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E6F" w:rsidRPr="00375622" w:rsidRDefault="00375622">
      <w:pPr>
        <w:spacing w:after="0" w:line="408" w:lineRule="auto"/>
        <w:ind w:left="120"/>
        <w:jc w:val="center"/>
      </w:pPr>
      <w:bookmarkStart w:id="0" w:name="block-30177330"/>
      <w:r w:rsidRPr="00375622">
        <w:rPr>
          <w:rFonts w:ascii="Times New Roman" w:hAnsi="Times New Roman"/>
          <w:b/>
          <w:color w:val="000000"/>
          <w:sz w:val="28"/>
        </w:rPr>
        <w:t>МИНИСТЕРСТВО ПРОСВЕЩЕНИЯ РОССИЙСКОЙ ФЕДЕРАЦИИ</w:t>
      </w:r>
    </w:p>
    <w:p w:rsidR="005C2E6F" w:rsidRPr="00375622" w:rsidRDefault="00375622">
      <w:pPr>
        <w:spacing w:after="0" w:line="408" w:lineRule="auto"/>
        <w:ind w:left="120"/>
        <w:jc w:val="center"/>
      </w:pPr>
      <w:bookmarkStart w:id="1" w:name="ca7504fb-a4f4-48c8-ab7c-756ffe56e67b"/>
      <w:r w:rsidRPr="00375622">
        <w:rPr>
          <w:rFonts w:ascii="Times New Roman" w:hAnsi="Times New Roman"/>
          <w:b/>
          <w:color w:val="000000"/>
          <w:sz w:val="28"/>
        </w:rPr>
        <w:t>Комитет образования Тарского муниципального района Омской области</w:t>
      </w:r>
      <w:bookmarkEnd w:id="1"/>
      <w:r w:rsidRPr="00375622">
        <w:rPr>
          <w:rFonts w:ascii="Times New Roman" w:hAnsi="Times New Roman"/>
          <w:b/>
          <w:color w:val="000000"/>
          <w:sz w:val="28"/>
        </w:rPr>
        <w:t xml:space="preserve"> </w:t>
      </w:r>
    </w:p>
    <w:p w:rsidR="005C2E6F" w:rsidRPr="00375622" w:rsidRDefault="00375622">
      <w:pPr>
        <w:spacing w:after="0" w:line="408" w:lineRule="auto"/>
        <w:ind w:left="120"/>
        <w:jc w:val="center"/>
      </w:pPr>
      <w:bookmarkStart w:id="2" w:name="5858e69b-b955-4d5b-94a8-f3a644af01d4"/>
      <w:r w:rsidRPr="00375622">
        <w:rPr>
          <w:rFonts w:ascii="Times New Roman" w:hAnsi="Times New Roman"/>
          <w:b/>
          <w:color w:val="000000"/>
          <w:sz w:val="28"/>
        </w:rPr>
        <w:t>Бюджетное общеобразовательное учреждение "Усть-Тарская основная общеобразовательная школа" Тарского муниципального района Омской области</w:t>
      </w:r>
      <w:bookmarkEnd w:id="2"/>
    </w:p>
    <w:p w:rsidR="005C2E6F" w:rsidRDefault="00375622">
      <w:pPr>
        <w:spacing w:after="0" w:line="408" w:lineRule="auto"/>
        <w:ind w:left="120"/>
        <w:jc w:val="center"/>
      </w:pPr>
      <w:r>
        <w:rPr>
          <w:rFonts w:ascii="Times New Roman" w:hAnsi="Times New Roman"/>
          <w:b/>
          <w:color w:val="000000"/>
          <w:sz w:val="28"/>
        </w:rPr>
        <w:t xml:space="preserve">БОУ </w:t>
      </w:r>
      <w:r>
        <w:rPr>
          <w:rFonts w:ascii="Times New Roman" w:hAnsi="Times New Roman"/>
          <w:b/>
          <w:color w:val="000000"/>
          <w:sz w:val="28"/>
        </w:rPr>
        <w:t>"Усть-Тарская ООШ "</w:t>
      </w:r>
    </w:p>
    <w:p w:rsidR="005C2E6F" w:rsidRDefault="005C2E6F">
      <w:pPr>
        <w:spacing w:after="0"/>
        <w:ind w:left="120"/>
      </w:pPr>
    </w:p>
    <w:p w:rsidR="005C2E6F" w:rsidRDefault="005C2E6F">
      <w:pPr>
        <w:spacing w:after="0"/>
        <w:ind w:left="120"/>
      </w:pPr>
    </w:p>
    <w:p w:rsidR="005C2E6F" w:rsidRDefault="005C2E6F">
      <w:pPr>
        <w:spacing w:after="0"/>
        <w:ind w:left="120"/>
      </w:pPr>
    </w:p>
    <w:p w:rsidR="005C2E6F" w:rsidRDefault="005C2E6F">
      <w:pPr>
        <w:spacing w:after="0"/>
        <w:ind w:left="120"/>
      </w:pPr>
    </w:p>
    <w:tbl>
      <w:tblPr>
        <w:tblW w:w="0" w:type="auto"/>
        <w:tblLook w:val="04A0" w:firstRow="1" w:lastRow="0" w:firstColumn="1" w:lastColumn="0" w:noHBand="0" w:noVBand="1"/>
      </w:tblPr>
      <w:tblGrid>
        <w:gridCol w:w="3114"/>
        <w:gridCol w:w="3115"/>
        <w:gridCol w:w="3115"/>
      </w:tblGrid>
      <w:tr w:rsidR="00C53FFE" w:rsidRPr="00786B3D" w:rsidTr="000D4161">
        <w:tc>
          <w:tcPr>
            <w:tcW w:w="3114" w:type="dxa"/>
          </w:tcPr>
          <w:p w:rsidR="00C53FFE" w:rsidRPr="0040209D" w:rsidRDefault="00375622"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375622"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педагогическим советом</w:t>
            </w:r>
          </w:p>
          <w:p w:rsidR="004E6975" w:rsidRDefault="00375622"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375622"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Бушуева Е.А.</w:t>
            </w:r>
          </w:p>
          <w:p w:rsidR="004E6975" w:rsidRDefault="00375622"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26</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786B3D">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375622"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375622"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375622"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375622"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375622"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375622"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Сулимова Т.К.</w:t>
            </w:r>
          </w:p>
          <w:p w:rsidR="000E6D86" w:rsidRDefault="00375622"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Приказ№81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26</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7611AF">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375622" w:rsidP="000D4161">
            <w:pPr>
              <w:autoSpaceDE w:val="0"/>
              <w:autoSpaceDN w:val="0"/>
              <w:spacing w:after="120" w:line="240" w:lineRule="auto"/>
              <w:jc w:val="both"/>
              <w:rPr>
                <w:rFonts w:ascii="Times New Roman" w:eastAsia="Times New Roman" w:hAnsi="Times New Roman"/>
                <w:color w:val="000000"/>
                <w:sz w:val="24"/>
                <w:szCs w:val="24"/>
              </w:rPr>
            </w:pPr>
          </w:p>
        </w:tc>
      </w:tr>
    </w:tbl>
    <w:p w:rsidR="005C2E6F" w:rsidRDefault="005C2E6F">
      <w:pPr>
        <w:spacing w:after="0"/>
        <w:ind w:left="120"/>
      </w:pPr>
    </w:p>
    <w:p w:rsidR="005C2E6F" w:rsidRDefault="005C2E6F">
      <w:pPr>
        <w:spacing w:after="0"/>
        <w:ind w:left="120"/>
      </w:pPr>
    </w:p>
    <w:p w:rsidR="005C2E6F" w:rsidRDefault="005C2E6F">
      <w:pPr>
        <w:spacing w:after="0"/>
        <w:ind w:left="120"/>
      </w:pPr>
    </w:p>
    <w:p w:rsidR="005C2E6F" w:rsidRDefault="005C2E6F">
      <w:pPr>
        <w:spacing w:after="0"/>
        <w:ind w:left="120"/>
      </w:pPr>
    </w:p>
    <w:p w:rsidR="005C2E6F" w:rsidRDefault="005C2E6F">
      <w:pPr>
        <w:spacing w:after="0"/>
        <w:ind w:left="120"/>
      </w:pPr>
    </w:p>
    <w:p w:rsidR="005C2E6F" w:rsidRDefault="00375622">
      <w:pPr>
        <w:spacing w:after="0" w:line="408" w:lineRule="auto"/>
        <w:ind w:left="120"/>
        <w:jc w:val="center"/>
      </w:pPr>
      <w:r>
        <w:rPr>
          <w:rFonts w:ascii="Times New Roman" w:hAnsi="Times New Roman"/>
          <w:b/>
          <w:color w:val="000000"/>
          <w:sz w:val="28"/>
        </w:rPr>
        <w:t xml:space="preserve">РАБОЧАЯ </w:t>
      </w:r>
      <w:r>
        <w:rPr>
          <w:rFonts w:ascii="Times New Roman" w:hAnsi="Times New Roman"/>
          <w:b/>
          <w:color w:val="000000"/>
          <w:sz w:val="28"/>
        </w:rPr>
        <w:t>ПРОГРАММА</w:t>
      </w:r>
    </w:p>
    <w:p w:rsidR="005C2E6F" w:rsidRDefault="00375622">
      <w:pPr>
        <w:spacing w:after="0" w:line="408" w:lineRule="auto"/>
        <w:ind w:left="120"/>
        <w:jc w:val="center"/>
      </w:pPr>
      <w:r>
        <w:rPr>
          <w:rFonts w:ascii="Times New Roman" w:hAnsi="Times New Roman"/>
          <w:color w:val="000000"/>
          <w:sz w:val="28"/>
        </w:rPr>
        <w:t>(ID 3984323)</w:t>
      </w:r>
    </w:p>
    <w:p w:rsidR="005C2E6F" w:rsidRDefault="005C2E6F">
      <w:pPr>
        <w:spacing w:after="0"/>
        <w:ind w:left="120"/>
        <w:jc w:val="center"/>
      </w:pPr>
    </w:p>
    <w:p w:rsidR="005C2E6F" w:rsidRDefault="00375622">
      <w:pPr>
        <w:spacing w:after="0" w:line="408" w:lineRule="auto"/>
        <w:ind w:left="120"/>
        <w:jc w:val="center"/>
      </w:pPr>
      <w:r>
        <w:rPr>
          <w:rFonts w:ascii="Times New Roman" w:hAnsi="Times New Roman"/>
          <w:b/>
          <w:color w:val="000000"/>
          <w:sz w:val="28"/>
        </w:rPr>
        <w:t>учебного предмета «История»</w:t>
      </w:r>
    </w:p>
    <w:p w:rsidR="005C2E6F" w:rsidRDefault="00375622">
      <w:pPr>
        <w:spacing w:after="0" w:line="408" w:lineRule="auto"/>
        <w:ind w:left="120"/>
        <w:jc w:val="center"/>
      </w:pPr>
      <w:r>
        <w:rPr>
          <w:rFonts w:ascii="Times New Roman" w:hAnsi="Times New Roman"/>
          <w:color w:val="000000"/>
          <w:sz w:val="28"/>
        </w:rPr>
        <w:t xml:space="preserve">для обучающихся 5-9 классов </w:t>
      </w:r>
    </w:p>
    <w:p w:rsidR="005C2E6F" w:rsidRDefault="005C2E6F">
      <w:pPr>
        <w:spacing w:after="0"/>
        <w:ind w:left="120"/>
        <w:jc w:val="center"/>
      </w:pPr>
    </w:p>
    <w:p w:rsidR="005C2E6F" w:rsidRDefault="005C2E6F">
      <w:pPr>
        <w:spacing w:after="0"/>
        <w:ind w:left="120"/>
        <w:jc w:val="center"/>
      </w:pPr>
    </w:p>
    <w:p w:rsidR="005C2E6F" w:rsidRPr="00375622" w:rsidRDefault="005C2E6F" w:rsidP="00375622">
      <w:pPr>
        <w:spacing w:after="0"/>
      </w:pPr>
      <w:bookmarkStart w:id="3" w:name="_GoBack"/>
      <w:bookmarkEnd w:id="3"/>
    </w:p>
    <w:p w:rsidR="005C2E6F" w:rsidRDefault="005C2E6F">
      <w:pPr>
        <w:spacing w:after="0"/>
        <w:ind w:left="120"/>
        <w:jc w:val="center"/>
      </w:pPr>
    </w:p>
    <w:p w:rsidR="005C2E6F" w:rsidRDefault="00375622">
      <w:pPr>
        <w:spacing w:after="0"/>
        <w:ind w:left="120"/>
        <w:jc w:val="center"/>
      </w:pPr>
      <w:bookmarkStart w:id="4" w:name="f4f51048-cb84-4c82-af6a-284ffbd4033b"/>
      <w:r>
        <w:rPr>
          <w:rFonts w:ascii="Times New Roman" w:hAnsi="Times New Roman"/>
          <w:b/>
          <w:color w:val="000000"/>
          <w:sz w:val="28"/>
        </w:rPr>
        <w:t>Усть-Тара</w:t>
      </w:r>
      <w:bookmarkEnd w:id="4"/>
      <w:r>
        <w:rPr>
          <w:rFonts w:ascii="Times New Roman" w:hAnsi="Times New Roman"/>
          <w:b/>
          <w:color w:val="000000"/>
          <w:sz w:val="28"/>
        </w:rPr>
        <w:t xml:space="preserve"> </w:t>
      </w:r>
      <w:bookmarkStart w:id="5" w:name="0607e6f3-e82e-49a9-b315-c957a5fafe42"/>
      <w:r>
        <w:rPr>
          <w:rFonts w:ascii="Times New Roman" w:hAnsi="Times New Roman"/>
          <w:b/>
          <w:color w:val="000000"/>
          <w:sz w:val="28"/>
        </w:rPr>
        <w:t>2023</w:t>
      </w:r>
      <w:bookmarkEnd w:id="5"/>
    </w:p>
    <w:p w:rsidR="005C2E6F" w:rsidRDefault="005C2E6F">
      <w:pPr>
        <w:spacing w:after="0"/>
        <w:ind w:left="120"/>
      </w:pPr>
    </w:p>
    <w:p w:rsidR="005C2E6F" w:rsidRDefault="005C2E6F">
      <w:pPr>
        <w:sectPr w:rsidR="005C2E6F">
          <w:pgSz w:w="11906" w:h="16383"/>
          <w:pgMar w:top="1134" w:right="850" w:bottom="1134" w:left="1701" w:header="720" w:footer="720" w:gutter="0"/>
          <w:cols w:space="720"/>
        </w:sectPr>
      </w:pPr>
    </w:p>
    <w:p w:rsidR="005C2E6F" w:rsidRDefault="00375622">
      <w:pPr>
        <w:spacing w:after="0" w:line="264" w:lineRule="auto"/>
        <w:ind w:left="120"/>
        <w:jc w:val="both"/>
      </w:pPr>
      <w:bookmarkStart w:id="6" w:name="block-30177336"/>
      <w:bookmarkEnd w:id="0"/>
      <w:r>
        <w:rPr>
          <w:rFonts w:ascii="Times New Roman" w:hAnsi="Times New Roman"/>
          <w:b/>
          <w:color w:val="000000"/>
          <w:sz w:val="28"/>
        </w:rPr>
        <w:lastRenderedPageBreak/>
        <w:t>ПОЯСНИТЕЛЬНАЯ ЗАПИСКА</w:t>
      </w:r>
    </w:p>
    <w:p w:rsidR="005C2E6F" w:rsidRDefault="005C2E6F">
      <w:pPr>
        <w:spacing w:after="0" w:line="264" w:lineRule="auto"/>
        <w:ind w:left="120"/>
        <w:jc w:val="both"/>
      </w:pPr>
    </w:p>
    <w:p w:rsidR="005C2E6F" w:rsidRPr="00375622" w:rsidRDefault="00375622">
      <w:pPr>
        <w:spacing w:after="0" w:line="264" w:lineRule="auto"/>
        <w:ind w:left="120"/>
        <w:jc w:val="both"/>
      </w:pPr>
      <w:r w:rsidRPr="00375622">
        <w:rPr>
          <w:rFonts w:ascii="Times New Roman" w:hAnsi="Times New Roman"/>
          <w:b/>
          <w:color w:val="000000"/>
          <w:sz w:val="28"/>
        </w:rPr>
        <w:t>ОБЩАЯ ХАРАКТЕРИСТИКА УЧЕБНОГО ПРЕДМЕТА «ИСТОРИЯ»</w:t>
      </w:r>
    </w:p>
    <w:p w:rsidR="005C2E6F" w:rsidRPr="00375622" w:rsidRDefault="005C2E6F">
      <w:pPr>
        <w:spacing w:after="0" w:line="264" w:lineRule="auto"/>
        <w:ind w:left="120"/>
        <w:jc w:val="both"/>
      </w:pPr>
    </w:p>
    <w:p w:rsidR="005C2E6F" w:rsidRPr="00375622" w:rsidRDefault="00375622">
      <w:pPr>
        <w:spacing w:after="0" w:line="264" w:lineRule="auto"/>
        <w:ind w:firstLine="600"/>
        <w:jc w:val="both"/>
      </w:pPr>
      <w:r w:rsidRPr="00375622">
        <w:rPr>
          <w:rFonts w:ascii="Times New Roman" w:hAnsi="Times New Roman"/>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w:t>
      </w:r>
      <w:r w:rsidRPr="00375622">
        <w:rPr>
          <w:rFonts w:ascii="Times New Roman" w:hAnsi="Times New Roman"/>
          <w:color w:val="000000"/>
          <w:sz w:val="28"/>
        </w:rPr>
        <w:t xml:space="preserve">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w:t>
      </w:r>
      <w:r w:rsidRPr="00375622">
        <w:rPr>
          <w:rFonts w:ascii="Times New Roman" w:hAnsi="Times New Roman"/>
          <w:color w:val="000000"/>
          <w:sz w:val="28"/>
        </w:rPr>
        <w:t xml:space="preserve">человека и общества в связи прошлого, настоящего и будущего. </w:t>
      </w:r>
    </w:p>
    <w:p w:rsidR="005C2E6F" w:rsidRPr="00375622" w:rsidRDefault="005C2E6F">
      <w:pPr>
        <w:spacing w:after="0" w:line="264" w:lineRule="auto"/>
        <w:ind w:left="120"/>
        <w:jc w:val="both"/>
      </w:pPr>
    </w:p>
    <w:p w:rsidR="005C2E6F" w:rsidRPr="00375622" w:rsidRDefault="00375622">
      <w:pPr>
        <w:spacing w:after="0" w:line="264" w:lineRule="auto"/>
        <w:ind w:left="120"/>
        <w:jc w:val="both"/>
      </w:pPr>
      <w:r w:rsidRPr="00375622">
        <w:rPr>
          <w:rFonts w:ascii="Times New Roman" w:hAnsi="Times New Roman"/>
          <w:b/>
          <w:color w:val="000000"/>
          <w:sz w:val="28"/>
        </w:rPr>
        <w:t>ЦЕЛИ ИЗУЧЕНИЯ УЧЕБНОГО ПРЕДМЕТА «ИСТОРИЯ»</w:t>
      </w:r>
    </w:p>
    <w:p w:rsidR="005C2E6F" w:rsidRPr="00375622" w:rsidRDefault="005C2E6F">
      <w:pPr>
        <w:spacing w:after="0" w:line="264" w:lineRule="auto"/>
        <w:ind w:left="120"/>
        <w:jc w:val="both"/>
      </w:pPr>
    </w:p>
    <w:p w:rsidR="005C2E6F" w:rsidRPr="00375622" w:rsidRDefault="00375622">
      <w:pPr>
        <w:spacing w:after="0" w:line="264" w:lineRule="auto"/>
        <w:ind w:firstLine="600"/>
        <w:jc w:val="both"/>
      </w:pPr>
      <w:r w:rsidRPr="00375622">
        <w:rPr>
          <w:rFonts w:ascii="Times New Roman" w:hAnsi="Times New Roman"/>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w:t>
      </w:r>
      <w:r w:rsidRPr="00375622">
        <w:rPr>
          <w:rFonts w:ascii="Times New Roman" w:hAnsi="Times New Roman"/>
          <w:color w:val="000000"/>
          <w:sz w:val="28"/>
        </w:rPr>
        <w:t>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w:t>
      </w:r>
      <w:r w:rsidRPr="00375622">
        <w:rPr>
          <w:rFonts w:ascii="Times New Roman" w:hAnsi="Times New Roman"/>
          <w:color w:val="000000"/>
          <w:sz w:val="28"/>
        </w:rPr>
        <w:t>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w:t>
      </w:r>
      <w:r w:rsidRPr="00375622">
        <w:rPr>
          <w:rFonts w:ascii="Times New Roman" w:hAnsi="Times New Roman"/>
          <w:color w:val="000000"/>
          <w:sz w:val="28"/>
        </w:rPr>
        <w:t>астоящему Отечества.</w:t>
      </w:r>
    </w:p>
    <w:p w:rsidR="005C2E6F" w:rsidRDefault="00375622">
      <w:pPr>
        <w:spacing w:after="0" w:line="264" w:lineRule="auto"/>
        <w:ind w:firstLine="600"/>
        <w:jc w:val="both"/>
      </w:pPr>
      <w:r>
        <w:rPr>
          <w:rFonts w:ascii="Times New Roman" w:hAnsi="Times New Roman"/>
          <w:color w:val="000000"/>
          <w:sz w:val="28"/>
        </w:rPr>
        <w:t>Задачами изучения истории являются:</w:t>
      </w:r>
    </w:p>
    <w:p w:rsidR="005C2E6F" w:rsidRPr="00375622" w:rsidRDefault="00375622">
      <w:pPr>
        <w:numPr>
          <w:ilvl w:val="0"/>
          <w:numId w:val="1"/>
        </w:numPr>
        <w:spacing w:after="0" w:line="264" w:lineRule="auto"/>
        <w:jc w:val="both"/>
      </w:pPr>
      <w:r w:rsidRPr="00375622">
        <w:rPr>
          <w:rFonts w:ascii="Times New Roman" w:hAnsi="Times New Roman"/>
          <w:color w:val="000000"/>
          <w:sz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5C2E6F" w:rsidRPr="00375622" w:rsidRDefault="00375622">
      <w:pPr>
        <w:numPr>
          <w:ilvl w:val="0"/>
          <w:numId w:val="1"/>
        </w:numPr>
        <w:spacing w:after="0"/>
      </w:pPr>
      <w:r w:rsidRPr="00375622">
        <w:rPr>
          <w:rFonts w:ascii="Times New Roman" w:hAnsi="Times New Roman"/>
          <w:color w:val="000000"/>
          <w:sz w:val="28"/>
        </w:rPr>
        <w:t>овладение знаниями об основных этапах развития человеческог</w:t>
      </w:r>
      <w:r w:rsidRPr="00375622">
        <w:rPr>
          <w:rFonts w:ascii="Times New Roman" w:hAnsi="Times New Roman"/>
          <w:color w:val="000000"/>
          <w:sz w:val="28"/>
        </w:rPr>
        <w:t>о общества, при особом внимании к месту и роли России во всемирно-историческом процессе;</w:t>
      </w:r>
    </w:p>
    <w:p w:rsidR="005C2E6F" w:rsidRPr="00375622" w:rsidRDefault="00375622">
      <w:pPr>
        <w:numPr>
          <w:ilvl w:val="0"/>
          <w:numId w:val="1"/>
        </w:numPr>
        <w:spacing w:after="0" w:line="264" w:lineRule="auto"/>
        <w:jc w:val="both"/>
      </w:pPr>
      <w:r w:rsidRPr="00375622">
        <w:rPr>
          <w:rFonts w:ascii="Times New Roman" w:hAnsi="Times New Roman"/>
          <w:color w:val="000000"/>
          <w:sz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w:t>
      </w:r>
      <w:r w:rsidRPr="00375622">
        <w:rPr>
          <w:rFonts w:ascii="Times New Roman" w:hAnsi="Times New Roman"/>
          <w:color w:val="000000"/>
          <w:sz w:val="28"/>
        </w:rPr>
        <w:t>ира между людьми и народами, в духе демократических ценностей современного общества;</w:t>
      </w:r>
    </w:p>
    <w:p w:rsidR="005C2E6F" w:rsidRPr="00375622" w:rsidRDefault="00375622">
      <w:pPr>
        <w:numPr>
          <w:ilvl w:val="0"/>
          <w:numId w:val="1"/>
        </w:numPr>
        <w:spacing w:after="0" w:line="264" w:lineRule="auto"/>
        <w:jc w:val="both"/>
      </w:pPr>
      <w:r w:rsidRPr="00375622">
        <w:rPr>
          <w:rFonts w:ascii="Times New Roman" w:hAnsi="Times New Roman"/>
          <w:color w:val="000000"/>
          <w:sz w:val="28"/>
        </w:rPr>
        <w:lastRenderedPageBreak/>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w:t>
      </w:r>
      <w:r w:rsidRPr="00375622">
        <w:rPr>
          <w:rFonts w:ascii="Times New Roman" w:hAnsi="Times New Roman"/>
          <w:color w:val="000000"/>
          <w:sz w:val="28"/>
        </w:rPr>
        <w:t>ии с принципом историзма, в их динамике, взаимосвязи и взаимообусловленности;</w:t>
      </w:r>
    </w:p>
    <w:p w:rsidR="005C2E6F" w:rsidRPr="00375622" w:rsidRDefault="00375622">
      <w:pPr>
        <w:numPr>
          <w:ilvl w:val="0"/>
          <w:numId w:val="1"/>
        </w:numPr>
        <w:spacing w:after="0" w:line="264" w:lineRule="auto"/>
        <w:jc w:val="both"/>
      </w:pPr>
      <w:r w:rsidRPr="00375622">
        <w:rPr>
          <w:rFonts w:ascii="Times New Roman" w:hAnsi="Times New Roman"/>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5C2E6F" w:rsidRPr="00375622" w:rsidRDefault="005C2E6F">
      <w:pPr>
        <w:spacing w:after="0" w:line="264" w:lineRule="auto"/>
        <w:ind w:left="120"/>
        <w:jc w:val="both"/>
      </w:pPr>
    </w:p>
    <w:p w:rsidR="005C2E6F" w:rsidRPr="00375622" w:rsidRDefault="00375622">
      <w:pPr>
        <w:spacing w:after="0" w:line="264" w:lineRule="auto"/>
        <w:ind w:left="120"/>
        <w:jc w:val="both"/>
      </w:pPr>
      <w:r w:rsidRPr="00375622">
        <w:rPr>
          <w:rFonts w:ascii="Times New Roman" w:hAnsi="Times New Roman"/>
          <w:b/>
          <w:color w:val="000000"/>
          <w:sz w:val="28"/>
        </w:rPr>
        <w:t>МЕСТО УЧЕБНОГО ПРЕДМЕТА «ИСТОРИЯ» В УЧЕБНОМ ПЛАНЕ</w:t>
      </w:r>
    </w:p>
    <w:p w:rsidR="005C2E6F" w:rsidRPr="00375622" w:rsidRDefault="005C2E6F">
      <w:pPr>
        <w:spacing w:after="0" w:line="264" w:lineRule="auto"/>
        <w:ind w:left="120"/>
        <w:jc w:val="both"/>
      </w:pPr>
    </w:p>
    <w:p w:rsidR="005C2E6F" w:rsidRDefault="00375622">
      <w:pPr>
        <w:spacing w:after="0" w:line="264" w:lineRule="auto"/>
        <w:ind w:left="120"/>
        <w:jc w:val="both"/>
      </w:pPr>
      <w:r w:rsidRPr="00375622">
        <w:rPr>
          <w:rFonts w:ascii="Times New Roman" w:hAnsi="Times New Roman"/>
          <w:color w:val="000000"/>
          <w:sz w:val="28"/>
        </w:rPr>
        <w:t xml:space="preserve">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w:t>
      </w:r>
      <w:r>
        <w:rPr>
          <w:rFonts w:ascii="Times New Roman" w:hAnsi="Times New Roman"/>
          <w:color w:val="000000"/>
          <w:sz w:val="28"/>
        </w:rPr>
        <w:t>России»</w:t>
      </w:r>
    </w:p>
    <w:p w:rsidR="005C2E6F" w:rsidRDefault="005C2E6F">
      <w:pPr>
        <w:sectPr w:rsidR="005C2E6F">
          <w:pgSz w:w="11906" w:h="16383"/>
          <w:pgMar w:top="1134" w:right="850" w:bottom="1134" w:left="1701" w:header="720" w:footer="720" w:gutter="0"/>
          <w:cols w:space="720"/>
        </w:sectPr>
      </w:pPr>
    </w:p>
    <w:p w:rsidR="005C2E6F" w:rsidRPr="00375622" w:rsidRDefault="00375622">
      <w:pPr>
        <w:spacing w:after="0" w:line="264" w:lineRule="auto"/>
        <w:ind w:left="120"/>
        <w:jc w:val="both"/>
      </w:pPr>
      <w:bookmarkStart w:id="7" w:name="block-30177334"/>
      <w:bookmarkEnd w:id="6"/>
      <w:r w:rsidRPr="00375622">
        <w:rPr>
          <w:rFonts w:ascii="Times New Roman" w:hAnsi="Times New Roman"/>
          <w:b/>
          <w:color w:val="000000"/>
          <w:sz w:val="28"/>
        </w:rPr>
        <w:lastRenderedPageBreak/>
        <w:t xml:space="preserve">СОДЕРЖАНИЕ УЧЕБНОГО </w:t>
      </w:r>
      <w:r w:rsidRPr="00375622">
        <w:rPr>
          <w:rFonts w:ascii="Times New Roman" w:hAnsi="Times New Roman"/>
          <w:b/>
          <w:color w:val="000000"/>
          <w:sz w:val="28"/>
        </w:rPr>
        <w:t>ПРЕДМЕТА</w:t>
      </w:r>
    </w:p>
    <w:p w:rsidR="005C2E6F" w:rsidRPr="00375622" w:rsidRDefault="005C2E6F">
      <w:pPr>
        <w:spacing w:after="0" w:line="264" w:lineRule="auto"/>
        <w:ind w:left="120"/>
        <w:jc w:val="both"/>
      </w:pPr>
    </w:p>
    <w:p w:rsidR="005C2E6F" w:rsidRPr="00375622" w:rsidRDefault="00375622">
      <w:pPr>
        <w:spacing w:after="0" w:line="264" w:lineRule="auto"/>
        <w:ind w:left="120"/>
        <w:jc w:val="both"/>
      </w:pPr>
      <w:r w:rsidRPr="00375622">
        <w:rPr>
          <w:rFonts w:ascii="Times New Roman" w:hAnsi="Times New Roman"/>
          <w:b/>
          <w:color w:val="000000"/>
          <w:sz w:val="28"/>
        </w:rPr>
        <w:t>5 КЛАСС</w:t>
      </w:r>
    </w:p>
    <w:p w:rsidR="005C2E6F" w:rsidRPr="00375622" w:rsidRDefault="005C2E6F">
      <w:pPr>
        <w:spacing w:after="0" w:line="264" w:lineRule="auto"/>
        <w:ind w:left="120"/>
        <w:jc w:val="both"/>
      </w:pPr>
    </w:p>
    <w:p w:rsidR="005C2E6F" w:rsidRPr="00375622" w:rsidRDefault="00375622">
      <w:pPr>
        <w:spacing w:after="0" w:line="264" w:lineRule="auto"/>
        <w:ind w:left="120"/>
        <w:jc w:val="both"/>
      </w:pPr>
      <w:r w:rsidRPr="00375622">
        <w:rPr>
          <w:rFonts w:ascii="Times New Roman" w:hAnsi="Times New Roman"/>
          <w:b/>
          <w:color w:val="000000"/>
          <w:sz w:val="28"/>
        </w:rPr>
        <w:t>ИСТОРИЯ ДРЕВНЕГО МИРА</w:t>
      </w:r>
    </w:p>
    <w:p w:rsidR="005C2E6F" w:rsidRPr="00375622" w:rsidRDefault="005C2E6F">
      <w:pPr>
        <w:spacing w:after="0" w:line="264" w:lineRule="auto"/>
        <w:ind w:left="120"/>
        <w:jc w:val="both"/>
      </w:pPr>
    </w:p>
    <w:p w:rsidR="005C2E6F" w:rsidRPr="00375622" w:rsidRDefault="00375622">
      <w:pPr>
        <w:spacing w:after="0" w:line="264" w:lineRule="auto"/>
        <w:ind w:firstLine="600"/>
        <w:jc w:val="both"/>
      </w:pPr>
      <w:r w:rsidRPr="00375622">
        <w:rPr>
          <w:rFonts w:ascii="Times New Roman" w:hAnsi="Times New Roman"/>
          <w:b/>
          <w:color w:val="000000"/>
          <w:sz w:val="28"/>
        </w:rPr>
        <w:t>Введение</w:t>
      </w:r>
      <w:r w:rsidRPr="00375622">
        <w:rPr>
          <w:rFonts w:ascii="Times New Roman" w:hAnsi="Times New Roman"/>
          <w:color w:val="000000"/>
          <w:sz w:val="28"/>
        </w:rPr>
        <w:t xml:space="preserve"> </w:t>
      </w:r>
    </w:p>
    <w:p w:rsidR="005C2E6F" w:rsidRDefault="00375622">
      <w:pPr>
        <w:spacing w:after="0" w:line="264" w:lineRule="auto"/>
        <w:ind w:firstLine="600"/>
        <w:jc w:val="both"/>
      </w:pPr>
      <w:r w:rsidRPr="00375622">
        <w:rPr>
          <w:rFonts w:ascii="Times New Roman" w:hAnsi="Times New Roman"/>
          <w:color w:val="000000"/>
          <w:sz w:val="28"/>
        </w:rPr>
        <w:t xml:space="preserve">Что изучает история. Источники исторических знаний. Специальные (вспомогательные) исторические дисциплины. Историческая хронология (счет лет «до н. э.» и «н. э.»). </w:t>
      </w:r>
      <w:r>
        <w:rPr>
          <w:rFonts w:ascii="Times New Roman" w:hAnsi="Times New Roman"/>
          <w:color w:val="000000"/>
          <w:sz w:val="28"/>
        </w:rPr>
        <w:t>Историческая карта.</w:t>
      </w:r>
    </w:p>
    <w:p w:rsidR="005C2E6F" w:rsidRPr="00375622" w:rsidRDefault="00375622">
      <w:pPr>
        <w:spacing w:after="0" w:line="264" w:lineRule="auto"/>
        <w:ind w:firstLine="600"/>
        <w:jc w:val="both"/>
      </w:pPr>
      <w:r w:rsidRPr="00375622">
        <w:rPr>
          <w:rFonts w:ascii="Times New Roman" w:hAnsi="Times New Roman"/>
          <w:b/>
          <w:color w:val="000000"/>
          <w:sz w:val="28"/>
        </w:rPr>
        <w:t>ПЕРВОБЫТНОСТЬ</w:t>
      </w:r>
    </w:p>
    <w:p w:rsidR="005C2E6F" w:rsidRPr="00375622" w:rsidRDefault="00375622">
      <w:pPr>
        <w:spacing w:after="0" w:line="264" w:lineRule="auto"/>
        <w:ind w:firstLine="600"/>
        <w:jc w:val="both"/>
      </w:pPr>
      <w:r w:rsidRPr="00375622">
        <w:rPr>
          <w:rFonts w:ascii="Times New Roman" w:hAnsi="Times New Roman"/>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5C2E6F" w:rsidRPr="00375622" w:rsidRDefault="00375622">
      <w:pPr>
        <w:spacing w:after="0" w:line="264" w:lineRule="auto"/>
        <w:ind w:firstLine="600"/>
        <w:jc w:val="both"/>
      </w:pPr>
      <w:r w:rsidRPr="00375622">
        <w:rPr>
          <w:rFonts w:ascii="Times New Roman" w:hAnsi="Times New Roman"/>
          <w:color w:val="000000"/>
          <w:sz w:val="28"/>
        </w:rPr>
        <w:t>Древнейшие земледельцы и скотовод</w:t>
      </w:r>
      <w:r w:rsidRPr="00375622">
        <w:rPr>
          <w:rFonts w:ascii="Times New Roman" w:hAnsi="Times New Roman"/>
          <w:color w:val="000000"/>
          <w:sz w:val="28"/>
        </w:rPr>
        <w:t>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r w:rsidRPr="00375622">
        <w:rPr>
          <w:rFonts w:ascii="Times New Roman" w:hAnsi="Times New Roman"/>
          <w:color w:val="000000"/>
          <w:sz w:val="28"/>
        </w:rPr>
        <w:t>.</w:t>
      </w:r>
    </w:p>
    <w:p w:rsidR="005C2E6F" w:rsidRPr="00375622" w:rsidRDefault="00375622">
      <w:pPr>
        <w:spacing w:after="0" w:line="264" w:lineRule="auto"/>
        <w:ind w:firstLine="600"/>
        <w:jc w:val="both"/>
      </w:pPr>
      <w:r w:rsidRPr="00375622">
        <w:rPr>
          <w:rFonts w:ascii="Times New Roman" w:hAnsi="Times New Roman"/>
          <w:color w:val="000000"/>
          <w:sz w:val="28"/>
        </w:rPr>
        <w:t>Разложение первобытнообщинных отношений. На пороге цивилизации.</w:t>
      </w:r>
    </w:p>
    <w:p w:rsidR="005C2E6F" w:rsidRPr="00375622" w:rsidRDefault="00375622">
      <w:pPr>
        <w:spacing w:after="0" w:line="264" w:lineRule="auto"/>
        <w:ind w:firstLine="600"/>
        <w:jc w:val="both"/>
      </w:pPr>
      <w:r w:rsidRPr="00375622">
        <w:rPr>
          <w:rFonts w:ascii="Times New Roman" w:hAnsi="Times New Roman"/>
          <w:b/>
          <w:color w:val="000000"/>
          <w:sz w:val="28"/>
        </w:rPr>
        <w:t>ДРЕВНИЙ МИР</w:t>
      </w:r>
      <w:r w:rsidRPr="00375622">
        <w:rPr>
          <w:rFonts w:ascii="Times New Roman" w:hAnsi="Times New Roman"/>
          <w:color w:val="000000"/>
          <w:sz w:val="28"/>
        </w:rPr>
        <w:t xml:space="preserve"> </w:t>
      </w:r>
    </w:p>
    <w:p w:rsidR="005C2E6F" w:rsidRPr="00375622" w:rsidRDefault="00375622">
      <w:pPr>
        <w:spacing w:after="0" w:line="264" w:lineRule="auto"/>
        <w:ind w:firstLine="600"/>
        <w:jc w:val="both"/>
      </w:pPr>
      <w:r w:rsidRPr="00375622">
        <w:rPr>
          <w:rFonts w:ascii="Times New Roman" w:hAnsi="Times New Roman"/>
          <w:color w:val="000000"/>
          <w:sz w:val="28"/>
        </w:rPr>
        <w:t>Понятие и хронологические рамки истории Древнего мира. Карта Древнего мира.</w:t>
      </w:r>
    </w:p>
    <w:p w:rsidR="005C2E6F" w:rsidRPr="00375622" w:rsidRDefault="00375622">
      <w:pPr>
        <w:spacing w:after="0" w:line="264" w:lineRule="auto"/>
        <w:ind w:firstLine="600"/>
        <w:jc w:val="both"/>
      </w:pPr>
      <w:r w:rsidRPr="00375622">
        <w:rPr>
          <w:rFonts w:ascii="Times New Roman" w:hAnsi="Times New Roman"/>
          <w:b/>
          <w:color w:val="000000"/>
          <w:sz w:val="28"/>
        </w:rPr>
        <w:t>Древний Восток</w:t>
      </w:r>
      <w:r w:rsidRPr="00375622">
        <w:rPr>
          <w:rFonts w:ascii="Times New Roman" w:hAnsi="Times New Roman"/>
          <w:color w:val="000000"/>
          <w:sz w:val="28"/>
        </w:rPr>
        <w:t xml:space="preserve"> </w:t>
      </w:r>
    </w:p>
    <w:p w:rsidR="005C2E6F" w:rsidRPr="00375622" w:rsidRDefault="00375622">
      <w:pPr>
        <w:spacing w:after="0" w:line="264" w:lineRule="auto"/>
        <w:ind w:firstLine="600"/>
        <w:jc w:val="both"/>
      </w:pPr>
      <w:r w:rsidRPr="00375622">
        <w:rPr>
          <w:rFonts w:ascii="Times New Roman" w:hAnsi="Times New Roman"/>
          <w:color w:val="000000"/>
          <w:sz w:val="28"/>
        </w:rPr>
        <w:t>Понятие «Древний Восток». Карта Древневосточного мира.</w:t>
      </w:r>
    </w:p>
    <w:p w:rsidR="005C2E6F" w:rsidRPr="00375622" w:rsidRDefault="00375622">
      <w:pPr>
        <w:spacing w:after="0" w:line="264" w:lineRule="auto"/>
        <w:ind w:firstLine="600"/>
        <w:jc w:val="both"/>
      </w:pPr>
      <w:r w:rsidRPr="00375622">
        <w:rPr>
          <w:rFonts w:ascii="Times New Roman" w:hAnsi="Times New Roman"/>
          <w:b/>
          <w:color w:val="000000"/>
          <w:sz w:val="28"/>
        </w:rPr>
        <w:t>Древний Египет</w:t>
      </w:r>
      <w:r w:rsidRPr="00375622">
        <w:rPr>
          <w:rFonts w:ascii="Times New Roman" w:hAnsi="Times New Roman"/>
          <w:color w:val="000000"/>
          <w:sz w:val="28"/>
        </w:rPr>
        <w:t xml:space="preserve"> </w:t>
      </w:r>
    </w:p>
    <w:p w:rsidR="005C2E6F" w:rsidRPr="00375622" w:rsidRDefault="00375622">
      <w:pPr>
        <w:spacing w:after="0" w:line="264" w:lineRule="auto"/>
        <w:ind w:firstLine="600"/>
        <w:jc w:val="both"/>
      </w:pPr>
      <w:r w:rsidRPr="00375622">
        <w:rPr>
          <w:rFonts w:ascii="Times New Roman" w:hAnsi="Times New Roman"/>
          <w:color w:val="000000"/>
          <w:sz w:val="28"/>
        </w:rPr>
        <w:t>Природа Египта</w:t>
      </w:r>
      <w:r w:rsidRPr="00375622">
        <w:rPr>
          <w:rFonts w:ascii="Times New Roman" w:hAnsi="Times New Roman"/>
          <w:color w:val="000000"/>
          <w:sz w:val="28"/>
        </w:rPr>
        <w:t>.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5C2E6F" w:rsidRPr="00375622" w:rsidRDefault="00375622">
      <w:pPr>
        <w:spacing w:after="0" w:line="264" w:lineRule="auto"/>
        <w:ind w:firstLine="600"/>
        <w:jc w:val="both"/>
      </w:pPr>
      <w:r w:rsidRPr="00375622">
        <w:rPr>
          <w:rFonts w:ascii="Times New Roman" w:hAnsi="Times New Roman"/>
          <w:color w:val="000000"/>
          <w:sz w:val="28"/>
        </w:rPr>
        <w:t>Отношения Египта</w:t>
      </w:r>
      <w:r w:rsidRPr="00375622">
        <w:rPr>
          <w:rFonts w:ascii="Times New Roman" w:hAnsi="Times New Roman"/>
          <w:color w:val="000000"/>
          <w:sz w:val="28"/>
        </w:rPr>
        <w:t xml:space="preserve"> с соседними народами. Египетское войско. Завоевательные походы фараонов; Тутмос </w:t>
      </w:r>
      <w:r>
        <w:rPr>
          <w:rFonts w:ascii="Times New Roman" w:hAnsi="Times New Roman"/>
          <w:color w:val="000000"/>
          <w:sz w:val="28"/>
        </w:rPr>
        <w:t>III</w:t>
      </w:r>
      <w:r w:rsidRPr="00375622">
        <w:rPr>
          <w:rFonts w:ascii="Times New Roman" w:hAnsi="Times New Roman"/>
          <w:color w:val="000000"/>
          <w:sz w:val="28"/>
        </w:rPr>
        <w:t xml:space="preserve">. Могущество Египта при Рамсесе </w:t>
      </w:r>
      <w:r>
        <w:rPr>
          <w:rFonts w:ascii="Times New Roman" w:hAnsi="Times New Roman"/>
          <w:color w:val="000000"/>
          <w:sz w:val="28"/>
        </w:rPr>
        <w:t>II</w:t>
      </w:r>
      <w:r w:rsidRPr="00375622">
        <w:rPr>
          <w:rFonts w:ascii="Times New Roman" w:hAnsi="Times New Roman"/>
          <w:color w:val="000000"/>
          <w:sz w:val="28"/>
        </w:rPr>
        <w:t>.</w:t>
      </w:r>
    </w:p>
    <w:p w:rsidR="005C2E6F" w:rsidRDefault="00375622">
      <w:pPr>
        <w:spacing w:after="0" w:line="264" w:lineRule="auto"/>
        <w:ind w:firstLine="600"/>
        <w:jc w:val="both"/>
      </w:pPr>
      <w:r w:rsidRPr="00375622">
        <w:rPr>
          <w:rFonts w:ascii="Times New Roman" w:hAnsi="Times New Roman"/>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w:t>
      </w:r>
      <w:r w:rsidRPr="00375622">
        <w:rPr>
          <w:rFonts w:ascii="Times New Roman" w:hAnsi="Times New Roman"/>
          <w:color w:val="000000"/>
          <w:sz w:val="28"/>
        </w:rPr>
        <w:t xml:space="preserve">птян (астрономия, математика, медицина). Письменность (иероглифы, папирус). Открытие Ж. Ф. Шампольона. </w:t>
      </w:r>
      <w:r>
        <w:rPr>
          <w:rFonts w:ascii="Times New Roman" w:hAnsi="Times New Roman"/>
          <w:color w:val="000000"/>
          <w:sz w:val="28"/>
        </w:rPr>
        <w:t>Искусство Древнего Египта (архитектура, рельефы, фрески).</w:t>
      </w:r>
    </w:p>
    <w:p w:rsidR="005C2E6F" w:rsidRPr="00375622" w:rsidRDefault="00375622">
      <w:pPr>
        <w:spacing w:after="0" w:line="264" w:lineRule="auto"/>
        <w:ind w:firstLine="600"/>
        <w:jc w:val="both"/>
      </w:pPr>
      <w:r w:rsidRPr="00375622">
        <w:rPr>
          <w:rFonts w:ascii="Times New Roman" w:hAnsi="Times New Roman"/>
          <w:b/>
          <w:color w:val="000000"/>
          <w:sz w:val="28"/>
        </w:rPr>
        <w:t>Древние цивилизации Месопотамии</w:t>
      </w:r>
    </w:p>
    <w:p w:rsidR="005C2E6F" w:rsidRPr="00375622" w:rsidRDefault="00375622">
      <w:pPr>
        <w:spacing w:after="0" w:line="264" w:lineRule="auto"/>
        <w:ind w:firstLine="600"/>
        <w:jc w:val="both"/>
      </w:pPr>
      <w:r w:rsidRPr="00375622">
        <w:rPr>
          <w:rFonts w:ascii="Times New Roman" w:hAnsi="Times New Roman"/>
          <w:color w:val="000000"/>
          <w:sz w:val="28"/>
        </w:rPr>
        <w:lastRenderedPageBreak/>
        <w:t xml:space="preserve">Природные условия Месопотамии (Междуречья). Занятия населения. </w:t>
      </w:r>
      <w:r w:rsidRPr="00375622">
        <w:rPr>
          <w:rFonts w:ascii="Times New Roman" w:hAnsi="Times New Roman"/>
          <w:color w:val="000000"/>
          <w:sz w:val="28"/>
        </w:rPr>
        <w:t>Древнейшие города-государства. Создание единого государства. Письменность. Мифы и сказания.</w:t>
      </w:r>
    </w:p>
    <w:p w:rsidR="005C2E6F" w:rsidRPr="00375622" w:rsidRDefault="00375622">
      <w:pPr>
        <w:spacing w:after="0" w:line="264" w:lineRule="auto"/>
        <w:ind w:firstLine="600"/>
        <w:jc w:val="both"/>
      </w:pPr>
      <w:r w:rsidRPr="00375622">
        <w:rPr>
          <w:rFonts w:ascii="Times New Roman" w:hAnsi="Times New Roman"/>
          <w:color w:val="000000"/>
          <w:sz w:val="28"/>
        </w:rPr>
        <w:t>Древний Вавилон. Царь Хаммурапи и его законы.</w:t>
      </w:r>
    </w:p>
    <w:p w:rsidR="005C2E6F" w:rsidRPr="00375622" w:rsidRDefault="00375622">
      <w:pPr>
        <w:spacing w:after="0" w:line="264" w:lineRule="auto"/>
        <w:ind w:firstLine="600"/>
        <w:jc w:val="both"/>
      </w:pPr>
      <w:r>
        <w:rPr>
          <w:rFonts w:ascii="Times New Roman" w:hAnsi="Times New Roman"/>
          <w:color w:val="000000"/>
          <w:sz w:val="28"/>
        </w:rPr>
        <w:t xml:space="preserve">Ассирия. Завоевания ассирийцев. </w:t>
      </w:r>
      <w:r w:rsidRPr="00375622">
        <w:rPr>
          <w:rFonts w:ascii="Times New Roman" w:hAnsi="Times New Roman"/>
          <w:color w:val="000000"/>
          <w:sz w:val="28"/>
        </w:rPr>
        <w:t>Создание сильной державы. Культурные сокровища Ниневии. Гибель империи.</w:t>
      </w:r>
    </w:p>
    <w:p w:rsidR="005C2E6F" w:rsidRPr="00375622" w:rsidRDefault="00375622">
      <w:pPr>
        <w:spacing w:after="0" w:line="264" w:lineRule="auto"/>
        <w:ind w:firstLine="600"/>
        <w:jc w:val="both"/>
      </w:pPr>
      <w:r w:rsidRPr="00375622">
        <w:rPr>
          <w:rFonts w:ascii="Times New Roman" w:hAnsi="Times New Roman"/>
          <w:color w:val="000000"/>
          <w:sz w:val="28"/>
        </w:rPr>
        <w:t>Усиление Новов</w:t>
      </w:r>
      <w:r w:rsidRPr="00375622">
        <w:rPr>
          <w:rFonts w:ascii="Times New Roman" w:hAnsi="Times New Roman"/>
          <w:color w:val="000000"/>
          <w:sz w:val="28"/>
        </w:rPr>
        <w:t>авилонского царства. Легендарные памятники города Вавилона.</w:t>
      </w:r>
    </w:p>
    <w:p w:rsidR="005C2E6F" w:rsidRPr="00375622" w:rsidRDefault="00375622">
      <w:pPr>
        <w:spacing w:after="0" w:line="264" w:lineRule="auto"/>
        <w:ind w:firstLine="600"/>
        <w:jc w:val="both"/>
      </w:pPr>
      <w:r w:rsidRPr="00375622">
        <w:rPr>
          <w:rFonts w:ascii="Times New Roman" w:hAnsi="Times New Roman"/>
          <w:b/>
          <w:color w:val="000000"/>
          <w:sz w:val="28"/>
        </w:rPr>
        <w:t>Восточное Средиземноморье в древности</w:t>
      </w:r>
      <w:r w:rsidRPr="00375622">
        <w:rPr>
          <w:rFonts w:ascii="Times New Roman" w:hAnsi="Times New Roman"/>
          <w:color w:val="000000"/>
          <w:sz w:val="28"/>
        </w:rPr>
        <w:t xml:space="preserve"> </w:t>
      </w:r>
    </w:p>
    <w:p w:rsidR="005C2E6F" w:rsidRPr="00375622" w:rsidRDefault="00375622">
      <w:pPr>
        <w:spacing w:after="0" w:line="264" w:lineRule="auto"/>
        <w:ind w:firstLine="600"/>
        <w:jc w:val="both"/>
      </w:pPr>
      <w:r w:rsidRPr="00375622">
        <w:rPr>
          <w:rFonts w:ascii="Times New Roman" w:hAnsi="Times New Roman"/>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w:t>
      </w:r>
      <w:r w:rsidRPr="00375622">
        <w:rPr>
          <w:rFonts w:ascii="Times New Roman" w:hAnsi="Times New Roman"/>
          <w:color w:val="000000"/>
          <w:sz w:val="28"/>
        </w:rPr>
        <w:t>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5C2E6F" w:rsidRPr="00375622" w:rsidRDefault="00375622">
      <w:pPr>
        <w:spacing w:after="0" w:line="264" w:lineRule="auto"/>
        <w:ind w:firstLine="600"/>
        <w:jc w:val="both"/>
      </w:pPr>
      <w:r w:rsidRPr="00375622">
        <w:rPr>
          <w:rFonts w:ascii="Times New Roman" w:hAnsi="Times New Roman"/>
          <w:b/>
          <w:color w:val="000000"/>
          <w:sz w:val="28"/>
        </w:rPr>
        <w:t>Персидская держава</w:t>
      </w:r>
      <w:r w:rsidRPr="00375622">
        <w:rPr>
          <w:rFonts w:ascii="Times New Roman" w:hAnsi="Times New Roman"/>
          <w:color w:val="000000"/>
          <w:sz w:val="28"/>
        </w:rPr>
        <w:t xml:space="preserve"> </w:t>
      </w:r>
    </w:p>
    <w:p w:rsidR="005C2E6F" w:rsidRPr="00375622" w:rsidRDefault="00375622">
      <w:pPr>
        <w:spacing w:after="0" w:line="264" w:lineRule="auto"/>
        <w:ind w:firstLine="600"/>
        <w:jc w:val="both"/>
      </w:pPr>
      <w:r w:rsidRPr="00375622">
        <w:rPr>
          <w:rFonts w:ascii="Times New Roman" w:hAnsi="Times New Roman"/>
          <w:color w:val="000000"/>
          <w:sz w:val="28"/>
        </w:rPr>
        <w:t xml:space="preserve">Завоевания персов. Государство Ахеменидов. Великие цари: Кир </w:t>
      </w:r>
      <w:r>
        <w:rPr>
          <w:rFonts w:ascii="Times New Roman" w:hAnsi="Times New Roman"/>
          <w:color w:val="000000"/>
          <w:sz w:val="28"/>
        </w:rPr>
        <w:t>II</w:t>
      </w:r>
      <w:r w:rsidRPr="00375622">
        <w:rPr>
          <w:rFonts w:ascii="Times New Roman" w:hAnsi="Times New Roman"/>
          <w:color w:val="000000"/>
          <w:sz w:val="28"/>
        </w:rPr>
        <w:t xml:space="preserve"> Великий, Дарий </w:t>
      </w:r>
      <w:r>
        <w:rPr>
          <w:rFonts w:ascii="Times New Roman" w:hAnsi="Times New Roman"/>
          <w:color w:val="000000"/>
          <w:sz w:val="28"/>
        </w:rPr>
        <w:t>I</w:t>
      </w:r>
      <w:r w:rsidRPr="00375622">
        <w:rPr>
          <w:rFonts w:ascii="Times New Roman" w:hAnsi="Times New Roman"/>
          <w:color w:val="000000"/>
          <w:sz w:val="28"/>
        </w:rPr>
        <w:t>. Расширение</w:t>
      </w:r>
      <w:r w:rsidRPr="00375622">
        <w:rPr>
          <w:rFonts w:ascii="Times New Roman" w:hAnsi="Times New Roman"/>
          <w:color w:val="000000"/>
          <w:sz w:val="28"/>
        </w:rPr>
        <w:t xml:space="preserve"> территории державы. Государственное устройство. Центр и сатрапии, управление империей. Религия персов.</w:t>
      </w:r>
    </w:p>
    <w:p w:rsidR="005C2E6F" w:rsidRPr="00375622" w:rsidRDefault="00375622">
      <w:pPr>
        <w:spacing w:after="0" w:line="264" w:lineRule="auto"/>
        <w:ind w:firstLine="600"/>
        <w:jc w:val="both"/>
      </w:pPr>
      <w:r w:rsidRPr="00375622">
        <w:rPr>
          <w:rFonts w:ascii="Times New Roman" w:hAnsi="Times New Roman"/>
          <w:b/>
          <w:color w:val="000000"/>
          <w:sz w:val="28"/>
        </w:rPr>
        <w:t>Древняя Индия</w:t>
      </w:r>
      <w:r w:rsidRPr="00375622">
        <w:rPr>
          <w:rFonts w:ascii="Times New Roman" w:hAnsi="Times New Roman"/>
          <w:color w:val="000000"/>
          <w:sz w:val="28"/>
        </w:rPr>
        <w:t xml:space="preserve"> </w:t>
      </w:r>
    </w:p>
    <w:p w:rsidR="005C2E6F" w:rsidRPr="00375622" w:rsidRDefault="00375622">
      <w:pPr>
        <w:spacing w:after="0" w:line="264" w:lineRule="auto"/>
        <w:ind w:firstLine="600"/>
        <w:jc w:val="both"/>
      </w:pPr>
      <w:r w:rsidRPr="00375622">
        <w:rPr>
          <w:rFonts w:ascii="Times New Roman" w:hAnsi="Times New Roman"/>
          <w:color w:val="000000"/>
          <w:sz w:val="28"/>
        </w:rPr>
        <w:t xml:space="preserve">Природные условия Древней Индии. Занятия населения. Древнейшие города-государства. Приход ариев в Северную </w:t>
      </w:r>
      <w:r>
        <w:rPr>
          <w:rFonts w:ascii="Times New Roman" w:hAnsi="Times New Roman"/>
          <w:color w:val="000000"/>
          <w:sz w:val="28"/>
        </w:rPr>
        <w:t xml:space="preserve">Индию. Держава Маурьев. </w:t>
      </w:r>
      <w:r>
        <w:rPr>
          <w:rFonts w:ascii="Times New Roman" w:hAnsi="Times New Roman"/>
          <w:color w:val="000000"/>
          <w:sz w:val="28"/>
        </w:rPr>
        <w:t xml:space="preserve">Государство Гуптов. Общественное устройство, варны. </w:t>
      </w:r>
      <w:r w:rsidRPr="00375622">
        <w:rPr>
          <w:rFonts w:ascii="Times New Roman" w:hAnsi="Times New Roman"/>
          <w:color w:val="000000"/>
          <w:sz w:val="28"/>
        </w:rPr>
        <w:t>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5C2E6F" w:rsidRPr="00375622" w:rsidRDefault="00375622">
      <w:pPr>
        <w:spacing w:after="0" w:line="264" w:lineRule="auto"/>
        <w:ind w:firstLine="600"/>
        <w:jc w:val="both"/>
      </w:pPr>
      <w:r w:rsidRPr="00375622">
        <w:rPr>
          <w:rFonts w:ascii="Times New Roman" w:hAnsi="Times New Roman"/>
          <w:b/>
          <w:color w:val="000000"/>
          <w:sz w:val="28"/>
        </w:rPr>
        <w:t>Древ</w:t>
      </w:r>
      <w:r w:rsidRPr="00375622">
        <w:rPr>
          <w:rFonts w:ascii="Times New Roman" w:hAnsi="Times New Roman"/>
          <w:b/>
          <w:color w:val="000000"/>
          <w:sz w:val="28"/>
        </w:rPr>
        <w:t>ний Китай</w:t>
      </w:r>
      <w:r w:rsidRPr="00375622">
        <w:rPr>
          <w:rFonts w:ascii="Times New Roman" w:hAnsi="Times New Roman"/>
          <w:color w:val="000000"/>
          <w:sz w:val="28"/>
        </w:rPr>
        <w:t xml:space="preserve"> </w:t>
      </w:r>
    </w:p>
    <w:p w:rsidR="005C2E6F" w:rsidRPr="00375622" w:rsidRDefault="00375622">
      <w:pPr>
        <w:spacing w:after="0" w:line="264" w:lineRule="auto"/>
        <w:ind w:firstLine="600"/>
        <w:jc w:val="both"/>
      </w:pPr>
      <w:r w:rsidRPr="00375622">
        <w:rPr>
          <w:rFonts w:ascii="Times New Roman" w:hAnsi="Times New Roman"/>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w:t>
      </w:r>
      <w:r w:rsidRPr="00375622">
        <w:rPr>
          <w:rFonts w:ascii="Times New Roman" w:hAnsi="Times New Roman"/>
          <w:color w:val="000000"/>
          <w:sz w:val="28"/>
        </w:rPr>
        <w:t>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5C2E6F" w:rsidRPr="00375622" w:rsidRDefault="00375622">
      <w:pPr>
        <w:spacing w:after="0" w:line="264" w:lineRule="auto"/>
        <w:ind w:firstLine="600"/>
        <w:jc w:val="both"/>
      </w:pPr>
      <w:r w:rsidRPr="00375622">
        <w:rPr>
          <w:rFonts w:ascii="Times New Roman" w:hAnsi="Times New Roman"/>
          <w:b/>
          <w:color w:val="000000"/>
          <w:sz w:val="28"/>
        </w:rPr>
        <w:t>Древняя Греция. Эллинизм</w:t>
      </w:r>
      <w:r w:rsidRPr="00375622">
        <w:rPr>
          <w:rFonts w:ascii="Times New Roman" w:hAnsi="Times New Roman"/>
          <w:color w:val="000000"/>
          <w:sz w:val="28"/>
        </w:rPr>
        <w:t xml:space="preserve"> </w:t>
      </w:r>
    </w:p>
    <w:p w:rsidR="005C2E6F" w:rsidRPr="00375622" w:rsidRDefault="00375622">
      <w:pPr>
        <w:spacing w:after="0" w:line="264" w:lineRule="auto"/>
        <w:ind w:firstLine="600"/>
        <w:jc w:val="both"/>
      </w:pPr>
      <w:r w:rsidRPr="00375622">
        <w:rPr>
          <w:rFonts w:ascii="Times New Roman" w:hAnsi="Times New Roman"/>
          <w:b/>
          <w:color w:val="000000"/>
          <w:sz w:val="28"/>
        </w:rPr>
        <w:t>Древнейшая Греция</w:t>
      </w:r>
      <w:r w:rsidRPr="00375622">
        <w:rPr>
          <w:rFonts w:ascii="Times New Roman" w:hAnsi="Times New Roman"/>
          <w:color w:val="000000"/>
          <w:sz w:val="28"/>
        </w:rPr>
        <w:t xml:space="preserve"> </w:t>
      </w:r>
    </w:p>
    <w:p w:rsidR="005C2E6F" w:rsidRPr="00375622" w:rsidRDefault="00375622">
      <w:pPr>
        <w:spacing w:after="0" w:line="264" w:lineRule="auto"/>
        <w:ind w:firstLine="600"/>
        <w:jc w:val="both"/>
      </w:pPr>
      <w:r w:rsidRPr="00375622">
        <w:rPr>
          <w:rFonts w:ascii="Times New Roman" w:hAnsi="Times New Roman"/>
          <w:color w:val="000000"/>
          <w:sz w:val="28"/>
        </w:rPr>
        <w:t>Природные условия</w:t>
      </w:r>
      <w:r w:rsidRPr="00375622">
        <w:rPr>
          <w:rFonts w:ascii="Times New Roman" w:hAnsi="Times New Roman"/>
          <w:color w:val="000000"/>
          <w:sz w:val="28"/>
        </w:rPr>
        <w:t xml:space="preserve">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5C2E6F" w:rsidRPr="00375622" w:rsidRDefault="00375622">
      <w:pPr>
        <w:spacing w:after="0" w:line="264" w:lineRule="auto"/>
        <w:ind w:firstLine="600"/>
        <w:jc w:val="both"/>
      </w:pPr>
      <w:r w:rsidRPr="00375622">
        <w:rPr>
          <w:rFonts w:ascii="Times New Roman" w:hAnsi="Times New Roman"/>
          <w:b/>
          <w:color w:val="000000"/>
          <w:sz w:val="28"/>
        </w:rPr>
        <w:lastRenderedPageBreak/>
        <w:t>Греческие полисы</w:t>
      </w:r>
      <w:r w:rsidRPr="00375622">
        <w:rPr>
          <w:rFonts w:ascii="Times New Roman" w:hAnsi="Times New Roman"/>
          <w:color w:val="000000"/>
          <w:sz w:val="28"/>
        </w:rPr>
        <w:t xml:space="preserve"> </w:t>
      </w:r>
    </w:p>
    <w:p w:rsidR="005C2E6F" w:rsidRPr="00375622" w:rsidRDefault="00375622">
      <w:pPr>
        <w:spacing w:after="0" w:line="264" w:lineRule="auto"/>
        <w:ind w:firstLine="600"/>
        <w:jc w:val="both"/>
      </w:pPr>
      <w:r w:rsidRPr="00375622">
        <w:rPr>
          <w:rFonts w:ascii="Times New Roman" w:hAnsi="Times New Roman"/>
          <w:color w:val="000000"/>
          <w:sz w:val="28"/>
        </w:rPr>
        <w:t>Подъ</w:t>
      </w:r>
      <w:r w:rsidRPr="00375622">
        <w:rPr>
          <w:rFonts w:ascii="Times New Roman" w:hAnsi="Times New Roman"/>
          <w:color w:val="000000"/>
          <w:sz w:val="28"/>
        </w:rPr>
        <w:t>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5C2E6F" w:rsidRPr="00375622" w:rsidRDefault="00375622">
      <w:pPr>
        <w:spacing w:after="0" w:line="264" w:lineRule="auto"/>
        <w:ind w:firstLine="600"/>
        <w:jc w:val="both"/>
      </w:pPr>
      <w:r w:rsidRPr="00375622">
        <w:rPr>
          <w:rFonts w:ascii="Times New Roman" w:hAnsi="Times New Roman"/>
          <w:color w:val="000000"/>
          <w:sz w:val="28"/>
        </w:rPr>
        <w:t>Афины: утверждение демократии. Законы Солона. Реформы Кл</w:t>
      </w:r>
      <w:r w:rsidRPr="00375622">
        <w:rPr>
          <w:rFonts w:ascii="Times New Roman" w:hAnsi="Times New Roman"/>
          <w:color w:val="000000"/>
          <w:sz w:val="28"/>
        </w:rPr>
        <w:t>исфена, их значение. Спарта: основные группы населения, политическое устройство. Организация военного дела. Спартанское воспитание.</w:t>
      </w:r>
    </w:p>
    <w:p w:rsidR="005C2E6F" w:rsidRPr="00375622" w:rsidRDefault="00375622">
      <w:pPr>
        <w:spacing w:after="0" w:line="264" w:lineRule="auto"/>
        <w:ind w:firstLine="600"/>
        <w:jc w:val="both"/>
      </w:pPr>
      <w:r w:rsidRPr="00375622">
        <w:rPr>
          <w:rFonts w:ascii="Times New Roman" w:hAnsi="Times New Roman"/>
          <w:color w:val="000000"/>
          <w:sz w:val="28"/>
        </w:rPr>
        <w:t>Греко-персидские войны. Причины войн. Походы персов на Грецию. Битва при Марафоне, ее значение. Усиление афинского могуществ</w:t>
      </w:r>
      <w:r w:rsidRPr="00375622">
        <w:rPr>
          <w:rFonts w:ascii="Times New Roman" w:hAnsi="Times New Roman"/>
          <w:color w:val="000000"/>
          <w:sz w:val="28"/>
        </w:rPr>
        <w:t>а; Фемистокл. Битва при Фермопилах. Захват персами Аттики. Победы греков в Саламинском сражении, при Платеях и Микале. Итоги греко-персидских войн.</w:t>
      </w:r>
    </w:p>
    <w:p w:rsidR="005C2E6F" w:rsidRPr="00375622" w:rsidRDefault="00375622">
      <w:pPr>
        <w:spacing w:after="0" w:line="264" w:lineRule="auto"/>
        <w:ind w:firstLine="600"/>
        <w:jc w:val="both"/>
      </w:pPr>
      <w:r w:rsidRPr="00375622">
        <w:rPr>
          <w:rFonts w:ascii="Times New Roman" w:hAnsi="Times New Roman"/>
          <w:color w:val="000000"/>
          <w:sz w:val="28"/>
        </w:rPr>
        <w:t>Возвышение Афинского государства. Афины при Перикле. Хозяйственная жизнь. Развитие рабовладения. Пелопоннесс</w:t>
      </w:r>
      <w:r w:rsidRPr="00375622">
        <w:rPr>
          <w:rFonts w:ascii="Times New Roman" w:hAnsi="Times New Roman"/>
          <w:color w:val="000000"/>
          <w:sz w:val="28"/>
        </w:rPr>
        <w:t>кая война: причины, участники, итоги. Упадок Эллады.</w:t>
      </w:r>
    </w:p>
    <w:p w:rsidR="005C2E6F" w:rsidRPr="00375622" w:rsidRDefault="00375622">
      <w:pPr>
        <w:spacing w:after="0" w:line="264" w:lineRule="auto"/>
        <w:ind w:firstLine="600"/>
        <w:jc w:val="both"/>
      </w:pPr>
      <w:r w:rsidRPr="00375622">
        <w:rPr>
          <w:rFonts w:ascii="Times New Roman" w:hAnsi="Times New Roman"/>
          <w:b/>
          <w:color w:val="000000"/>
          <w:sz w:val="28"/>
        </w:rPr>
        <w:t xml:space="preserve">Культура Древней Греции </w:t>
      </w:r>
    </w:p>
    <w:p w:rsidR="005C2E6F" w:rsidRPr="00375622" w:rsidRDefault="00375622">
      <w:pPr>
        <w:spacing w:after="0" w:line="264" w:lineRule="auto"/>
        <w:ind w:firstLine="600"/>
        <w:jc w:val="both"/>
      </w:pPr>
      <w:r w:rsidRPr="00375622">
        <w:rPr>
          <w:rFonts w:ascii="Times New Roman" w:hAnsi="Times New Roman"/>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w:t>
      </w:r>
      <w:r w:rsidRPr="00375622">
        <w:rPr>
          <w:rFonts w:ascii="Times New Roman" w:hAnsi="Times New Roman"/>
          <w:color w:val="000000"/>
          <w:sz w:val="28"/>
        </w:rPr>
        <w:t>ная жизнь и быт древних греков. Досуг (театр, спортивные состязания). Общегреческие игры в Олимпии.</w:t>
      </w:r>
    </w:p>
    <w:p w:rsidR="005C2E6F" w:rsidRPr="00375622" w:rsidRDefault="00375622">
      <w:pPr>
        <w:spacing w:after="0" w:line="264" w:lineRule="auto"/>
        <w:ind w:firstLine="600"/>
        <w:jc w:val="both"/>
      </w:pPr>
      <w:r w:rsidRPr="00375622">
        <w:rPr>
          <w:rFonts w:ascii="Times New Roman" w:hAnsi="Times New Roman"/>
          <w:b/>
          <w:color w:val="000000"/>
          <w:sz w:val="28"/>
        </w:rPr>
        <w:t>Македонские завоевания. Эллинизм</w:t>
      </w:r>
      <w:r w:rsidRPr="00375622">
        <w:rPr>
          <w:rFonts w:ascii="Times New Roman" w:hAnsi="Times New Roman"/>
          <w:color w:val="000000"/>
          <w:sz w:val="28"/>
        </w:rPr>
        <w:t xml:space="preserve"> </w:t>
      </w:r>
    </w:p>
    <w:p w:rsidR="005C2E6F" w:rsidRPr="00375622" w:rsidRDefault="00375622">
      <w:pPr>
        <w:spacing w:after="0" w:line="264" w:lineRule="auto"/>
        <w:ind w:firstLine="600"/>
        <w:jc w:val="both"/>
      </w:pPr>
      <w:r w:rsidRPr="00375622">
        <w:rPr>
          <w:rFonts w:ascii="Times New Roman" w:hAnsi="Times New Roman"/>
          <w:color w:val="000000"/>
          <w:sz w:val="28"/>
        </w:rPr>
        <w:t xml:space="preserve">Возвышение Македонии. Политика Филиппа </w:t>
      </w:r>
      <w:r>
        <w:rPr>
          <w:rFonts w:ascii="Times New Roman" w:hAnsi="Times New Roman"/>
          <w:color w:val="000000"/>
          <w:sz w:val="28"/>
        </w:rPr>
        <w:t>II</w:t>
      </w:r>
      <w:r w:rsidRPr="00375622">
        <w:rPr>
          <w:rFonts w:ascii="Times New Roman" w:hAnsi="Times New Roman"/>
          <w:color w:val="000000"/>
          <w:sz w:val="28"/>
        </w:rPr>
        <w:t>. Главенство Македонии над греческими полисами. Коринфский союз. Александр Македо</w:t>
      </w:r>
      <w:r w:rsidRPr="00375622">
        <w:rPr>
          <w:rFonts w:ascii="Times New Roman" w:hAnsi="Times New Roman"/>
          <w:color w:val="000000"/>
          <w:sz w:val="28"/>
        </w:rPr>
        <w:t>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5C2E6F" w:rsidRPr="00375622" w:rsidRDefault="00375622">
      <w:pPr>
        <w:spacing w:after="0" w:line="264" w:lineRule="auto"/>
        <w:ind w:firstLine="600"/>
        <w:jc w:val="both"/>
      </w:pPr>
      <w:r w:rsidRPr="00375622">
        <w:rPr>
          <w:rFonts w:ascii="Times New Roman" w:hAnsi="Times New Roman"/>
          <w:b/>
          <w:color w:val="000000"/>
          <w:sz w:val="28"/>
        </w:rPr>
        <w:t>Древний Рим</w:t>
      </w:r>
    </w:p>
    <w:p w:rsidR="005C2E6F" w:rsidRPr="00375622" w:rsidRDefault="00375622">
      <w:pPr>
        <w:spacing w:after="0" w:line="264" w:lineRule="auto"/>
        <w:ind w:firstLine="600"/>
        <w:jc w:val="both"/>
      </w:pPr>
      <w:r w:rsidRPr="00375622">
        <w:rPr>
          <w:rFonts w:ascii="Times New Roman" w:hAnsi="Times New Roman"/>
          <w:b/>
          <w:color w:val="000000"/>
          <w:sz w:val="28"/>
        </w:rPr>
        <w:t>Возникновение Римского государства</w:t>
      </w:r>
      <w:r w:rsidRPr="00375622">
        <w:rPr>
          <w:rFonts w:ascii="Times New Roman" w:hAnsi="Times New Roman"/>
          <w:color w:val="000000"/>
          <w:sz w:val="28"/>
        </w:rPr>
        <w:t xml:space="preserve"> </w:t>
      </w:r>
    </w:p>
    <w:p w:rsidR="005C2E6F" w:rsidRPr="00375622" w:rsidRDefault="00375622">
      <w:pPr>
        <w:spacing w:after="0" w:line="264" w:lineRule="auto"/>
        <w:ind w:firstLine="600"/>
        <w:jc w:val="both"/>
      </w:pPr>
      <w:r w:rsidRPr="00375622">
        <w:rPr>
          <w:rFonts w:ascii="Times New Roman" w:hAnsi="Times New Roman"/>
          <w:color w:val="000000"/>
          <w:sz w:val="28"/>
        </w:rPr>
        <w:t>Природа и население Апеннинского полуост</w:t>
      </w:r>
      <w:r w:rsidRPr="00375622">
        <w:rPr>
          <w:rFonts w:ascii="Times New Roman" w:hAnsi="Times New Roman"/>
          <w:color w:val="000000"/>
          <w:sz w:val="28"/>
        </w:rPr>
        <w:t>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w:t>
      </w:r>
      <w:r w:rsidRPr="00375622">
        <w:rPr>
          <w:rFonts w:ascii="Times New Roman" w:hAnsi="Times New Roman"/>
          <w:color w:val="000000"/>
          <w:sz w:val="28"/>
        </w:rPr>
        <w:t>и.</w:t>
      </w:r>
    </w:p>
    <w:p w:rsidR="005C2E6F" w:rsidRPr="00375622" w:rsidRDefault="00375622">
      <w:pPr>
        <w:spacing w:after="0" w:line="264" w:lineRule="auto"/>
        <w:ind w:firstLine="600"/>
        <w:jc w:val="both"/>
      </w:pPr>
      <w:r w:rsidRPr="00375622">
        <w:rPr>
          <w:rFonts w:ascii="Times New Roman" w:hAnsi="Times New Roman"/>
          <w:b/>
          <w:color w:val="000000"/>
          <w:sz w:val="28"/>
        </w:rPr>
        <w:t>Римские завоевания в Средиземноморье</w:t>
      </w:r>
      <w:r w:rsidRPr="00375622">
        <w:rPr>
          <w:rFonts w:ascii="Times New Roman" w:hAnsi="Times New Roman"/>
          <w:color w:val="000000"/>
          <w:sz w:val="28"/>
        </w:rPr>
        <w:t xml:space="preserve"> </w:t>
      </w:r>
    </w:p>
    <w:p w:rsidR="005C2E6F" w:rsidRPr="00375622" w:rsidRDefault="00375622">
      <w:pPr>
        <w:spacing w:after="0" w:line="264" w:lineRule="auto"/>
        <w:ind w:firstLine="600"/>
        <w:jc w:val="both"/>
      </w:pPr>
      <w:r w:rsidRPr="00375622">
        <w:rPr>
          <w:rFonts w:ascii="Times New Roman" w:hAnsi="Times New Roman"/>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5C2E6F" w:rsidRPr="00375622" w:rsidRDefault="00375622">
      <w:pPr>
        <w:spacing w:after="0" w:line="264" w:lineRule="auto"/>
        <w:ind w:firstLine="600"/>
        <w:jc w:val="both"/>
      </w:pPr>
      <w:r w:rsidRPr="00375622">
        <w:rPr>
          <w:rFonts w:ascii="Times New Roman" w:hAnsi="Times New Roman"/>
          <w:b/>
          <w:color w:val="000000"/>
          <w:sz w:val="28"/>
        </w:rPr>
        <w:lastRenderedPageBreak/>
        <w:t>Поздняя Римская республика. Гражданские войны</w:t>
      </w:r>
      <w:r w:rsidRPr="00375622">
        <w:rPr>
          <w:rFonts w:ascii="Times New Roman" w:hAnsi="Times New Roman"/>
          <w:color w:val="000000"/>
          <w:sz w:val="28"/>
        </w:rPr>
        <w:t xml:space="preserve"> </w:t>
      </w:r>
    </w:p>
    <w:p w:rsidR="005C2E6F" w:rsidRPr="00375622" w:rsidRDefault="00375622">
      <w:pPr>
        <w:spacing w:after="0" w:line="264" w:lineRule="auto"/>
        <w:ind w:firstLine="600"/>
        <w:jc w:val="both"/>
      </w:pPr>
      <w:r w:rsidRPr="00375622">
        <w:rPr>
          <w:rFonts w:ascii="Times New Roman" w:hAnsi="Times New Roman"/>
          <w:color w:val="000000"/>
          <w:sz w:val="28"/>
        </w:rPr>
        <w:t>Подъем сельского хозяйства.</w:t>
      </w:r>
      <w:r w:rsidRPr="00375622">
        <w:rPr>
          <w:rFonts w:ascii="Times New Roman" w:hAnsi="Times New Roman"/>
          <w:color w:val="000000"/>
          <w:sz w:val="28"/>
        </w:rPr>
        <w:t xml:space="preserve">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w:t>
      </w:r>
      <w:r w:rsidRPr="00375622">
        <w:rPr>
          <w:rFonts w:ascii="Times New Roman" w:hAnsi="Times New Roman"/>
          <w:color w:val="000000"/>
          <w:sz w:val="28"/>
        </w:rPr>
        <w:t>: путь к власти, диктатура. Борьба между наследниками Цезаря. Победа Октавиана.</w:t>
      </w:r>
    </w:p>
    <w:p w:rsidR="005C2E6F" w:rsidRPr="00375622" w:rsidRDefault="00375622">
      <w:pPr>
        <w:spacing w:after="0" w:line="264" w:lineRule="auto"/>
        <w:ind w:firstLine="600"/>
        <w:jc w:val="both"/>
      </w:pPr>
      <w:r w:rsidRPr="00375622">
        <w:rPr>
          <w:rFonts w:ascii="Times New Roman" w:hAnsi="Times New Roman"/>
          <w:b/>
          <w:color w:val="000000"/>
          <w:sz w:val="28"/>
        </w:rPr>
        <w:t>Расцвет и падение Римской империи</w:t>
      </w:r>
      <w:r w:rsidRPr="00375622">
        <w:rPr>
          <w:rFonts w:ascii="Times New Roman" w:hAnsi="Times New Roman"/>
          <w:color w:val="000000"/>
          <w:sz w:val="28"/>
        </w:rPr>
        <w:t xml:space="preserve"> </w:t>
      </w:r>
    </w:p>
    <w:p w:rsidR="005C2E6F" w:rsidRPr="00375622" w:rsidRDefault="00375622">
      <w:pPr>
        <w:spacing w:after="0" w:line="264" w:lineRule="auto"/>
        <w:ind w:firstLine="600"/>
        <w:jc w:val="both"/>
      </w:pPr>
      <w:r w:rsidRPr="00375622">
        <w:rPr>
          <w:rFonts w:ascii="Times New Roman" w:hAnsi="Times New Roman"/>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w:t>
      </w:r>
      <w:r w:rsidRPr="00375622">
        <w:rPr>
          <w:rFonts w:ascii="Times New Roman" w:hAnsi="Times New Roman"/>
          <w:color w:val="000000"/>
          <w:sz w:val="28"/>
        </w:rPr>
        <w:t xml:space="preserve">е гражданство. Повседневная жизнь в столице и провинциях. Возникновение и распространение христианства. Император Константин </w:t>
      </w:r>
      <w:r>
        <w:rPr>
          <w:rFonts w:ascii="Times New Roman" w:hAnsi="Times New Roman"/>
          <w:color w:val="000000"/>
          <w:sz w:val="28"/>
        </w:rPr>
        <w:t>I</w:t>
      </w:r>
      <w:r w:rsidRPr="00375622">
        <w:rPr>
          <w:rFonts w:ascii="Times New Roman" w:hAnsi="Times New Roman"/>
          <w:color w:val="000000"/>
          <w:sz w:val="28"/>
        </w:rPr>
        <w:t>, перенос столицы в Константинополь. Разделение Римской империи на Западную и Восточную части.</w:t>
      </w:r>
    </w:p>
    <w:p w:rsidR="005C2E6F" w:rsidRPr="00375622" w:rsidRDefault="00375622">
      <w:pPr>
        <w:spacing w:after="0" w:line="264" w:lineRule="auto"/>
        <w:ind w:firstLine="600"/>
        <w:jc w:val="both"/>
      </w:pPr>
      <w:r w:rsidRPr="00375622">
        <w:rPr>
          <w:rFonts w:ascii="Times New Roman" w:hAnsi="Times New Roman"/>
          <w:color w:val="000000"/>
          <w:sz w:val="28"/>
        </w:rPr>
        <w:t>Начало Великого переселения народов</w:t>
      </w:r>
      <w:r w:rsidRPr="00375622">
        <w:rPr>
          <w:rFonts w:ascii="Times New Roman" w:hAnsi="Times New Roman"/>
          <w:color w:val="000000"/>
          <w:sz w:val="28"/>
        </w:rPr>
        <w:t>. Рим и варвары. Падение Западной Римской империи.</w:t>
      </w:r>
    </w:p>
    <w:p w:rsidR="005C2E6F" w:rsidRPr="00375622" w:rsidRDefault="00375622">
      <w:pPr>
        <w:spacing w:after="0" w:line="264" w:lineRule="auto"/>
        <w:ind w:firstLine="600"/>
        <w:jc w:val="both"/>
      </w:pPr>
      <w:r w:rsidRPr="00375622">
        <w:rPr>
          <w:rFonts w:ascii="Times New Roman" w:hAnsi="Times New Roman"/>
          <w:b/>
          <w:color w:val="000000"/>
          <w:sz w:val="28"/>
        </w:rPr>
        <w:t>Культура Древнего Рима</w:t>
      </w:r>
      <w:r w:rsidRPr="00375622">
        <w:rPr>
          <w:rFonts w:ascii="Times New Roman" w:hAnsi="Times New Roman"/>
          <w:color w:val="000000"/>
          <w:sz w:val="28"/>
        </w:rPr>
        <w:t xml:space="preserve"> </w:t>
      </w:r>
    </w:p>
    <w:p w:rsidR="005C2E6F" w:rsidRPr="00375622" w:rsidRDefault="00375622">
      <w:pPr>
        <w:spacing w:after="0" w:line="264" w:lineRule="auto"/>
        <w:ind w:firstLine="600"/>
        <w:jc w:val="both"/>
      </w:pPr>
      <w:r w:rsidRPr="00375622">
        <w:rPr>
          <w:rFonts w:ascii="Times New Roman" w:hAnsi="Times New Roman"/>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5C2E6F" w:rsidRPr="00375622" w:rsidRDefault="00375622">
      <w:pPr>
        <w:spacing w:after="0" w:line="264" w:lineRule="auto"/>
        <w:ind w:firstLine="600"/>
        <w:jc w:val="both"/>
      </w:pPr>
      <w:r w:rsidRPr="00375622">
        <w:rPr>
          <w:rFonts w:ascii="Times New Roman" w:hAnsi="Times New Roman"/>
          <w:b/>
          <w:color w:val="000000"/>
          <w:sz w:val="28"/>
        </w:rPr>
        <w:t>Обобщение</w:t>
      </w:r>
      <w:r w:rsidRPr="00375622">
        <w:rPr>
          <w:rFonts w:ascii="Times New Roman" w:hAnsi="Times New Roman"/>
          <w:color w:val="000000"/>
          <w:sz w:val="28"/>
        </w:rPr>
        <w:t xml:space="preserve"> </w:t>
      </w:r>
    </w:p>
    <w:p w:rsidR="005C2E6F" w:rsidRPr="00375622" w:rsidRDefault="00375622">
      <w:pPr>
        <w:spacing w:after="0" w:line="264" w:lineRule="auto"/>
        <w:ind w:firstLine="600"/>
        <w:jc w:val="both"/>
      </w:pPr>
      <w:r w:rsidRPr="00375622">
        <w:rPr>
          <w:rFonts w:ascii="Times New Roman" w:hAnsi="Times New Roman"/>
          <w:color w:val="000000"/>
          <w:sz w:val="28"/>
        </w:rPr>
        <w:t xml:space="preserve">Историческое и культурное наследие цивилизаций Древнего мира. </w:t>
      </w:r>
    </w:p>
    <w:p w:rsidR="005C2E6F" w:rsidRPr="00375622" w:rsidRDefault="005C2E6F">
      <w:pPr>
        <w:spacing w:after="0" w:line="264" w:lineRule="auto"/>
        <w:ind w:left="120"/>
        <w:jc w:val="both"/>
      </w:pPr>
    </w:p>
    <w:p w:rsidR="005C2E6F" w:rsidRPr="00375622" w:rsidRDefault="00375622">
      <w:pPr>
        <w:spacing w:after="0" w:line="264" w:lineRule="auto"/>
        <w:ind w:left="120"/>
        <w:jc w:val="both"/>
      </w:pPr>
      <w:r w:rsidRPr="00375622">
        <w:rPr>
          <w:rFonts w:ascii="Times New Roman" w:hAnsi="Times New Roman"/>
          <w:b/>
          <w:color w:val="000000"/>
          <w:sz w:val="28"/>
        </w:rPr>
        <w:t>6 КЛАСС</w:t>
      </w:r>
    </w:p>
    <w:p w:rsidR="005C2E6F" w:rsidRPr="00375622" w:rsidRDefault="005C2E6F">
      <w:pPr>
        <w:spacing w:after="0" w:line="264" w:lineRule="auto"/>
        <w:ind w:left="120"/>
        <w:jc w:val="both"/>
      </w:pPr>
    </w:p>
    <w:p w:rsidR="005C2E6F" w:rsidRPr="00375622" w:rsidRDefault="00375622">
      <w:pPr>
        <w:spacing w:after="0" w:line="264" w:lineRule="auto"/>
        <w:ind w:left="120"/>
        <w:jc w:val="both"/>
      </w:pPr>
      <w:r w:rsidRPr="00375622">
        <w:rPr>
          <w:rFonts w:ascii="Times New Roman" w:hAnsi="Times New Roman"/>
          <w:b/>
          <w:color w:val="000000"/>
          <w:sz w:val="28"/>
        </w:rPr>
        <w:t>ВСЕОБЩАЯ ИСТОРИЯ. ИСТОРИЯ СРЕДНИХ ВЕКОВ</w:t>
      </w:r>
      <w:r w:rsidRPr="00375622">
        <w:rPr>
          <w:rFonts w:ascii="Times New Roman" w:hAnsi="Times New Roman"/>
          <w:color w:val="000000"/>
          <w:sz w:val="28"/>
        </w:rPr>
        <w:t xml:space="preserve"> </w:t>
      </w:r>
    </w:p>
    <w:p w:rsidR="005C2E6F" w:rsidRPr="00375622" w:rsidRDefault="00375622">
      <w:pPr>
        <w:spacing w:after="0" w:line="264" w:lineRule="auto"/>
        <w:ind w:firstLine="600"/>
        <w:jc w:val="both"/>
      </w:pPr>
      <w:r w:rsidRPr="00375622">
        <w:rPr>
          <w:rFonts w:ascii="Times New Roman" w:hAnsi="Times New Roman"/>
          <w:b/>
          <w:color w:val="000000"/>
          <w:sz w:val="28"/>
        </w:rPr>
        <w:t xml:space="preserve">Введение </w:t>
      </w:r>
    </w:p>
    <w:p w:rsidR="005C2E6F" w:rsidRPr="00375622" w:rsidRDefault="00375622">
      <w:pPr>
        <w:spacing w:after="0" w:line="264" w:lineRule="auto"/>
        <w:ind w:firstLine="600"/>
        <w:jc w:val="both"/>
      </w:pPr>
      <w:r w:rsidRPr="00375622">
        <w:rPr>
          <w:rFonts w:ascii="Times New Roman" w:hAnsi="Times New Roman"/>
          <w:color w:val="000000"/>
          <w:sz w:val="28"/>
        </w:rPr>
        <w:t>Средние века: понятие, хронологические рамки и периодизация Средневековья.</w:t>
      </w:r>
    </w:p>
    <w:p w:rsidR="005C2E6F" w:rsidRPr="00375622" w:rsidRDefault="00375622">
      <w:pPr>
        <w:spacing w:after="0" w:line="264" w:lineRule="auto"/>
        <w:ind w:firstLine="600"/>
        <w:jc w:val="both"/>
      </w:pPr>
      <w:r w:rsidRPr="00375622">
        <w:rPr>
          <w:rFonts w:ascii="Times New Roman" w:hAnsi="Times New Roman"/>
          <w:b/>
          <w:color w:val="000000"/>
          <w:sz w:val="28"/>
        </w:rPr>
        <w:t xml:space="preserve">Народы Европы в раннее Средневековье </w:t>
      </w:r>
    </w:p>
    <w:p w:rsidR="005C2E6F" w:rsidRPr="00375622" w:rsidRDefault="00375622">
      <w:pPr>
        <w:spacing w:after="0" w:line="264" w:lineRule="auto"/>
        <w:ind w:firstLine="600"/>
        <w:jc w:val="both"/>
      </w:pPr>
      <w:r w:rsidRPr="00375622">
        <w:rPr>
          <w:rFonts w:ascii="Times New Roman" w:hAnsi="Times New Roman"/>
          <w:color w:val="000000"/>
          <w:sz w:val="28"/>
        </w:rPr>
        <w:t>Падение Западной Ри</w:t>
      </w:r>
      <w:r w:rsidRPr="00375622">
        <w:rPr>
          <w:rFonts w:ascii="Times New Roman" w:hAnsi="Times New Roman"/>
          <w:color w:val="000000"/>
          <w:sz w:val="28"/>
        </w:rPr>
        <w:t>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5C2E6F" w:rsidRPr="00375622" w:rsidRDefault="00375622">
      <w:pPr>
        <w:spacing w:after="0" w:line="264" w:lineRule="auto"/>
        <w:ind w:firstLine="600"/>
        <w:jc w:val="both"/>
      </w:pPr>
      <w:r w:rsidRPr="00375622">
        <w:rPr>
          <w:rFonts w:ascii="Times New Roman" w:hAnsi="Times New Roman"/>
          <w:color w:val="000000"/>
          <w:sz w:val="28"/>
        </w:rPr>
        <w:t xml:space="preserve">Франкское государство в </w:t>
      </w:r>
      <w:r>
        <w:rPr>
          <w:rFonts w:ascii="Times New Roman" w:hAnsi="Times New Roman"/>
          <w:color w:val="000000"/>
          <w:sz w:val="28"/>
        </w:rPr>
        <w:t>VIII</w:t>
      </w:r>
      <w:r w:rsidRPr="00375622">
        <w:rPr>
          <w:rFonts w:ascii="Times New Roman" w:hAnsi="Times New Roman"/>
          <w:color w:val="000000"/>
          <w:sz w:val="28"/>
        </w:rPr>
        <w:t>–</w:t>
      </w:r>
      <w:r>
        <w:rPr>
          <w:rFonts w:ascii="Times New Roman" w:hAnsi="Times New Roman"/>
          <w:color w:val="000000"/>
          <w:sz w:val="28"/>
        </w:rPr>
        <w:t>IX</w:t>
      </w:r>
      <w:r w:rsidRPr="00375622">
        <w:rPr>
          <w:rFonts w:ascii="Times New Roman" w:hAnsi="Times New Roman"/>
          <w:color w:val="000000"/>
          <w:sz w:val="28"/>
        </w:rPr>
        <w:t xml:space="preserve"> вв. Усиление власти майордомов. Карл Мартелл и его военн</w:t>
      </w:r>
      <w:r w:rsidRPr="00375622">
        <w:rPr>
          <w:rFonts w:ascii="Times New Roman" w:hAnsi="Times New Roman"/>
          <w:color w:val="000000"/>
          <w:sz w:val="28"/>
        </w:rPr>
        <w:t>ая реформа. Завоевания Карла Великого. Управление империей. «Каролингское возрождение». Верденский раздел, его причины и значение.</w:t>
      </w:r>
    </w:p>
    <w:p w:rsidR="005C2E6F" w:rsidRPr="00375622" w:rsidRDefault="00375622">
      <w:pPr>
        <w:spacing w:after="0" w:line="264" w:lineRule="auto"/>
        <w:ind w:firstLine="600"/>
        <w:jc w:val="both"/>
      </w:pPr>
      <w:r w:rsidRPr="00375622">
        <w:rPr>
          <w:rFonts w:ascii="Times New Roman" w:hAnsi="Times New Roman"/>
          <w:color w:val="000000"/>
          <w:sz w:val="28"/>
        </w:rPr>
        <w:t>Образование государств во Франции, Германии, Италии. Священная Римская империя. Британия и Ирландия в раннее Средневековье. Н</w:t>
      </w:r>
      <w:r w:rsidRPr="00375622">
        <w:rPr>
          <w:rFonts w:ascii="Times New Roman" w:hAnsi="Times New Roman"/>
          <w:color w:val="000000"/>
          <w:sz w:val="28"/>
        </w:rPr>
        <w:t xml:space="preserve">орманны: общественный строй, завоевания. Ранние славянские государства. </w:t>
      </w:r>
      <w:r w:rsidRPr="00375622">
        <w:rPr>
          <w:rFonts w:ascii="Times New Roman" w:hAnsi="Times New Roman"/>
          <w:color w:val="000000"/>
          <w:sz w:val="28"/>
        </w:rPr>
        <w:lastRenderedPageBreak/>
        <w:t>Возникновение Венгерского королевства. Христианизация Европы. Светские правители и папы.</w:t>
      </w:r>
    </w:p>
    <w:p w:rsidR="005C2E6F" w:rsidRPr="00375622" w:rsidRDefault="00375622">
      <w:pPr>
        <w:spacing w:after="0" w:line="264" w:lineRule="auto"/>
        <w:ind w:firstLine="600"/>
        <w:jc w:val="both"/>
      </w:pPr>
      <w:r w:rsidRPr="00375622">
        <w:rPr>
          <w:rFonts w:ascii="Times New Roman" w:hAnsi="Times New Roman"/>
          <w:b/>
          <w:color w:val="000000"/>
          <w:sz w:val="28"/>
        </w:rPr>
        <w:t xml:space="preserve">Византийская империя в </w:t>
      </w:r>
      <w:r>
        <w:rPr>
          <w:rFonts w:ascii="Times New Roman" w:hAnsi="Times New Roman"/>
          <w:b/>
          <w:color w:val="000000"/>
          <w:sz w:val="28"/>
        </w:rPr>
        <w:t>VI</w:t>
      </w:r>
      <w:r w:rsidRPr="00375622">
        <w:rPr>
          <w:rFonts w:ascii="Times New Roman" w:hAnsi="Times New Roman"/>
          <w:b/>
          <w:color w:val="000000"/>
          <w:sz w:val="28"/>
        </w:rPr>
        <w:t>–Х</w:t>
      </w:r>
      <w:r>
        <w:rPr>
          <w:rFonts w:ascii="Times New Roman" w:hAnsi="Times New Roman"/>
          <w:b/>
          <w:color w:val="000000"/>
          <w:sz w:val="28"/>
        </w:rPr>
        <w:t>I</w:t>
      </w:r>
      <w:r w:rsidRPr="00375622">
        <w:rPr>
          <w:rFonts w:ascii="Times New Roman" w:hAnsi="Times New Roman"/>
          <w:b/>
          <w:color w:val="000000"/>
          <w:sz w:val="28"/>
        </w:rPr>
        <w:t xml:space="preserve"> вв.</w:t>
      </w:r>
      <w:r w:rsidRPr="00375622">
        <w:rPr>
          <w:rFonts w:ascii="Times New Roman" w:hAnsi="Times New Roman"/>
          <w:color w:val="000000"/>
          <w:sz w:val="28"/>
        </w:rPr>
        <w:t xml:space="preserve"> </w:t>
      </w:r>
    </w:p>
    <w:p w:rsidR="005C2E6F" w:rsidRPr="00375622" w:rsidRDefault="00375622">
      <w:pPr>
        <w:spacing w:after="0" w:line="264" w:lineRule="auto"/>
        <w:ind w:firstLine="600"/>
        <w:jc w:val="both"/>
      </w:pPr>
      <w:r w:rsidRPr="00375622">
        <w:rPr>
          <w:rFonts w:ascii="Times New Roman" w:hAnsi="Times New Roman"/>
          <w:color w:val="000000"/>
          <w:sz w:val="28"/>
        </w:rPr>
        <w:t>Территория, население империи ромеев. Византийские императоры</w:t>
      </w:r>
      <w:r w:rsidRPr="00375622">
        <w:rPr>
          <w:rFonts w:ascii="Times New Roman" w:hAnsi="Times New Roman"/>
          <w:color w:val="000000"/>
          <w:sz w:val="28"/>
        </w:rPr>
        <w:t>;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5C2E6F" w:rsidRPr="00375622" w:rsidRDefault="00375622">
      <w:pPr>
        <w:spacing w:after="0" w:line="264" w:lineRule="auto"/>
        <w:ind w:firstLine="600"/>
        <w:jc w:val="both"/>
      </w:pPr>
      <w:r w:rsidRPr="00375622">
        <w:rPr>
          <w:rFonts w:ascii="Times New Roman" w:hAnsi="Times New Roman"/>
          <w:b/>
          <w:color w:val="000000"/>
          <w:sz w:val="28"/>
        </w:rPr>
        <w:t xml:space="preserve">Арабы в </w:t>
      </w:r>
      <w:r>
        <w:rPr>
          <w:rFonts w:ascii="Times New Roman" w:hAnsi="Times New Roman"/>
          <w:b/>
          <w:color w:val="000000"/>
          <w:sz w:val="28"/>
        </w:rPr>
        <w:t>VI</w:t>
      </w:r>
      <w:r w:rsidRPr="00375622">
        <w:rPr>
          <w:rFonts w:ascii="Times New Roman" w:hAnsi="Times New Roman"/>
          <w:b/>
          <w:color w:val="000000"/>
          <w:sz w:val="28"/>
        </w:rPr>
        <w:t>–Х</w:t>
      </w:r>
      <w:r>
        <w:rPr>
          <w:rFonts w:ascii="Times New Roman" w:hAnsi="Times New Roman"/>
          <w:b/>
          <w:color w:val="000000"/>
          <w:sz w:val="28"/>
        </w:rPr>
        <w:t>I</w:t>
      </w:r>
      <w:r w:rsidRPr="00375622">
        <w:rPr>
          <w:rFonts w:ascii="Times New Roman" w:hAnsi="Times New Roman"/>
          <w:b/>
          <w:color w:val="000000"/>
          <w:sz w:val="28"/>
        </w:rPr>
        <w:t xml:space="preserve"> в</w:t>
      </w:r>
      <w:r w:rsidRPr="00375622">
        <w:rPr>
          <w:rFonts w:ascii="Times New Roman" w:hAnsi="Times New Roman"/>
          <w:b/>
          <w:color w:val="000000"/>
          <w:sz w:val="28"/>
        </w:rPr>
        <w:t>в.</w:t>
      </w:r>
      <w:r w:rsidRPr="00375622">
        <w:rPr>
          <w:rFonts w:ascii="Times New Roman" w:hAnsi="Times New Roman"/>
          <w:color w:val="000000"/>
          <w:sz w:val="28"/>
        </w:rPr>
        <w:t xml:space="preserve"> </w:t>
      </w:r>
    </w:p>
    <w:p w:rsidR="005C2E6F" w:rsidRPr="00375622" w:rsidRDefault="00375622">
      <w:pPr>
        <w:spacing w:after="0" w:line="264" w:lineRule="auto"/>
        <w:ind w:firstLine="600"/>
        <w:jc w:val="both"/>
      </w:pPr>
      <w:r w:rsidRPr="00375622">
        <w:rPr>
          <w:rFonts w:ascii="Times New Roman" w:hAnsi="Times New Roman"/>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w:t>
      </w:r>
      <w:r w:rsidRPr="00375622">
        <w:rPr>
          <w:rFonts w:ascii="Times New Roman" w:hAnsi="Times New Roman"/>
          <w:color w:val="000000"/>
          <w:sz w:val="28"/>
        </w:rPr>
        <w:t>бразование и наука. Роль арабского языка. Расцвет литературы и искусства. Архитектура.</w:t>
      </w:r>
    </w:p>
    <w:p w:rsidR="005C2E6F" w:rsidRPr="00375622" w:rsidRDefault="00375622">
      <w:pPr>
        <w:spacing w:after="0" w:line="264" w:lineRule="auto"/>
        <w:ind w:firstLine="600"/>
        <w:jc w:val="both"/>
      </w:pPr>
      <w:r w:rsidRPr="00375622">
        <w:rPr>
          <w:rFonts w:ascii="Times New Roman" w:hAnsi="Times New Roman"/>
          <w:b/>
          <w:color w:val="000000"/>
          <w:sz w:val="28"/>
        </w:rPr>
        <w:t>Средневековое европейское общество</w:t>
      </w:r>
      <w:r w:rsidRPr="00375622">
        <w:rPr>
          <w:rFonts w:ascii="Times New Roman" w:hAnsi="Times New Roman"/>
          <w:color w:val="000000"/>
          <w:sz w:val="28"/>
        </w:rPr>
        <w:t xml:space="preserve"> </w:t>
      </w:r>
    </w:p>
    <w:p w:rsidR="005C2E6F" w:rsidRPr="00375622" w:rsidRDefault="00375622">
      <w:pPr>
        <w:spacing w:after="0" w:line="264" w:lineRule="auto"/>
        <w:ind w:firstLine="600"/>
        <w:jc w:val="both"/>
      </w:pPr>
      <w:r w:rsidRPr="00375622">
        <w:rPr>
          <w:rFonts w:ascii="Times New Roman" w:hAnsi="Times New Roman"/>
          <w:color w:val="000000"/>
          <w:sz w:val="28"/>
        </w:rPr>
        <w:t>Аграрное производство. Натуральное хозяйство. Феодальное землевладение. Знать и рыцарство: социальный статус, образ жизни. Замок сень</w:t>
      </w:r>
      <w:r w:rsidRPr="00375622">
        <w:rPr>
          <w:rFonts w:ascii="Times New Roman" w:hAnsi="Times New Roman"/>
          <w:color w:val="000000"/>
          <w:sz w:val="28"/>
        </w:rPr>
        <w:t>ора. Куртуазная культура. Крестьянство: зависимость от сеньора, повинности, условия жизни. Крестьянская община.</w:t>
      </w:r>
    </w:p>
    <w:p w:rsidR="005C2E6F" w:rsidRPr="00375622" w:rsidRDefault="00375622">
      <w:pPr>
        <w:spacing w:after="0" w:line="264" w:lineRule="auto"/>
        <w:ind w:firstLine="600"/>
        <w:jc w:val="both"/>
      </w:pPr>
      <w:r w:rsidRPr="00375622">
        <w:rPr>
          <w:rFonts w:ascii="Times New Roman" w:hAnsi="Times New Roman"/>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w:t>
      </w:r>
      <w:r w:rsidRPr="00375622">
        <w:rPr>
          <w:rFonts w:ascii="Times New Roman" w:hAnsi="Times New Roman"/>
          <w:color w:val="000000"/>
          <w:sz w:val="28"/>
        </w:rPr>
        <w:t>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5C2E6F" w:rsidRPr="00375622" w:rsidRDefault="00375622">
      <w:pPr>
        <w:spacing w:after="0" w:line="264" w:lineRule="auto"/>
        <w:ind w:firstLine="600"/>
        <w:jc w:val="both"/>
      </w:pPr>
      <w:r w:rsidRPr="00375622">
        <w:rPr>
          <w:rFonts w:ascii="Times New Roman" w:hAnsi="Times New Roman"/>
          <w:color w:val="000000"/>
          <w:sz w:val="28"/>
        </w:rPr>
        <w:t>Церковь и духовенство. Разделение христианства на католицизм и православие. Борьба пап за неза</w:t>
      </w:r>
      <w:r w:rsidRPr="00375622">
        <w:rPr>
          <w:rFonts w:ascii="Times New Roman" w:hAnsi="Times New Roman"/>
          <w:color w:val="000000"/>
          <w:sz w:val="28"/>
        </w:rPr>
        <w:t>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5C2E6F" w:rsidRPr="00375622" w:rsidRDefault="00375622">
      <w:pPr>
        <w:spacing w:after="0" w:line="264" w:lineRule="auto"/>
        <w:ind w:firstLine="600"/>
        <w:jc w:val="both"/>
      </w:pPr>
      <w:r w:rsidRPr="00375622">
        <w:rPr>
          <w:rFonts w:ascii="Times New Roman" w:hAnsi="Times New Roman"/>
          <w:b/>
          <w:color w:val="000000"/>
          <w:sz w:val="28"/>
        </w:rPr>
        <w:t>Государства Европы в Х</w:t>
      </w:r>
      <w:r>
        <w:rPr>
          <w:rFonts w:ascii="Times New Roman" w:hAnsi="Times New Roman"/>
          <w:b/>
          <w:color w:val="000000"/>
          <w:sz w:val="28"/>
        </w:rPr>
        <w:t>II</w:t>
      </w:r>
      <w:r w:rsidRPr="00375622">
        <w:rPr>
          <w:rFonts w:ascii="Times New Roman" w:hAnsi="Times New Roman"/>
          <w:b/>
          <w:color w:val="000000"/>
          <w:sz w:val="28"/>
        </w:rPr>
        <w:t>–Х</w:t>
      </w:r>
      <w:r>
        <w:rPr>
          <w:rFonts w:ascii="Times New Roman" w:hAnsi="Times New Roman"/>
          <w:b/>
          <w:color w:val="000000"/>
          <w:sz w:val="28"/>
        </w:rPr>
        <w:t>V</w:t>
      </w:r>
      <w:r w:rsidRPr="00375622">
        <w:rPr>
          <w:rFonts w:ascii="Times New Roman" w:hAnsi="Times New Roman"/>
          <w:b/>
          <w:color w:val="000000"/>
          <w:sz w:val="28"/>
        </w:rPr>
        <w:t xml:space="preserve"> вв.</w:t>
      </w:r>
      <w:r w:rsidRPr="00375622">
        <w:rPr>
          <w:rFonts w:ascii="Times New Roman" w:hAnsi="Times New Roman"/>
          <w:color w:val="000000"/>
          <w:sz w:val="28"/>
        </w:rPr>
        <w:t xml:space="preserve"> </w:t>
      </w:r>
    </w:p>
    <w:p w:rsidR="005C2E6F" w:rsidRPr="00375622" w:rsidRDefault="00375622">
      <w:pPr>
        <w:spacing w:after="0" w:line="264" w:lineRule="auto"/>
        <w:ind w:firstLine="600"/>
        <w:jc w:val="both"/>
      </w:pPr>
      <w:r w:rsidRPr="00375622">
        <w:rPr>
          <w:rFonts w:ascii="Times New Roman" w:hAnsi="Times New Roman"/>
          <w:color w:val="000000"/>
          <w:sz w:val="28"/>
        </w:rPr>
        <w:t>Усиление королевской власти в странах Западной</w:t>
      </w:r>
      <w:r w:rsidRPr="00375622">
        <w:rPr>
          <w:rFonts w:ascii="Times New Roman" w:hAnsi="Times New Roman"/>
          <w:color w:val="000000"/>
          <w:sz w:val="28"/>
        </w:rPr>
        <w:t xml:space="preserve">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w:t>
      </w:r>
      <w:r>
        <w:rPr>
          <w:rFonts w:ascii="Times New Roman" w:hAnsi="Times New Roman"/>
          <w:color w:val="000000"/>
          <w:sz w:val="28"/>
        </w:rPr>
        <w:t>II</w:t>
      </w:r>
      <w:r w:rsidRPr="00375622">
        <w:rPr>
          <w:rFonts w:ascii="Times New Roman" w:hAnsi="Times New Roman"/>
          <w:color w:val="000000"/>
          <w:sz w:val="28"/>
        </w:rPr>
        <w:t>–Х</w:t>
      </w:r>
      <w:r>
        <w:rPr>
          <w:rFonts w:ascii="Times New Roman" w:hAnsi="Times New Roman"/>
          <w:color w:val="000000"/>
          <w:sz w:val="28"/>
        </w:rPr>
        <w:t>V</w:t>
      </w:r>
      <w:r w:rsidRPr="00375622">
        <w:rPr>
          <w:rFonts w:ascii="Times New Roman" w:hAnsi="Times New Roman"/>
          <w:color w:val="000000"/>
          <w:sz w:val="28"/>
        </w:rPr>
        <w:t xml:space="preserve"> вв. Польско-литовское государство в </w:t>
      </w:r>
      <w:r>
        <w:rPr>
          <w:rFonts w:ascii="Times New Roman" w:hAnsi="Times New Roman"/>
          <w:color w:val="000000"/>
          <w:sz w:val="28"/>
        </w:rPr>
        <w:t>XIV</w:t>
      </w:r>
      <w:r w:rsidRPr="00375622">
        <w:rPr>
          <w:rFonts w:ascii="Times New Roman" w:hAnsi="Times New Roman"/>
          <w:color w:val="000000"/>
          <w:sz w:val="28"/>
        </w:rPr>
        <w:t>–</w:t>
      </w:r>
      <w:r>
        <w:rPr>
          <w:rFonts w:ascii="Times New Roman" w:hAnsi="Times New Roman"/>
          <w:color w:val="000000"/>
          <w:sz w:val="28"/>
        </w:rPr>
        <w:t>XV</w:t>
      </w:r>
      <w:r w:rsidRPr="00375622">
        <w:rPr>
          <w:rFonts w:ascii="Times New Roman" w:hAnsi="Times New Roman"/>
          <w:color w:val="000000"/>
          <w:sz w:val="28"/>
        </w:rPr>
        <w:t xml:space="preserve"> вв. Реконкиста и образование централизованных г</w:t>
      </w:r>
      <w:r w:rsidRPr="00375622">
        <w:rPr>
          <w:rFonts w:ascii="Times New Roman" w:hAnsi="Times New Roman"/>
          <w:color w:val="000000"/>
          <w:sz w:val="28"/>
        </w:rPr>
        <w:t xml:space="preserve">осударств на Пиренейском полуострове. Итальянские государства в </w:t>
      </w:r>
      <w:r>
        <w:rPr>
          <w:rFonts w:ascii="Times New Roman" w:hAnsi="Times New Roman"/>
          <w:color w:val="000000"/>
          <w:sz w:val="28"/>
        </w:rPr>
        <w:t>XII</w:t>
      </w:r>
      <w:r w:rsidRPr="00375622">
        <w:rPr>
          <w:rFonts w:ascii="Times New Roman" w:hAnsi="Times New Roman"/>
          <w:color w:val="000000"/>
          <w:sz w:val="28"/>
        </w:rPr>
        <w:t>–</w:t>
      </w:r>
      <w:r>
        <w:rPr>
          <w:rFonts w:ascii="Times New Roman" w:hAnsi="Times New Roman"/>
          <w:color w:val="000000"/>
          <w:sz w:val="28"/>
        </w:rPr>
        <w:t>XV</w:t>
      </w:r>
      <w:r w:rsidRPr="00375622">
        <w:rPr>
          <w:rFonts w:ascii="Times New Roman" w:hAnsi="Times New Roman"/>
          <w:color w:val="000000"/>
          <w:sz w:val="28"/>
        </w:rPr>
        <w:t xml:space="preserve"> вв. Развитие экономики в европейских странах в период зрелого Средневековья. Обострение социальных противоречий в Х</w:t>
      </w:r>
      <w:r>
        <w:rPr>
          <w:rFonts w:ascii="Times New Roman" w:hAnsi="Times New Roman"/>
          <w:color w:val="000000"/>
          <w:sz w:val="28"/>
        </w:rPr>
        <w:t>IV</w:t>
      </w:r>
      <w:r w:rsidRPr="00375622">
        <w:rPr>
          <w:rFonts w:ascii="Times New Roman" w:hAnsi="Times New Roman"/>
          <w:color w:val="000000"/>
          <w:sz w:val="28"/>
        </w:rPr>
        <w:t xml:space="preserve"> в. (Жакерия, восстание Уота Тайлера). Гуситское движение в Чехии.</w:t>
      </w:r>
    </w:p>
    <w:p w:rsidR="005C2E6F" w:rsidRPr="00375622" w:rsidRDefault="00375622">
      <w:pPr>
        <w:spacing w:after="0" w:line="264" w:lineRule="auto"/>
        <w:ind w:firstLine="600"/>
        <w:jc w:val="both"/>
      </w:pPr>
      <w:r w:rsidRPr="00375622">
        <w:rPr>
          <w:rFonts w:ascii="Times New Roman" w:hAnsi="Times New Roman"/>
          <w:color w:val="000000"/>
          <w:sz w:val="28"/>
        </w:rPr>
        <w:lastRenderedPageBreak/>
        <w:t>В</w:t>
      </w:r>
      <w:r w:rsidRPr="00375622">
        <w:rPr>
          <w:rFonts w:ascii="Times New Roman" w:hAnsi="Times New Roman"/>
          <w:color w:val="000000"/>
          <w:sz w:val="28"/>
        </w:rPr>
        <w:t>изантийская империя и славянские государства в Х</w:t>
      </w:r>
      <w:r>
        <w:rPr>
          <w:rFonts w:ascii="Times New Roman" w:hAnsi="Times New Roman"/>
          <w:color w:val="000000"/>
          <w:sz w:val="28"/>
        </w:rPr>
        <w:t>II</w:t>
      </w:r>
      <w:r w:rsidRPr="00375622">
        <w:rPr>
          <w:rFonts w:ascii="Times New Roman" w:hAnsi="Times New Roman"/>
          <w:color w:val="000000"/>
          <w:sz w:val="28"/>
        </w:rPr>
        <w:t>–Х</w:t>
      </w:r>
      <w:r>
        <w:rPr>
          <w:rFonts w:ascii="Times New Roman" w:hAnsi="Times New Roman"/>
          <w:color w:val="000000"/>
          <w:sz w:val="28"/>
        </w:rPr>
        <w:t>V</w:t>
      </w:r>
      <w:r w:rsidRPr="00375622">
        <w:rPr>
          <w:rFonts w:ascii="Times New Roman" w:hAnsi="Times New Roman"/>
          <w:color w:val="000000"/>
          <w:sz w:val="28"/>
        </w:rPr>
        <w:t xml:space="preserve"> вв. Экспансия турок-османов. Османские завоевания на Балканах. Падение Константинополя.</w:t>
      </w:r>
    </w:p>
    <w:p w:rsidR="005C2E6F" w:rsidRPr="00375622" w:rsidRDefault="00375622">
      <w:pPr>
        <w:spacing w:after="0" w:line="264" w:lineRule="auto"/>
        <w:ind w:firstLine="600"/>
        <w:jc w:val="both"/>
      </w:pPr>
      <w:r w:rsidRPr="00375622">
        <w:rPr>
          <w:rFonts w:ascii="Times New Roman" w:hAnsi="Times New Roman"/>
          <w:b/>
          <w:color w:val="000000"/>
          <w:sz w:val="28"/>
        </w:rPr>
        <w:t>Культура средневековой Европы</w:t>
      </w:r>
      <w:r w:rsidRPr="00375622">
        <w:rPr>
          <w:rFonts w:ascii="Times New Roman" w:hAnsi="Times New Roman"/>
          <w:color w:val="000000"/>
          <w:sz w:val="28"/>
        </w:rPr>
        <w:t xml:space="preserve"> </w:t>
      </w:r>
    </w:p>
    <w:p w:rsidR="005C2E6F" w:rsidRPr="00375622" w:rsidRDefault="00375622">
      <w:pPr>
        <w:spacing w:after="0" w:line="264" w:lineRule="auto"/>
        <w:ind w:firstLine="600"/>
        <w:jc w:val="both"/>
      </w:pPr>
      <w:r w:rsidRPr="00375622">
        <w:rPr>
          <w:rFonts w:ascii="Times New Roman" w:hAnsi="Times New Roman"/>
          <w:color w:val="000000"/>
          <w:sz w:val="28"/>
        </w:rPr>
        <w:t>Представления средневекового человека о мире. Место религии в жизни человека и обще</w:t>
      </w:r>
      <w:r w:rsidRPr="00375622">
        <w:rPr>
          <w:rFonts w:ascii="Times New Roman" w:hAnsi="Times New Roman"/>
          <w:color w:val="000000"/>
          <w:sz w:val="28"/>
        </w:rPr>
        <w:t>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w:t>
      </w:r>
      <w:r w:rsidRPr="00375622">
        <w:rPr>
          <w:rFonts w:ascii="Times New Roman" w:hAnsi="Times New Roman"/>
          <w:color w:val="000000"/>
          <w:sz w:val="28"/>
        </w:rPr>
        <w:t>е Возрождение: художники и их творения. Изобретение европейского книгопечатания; И.Гутенберг.</w:t>
      </w:r>
    </w:p>
    <w:p w:rsidR="005C2E6F" w:rsidRPr="00375622" w:rsidRDefault="00375622">
      <w:pPr>
        <w:spacing w:after="0" w:line="264" w:lineRule="auto"/>
        <w:ind w:firstLine="600"/>
        <w:jc w:val="both"/>
      </w:pPr>
      <w:r w:rsidRPr="00375622">
        <w:rPr>
          <w:rFonts w:ascii="Times New Roman" w:hAnsi="Times New Roman"/>
          <w:b/>
          <w:color w:val="000000"/>
          <w:sz w:val="28"/>
        </w:rPr>
        <w:t>Страны Востока в Средние века</w:t>
      </w:r>
      <w:r w:rsidRPr="00375622">
        <w:rPr>
          <w:rFonts w:ascii="Times New Roman" w:hAnsi="Times New Roman"/>
          <w:color w:val="000000"/>
          <w:sz w:val="28"/>
        </w:rPr>
        <w:t xml:space="preserve"> </w:t>
      </w:r>
    </w:p>
    <w:p w:rsidR="005C2E6F" w:rsidRPr="00375622" w:rsidRDefault="00375622">
      <w:pPr>
        <w:spacing w:after="0" w:line="264" w:lineRule="auto"/>
        <w:ind w:firstLine="600"/>
        <w:jc w:val="both"/>
      </w:pPr>
      <w:r w:rsidRPr="00375622">
        <w:rPr>
          <w:rFonts w:ascii="Times New Roman" w:hAnsi="Times New Roman"/>
          <w:color w:val="000000"/>
          <w:sz w:val="28"/>
        </w:rPr>
        <w:t xml:space="preserve">Османская империя: завоевания турок-османов (Балканы, падение Византии), управление империей, положение покоренных народов. </w:t>
      </w:r>
      <w:r w:rsidRPr="00375622">
        <w:rPr>
          <w:rFonts w:ascii="Times New Roman" w:hAnsi="Times New Roman"/>
          <w:color w:val="000000"/>
          <w:sz w:val="28"/>
        </w:rPr>
        <w:t>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w:t>
      </w:r>
      <w:r w:rsidRPr="00375622">
        <w:rPr>
          <w:rFonts w:ascii="Times New Roman" w:hAnsi="Times New Roman"/>
          <w:color w:val="000000"/>
          <w:sz w:val="28"/>
        </w:rPr>
        <w:t>ь императоров и управление сегунов. Индия: раздробленность индийских княжеств, вторжение мусульман, Делийский султанат.</w:t>
      </w:r>
    </w:p>
    <w:p w:rsidR="005C2E6F" w:rsidRPr="00375622" w:rsidRDefault="00375622">
      <w:pPr>
        <w:spacing w:after="0" w:line="264" w:lineRule="auto"/>
        <w:ind w:firstLine="600"/>
        <w:jc w:val="both"/>
      </w:pPr>
      <w:r w:rsidRPr="00375622">
        <w:rPr>
          <w:rFonts w:ascii="Times New Roman" w:hAnsi="Times New Roman"/>
          <w:color w:val="000000"/>
          <w:sz w:val="28"/>
        </w:rPr>
        <w:t>Культура народов Востока. Литература. Архитектура. Традиционные искусства и ремесла.</w:t>
      </w:r>
    </w:p>
    <w:p w:rsidR="005C2E6F" w:rsidRPr="00375622" w:rsidRDefault="00375622">
      <w:pPr>
        <w:spacing w:after="0" w:line="264" w:lineRule="auto"/>
        <w:ind w:firstLine="600"/>
        <w:jc w:val="both"/>
      </w:pPr>
      <w:r w:rsidRPr="00375622">
        <w:rPr>
          <w:rFonts w:ascii="Times New Roman" w:hAnsi="Times New Roman"/>
          <w:b/>
          <w:color w:val="000000"/>
          <w:sz w:val="28"/>
        </w:rPr>
        <w:t>Государства доколумбовой Америки в Средние века</w:t>
      </w:r>
      <w:r w:rsidRPr="00375622">
        <w:rPr>
          <w:rFonts w:ascii="Times New Roman" w:hAnsi="Times New Roman"/>
          <w:color w:val="000000"/>
          <w:sz w:val="28"/>
        </w:rPr>
        <w:t xml:space="preserve"> </w:t>
      </w:r>
    </w:p>
    <w:p w:rsidR="005C2E6F" w:rsidRPr="00375622" w:rsidRDefault="00375622">
      <w:pPr>
        <w:spacing w:after="0" w:line="264" w:lineRule="auto"/>
        <w:ind w:firstLine="600"/>
        <w:jc w:val="both"/>
      </w:pPr>
      <w:r w:rsidRPr="00375622">
        <w:rPr>
          <w:rFonts w:ascii="Times New Roman" w:hAnsi="Times New Roman"/>
          <w:color w:val="000000"/>
          <w:sz w:val="28"/>
        </w:rPr>
        <w:t>Ци</w:t>
      </w:r>
      <w:r w:rsidRPr="00375622">
        <w:rPr>
          <w:rFonts w:ascii="Times New Roman" w:hAnsi="Times New Roman"/>
          <w:color w:val="000000"/>
          <w:sz w:val="28"/>
        </w:rPr>
        <w:t>вилизации майя, ацтеков и инков: общественный строй, религиозные верования, культура. Появление европейских завоевателей.</w:t>
      </w:r>
    </w:p>
    <w:p w:rsidR="005C2E6F" w:rsidRPr="00375622" w:rsidRDefault="00375622">
      <w:pPr>
        <w:spacing w:after="0" w:line="264" w:lineRule="auto"/>
        <w:ind w:firstLine="600"/>
        <w:jc w:val="both"/>
      </w:pPr>
      <w:r w:rsidRPr="00375622">
        <w:rPr>
          <w:rFonts w:ascii="Times New Roman" w:hAnsi="Times New Roman"/>
          <w:b/>
          <w:color w:val="000000"/>
          <w:sz w:val="28"/>
        </w:rPr>
        <w:t>Обобщение</w:t>
      </w:r>
      <w:r w:rsidRPr="00375622">
        <w:rPr>
          <w:rFonts w:ascii="Times New Roman" w:hAnsi="Times New Roman"/>
          <w:color w:val="000000"/>
          <w:sz w:val="28"/>
        </w:rPr>
        <w:t xml:space="preserve"> </w:t>
      </w:r>
    </w:p>
    <w:p w:rsidR="005C2E6F" w:rsidRPr="00375622" w:rsidRDefault="00375622">
      <w:pPr>
        <w:spacing w:after="0" w:line="264" w:lineRule="auto"/>
        <w:ind w:firstLine="600"/>
        <w:jc w:val="both"/>
      </w:pPr>
      <w:r w:rsidRPr="00375622">
        <w:rPr>
          <w:rFonts w:ascii="Times New Roman" w:hAnsi="Times New Roman"/>
          <w:color w:val="000000"/>
          <w:sz w:val="28"/>
        </w:rPr>
        <w:t>Историческое и культурное наследие Средних веков.</w:t>
      </w:r>
    </w:p>
    <w:p w:rsidR="005C2E6F" w:rsidRPr="00375622" w:rsidRDefault="005C2E6F">
      <w:pPr>
        <w:spacing w:after="0"/>
        <w:ind w:left="120"/>
      </w:pPr>
    </w:p>
    <w:p w:rsidR="005C2E6F" w:rsidRPr="00375622" w:rsidRDefault="00375622">
      <w:pPr>
        <w:spacing w:after="0"/>
        <w:ind w:left="120"/>
      </w:pPr>
      <w:r w:rsidRPr="00375622">
        <w:rPr>
          <w:rFonts w:ascii="Times New Roman" w:hAnsi="Times New Roman"/>
          <w:b/>
          <w:color w:val="000000"/>
          <w:sz w:val="28"/>
        </w:rPr>
        <w:t xml:space="preserve">ИСТОРИЯ РОССИИ. ОТ РУСИ К РОССИЙСКОМУ ГОСУДАРСТВУ </w:t>
      </w:r>
    </w:p>
    <w:p w:rsidR="005C2E6F" w:rsidRPr="00375622" w:rsidRDefault="005C2E6F">
      <w:pPr>
        <w:spacing w:after="0"/>
        <w:ind w:left="120"/>
      </w:pPr>
    </w:p>
    <w:p w:rsidR="005C2E6F" w:rsidRPr="00375622" w:rsidRDefault="00375622">
      <w:pPr>
        <w:spacing w:after="0" w:line="264" w:lineRule="auto"/>
        <w:ind w:firstLine="600"/>
        <w:jc w:val="both"/>
      </w:pPr>
      <w:r w:rsidRPr="00375622">
        <w:rPr>
          <w:rFonts w:ascii="Times New Roman" w:hAnsi="Times New Roman"/>
          <w:b/>
          <w:color w:val="000000"/>
          <w:sz w:val="28"/>
        </w:rPr>
        <w:t xml:space="preserve">Введение </w:t>
      </w:r>
    </w:p>
    <w:p w:rsidR="005C2E6F" w:rsidRPr="00375622" w:rsidRDefault="00375622">
      <w:pPr>
        <w:spacing w:after="0" w:line="264" w:lineRule="auto"/>
        <w:ind w:firstLine="600"/>
        <w:jc w:val="both"/>
      </w:pPr>
      <w:r w:rsidRPr="00375622">
        <w:rPr>
          <w:rFonts w:ascii="Times New Roman" w:hAnsi="Times New Roman"/>
          <w:color w:val="000000"/>
          <w:sz w:val="28"/>
        </w:rPr>
        <w:t>Роль и мес</w:t>
      </w:r>
      <w:r w:rsidRPr="00375622">
        <w:rPr>
          <w:rFonts w:ascii="Times New Roman" w:hAnsi="Times New Roman"/>
          <w:color w:val="000000"/>
          <w:sz w:val="28"/>
        </w:rPr>
        <w:t>то России в мировой истории. Проблемы периодизации российской истории. Источники по истории России.</w:t>
      </w:r>
    </w:p>
    <w:p w:rsidR="005C2E6F" w:rsidRPr="00375622" w:rsidRDefault="00375622">
      <w:pPr>
        <w:spacing w:after="0" w:line="264" w:lineRule="auto"/>
        <w:ind w:firstLine="600"/>
        <w:jc w:val="both"/>
      </w:pPr>
      <w:r w:rsidRPr="00375622">
        <w:rPr>
          <w:rFonts w:ascii="Times New Roman" w:hAnsi="Times New Roman"/>
          <w:b/>
          <w:color w:val="000000"/>
          <w:sz w:val="28"/>
        </w:rPr>
        <w:t xml:space="preserve">Народы и государства на территории нашей страны в древности. Восточная Европа в середине </w:t>
      </w:r>
      <w:r>
        <w:rPr>
          <w:rFonts w:ascii="Times New Roman" w:hAnsi="Times New Roman"/>
          <w:b/>
          <w:color w:val="000000"/>
          <w:sz w:val="28"/>
        </w:rPr>
        <w:t>I</w:t>
      </w:r>
      <w:r w:rsidRPr="00375622">
        <w:rPr>
          <w:rFonts w:ascii="Times New Roman" w:hAnsi="Times New Roman"/>
          <w:b/>
          <w:color w:val="000000"/>
          <w:sz w:val="28"/>
        </w:rPr>
        <w:t xml:space="preserve"> тыс. н. э</w:t>
      </w:r>
      <w:r w:rsidRPr="00375622">
        <w:rPr>
          <w:rFonts w:ascii="Times New Roman" w:hAnsi="Times New Roman"/>
          <w:color w:val="000000"/>
          <w:sz w:val="28"/>
        </w:rPr>
        <w:t>.</w:t>
      </w:r>
    </w:p>
    <w:p w:rsidR="005C2E6F" w:rsidRPr="00375622" w:rsidRDefault="00375622">
      <w:pPr>
        <w:spacing w:after="0" w:line="264" w:lineRule="auto"/>
        <w:ind w:firstLine="600"/>
        <w:jc w:val="both"/>
      </w:pPr>
      <w:r w:rsidRPr="00375622">
        <w:rPr>
          <w:rFonts w:ascii="Times New Roman" w:hAnsi="Times New Roman"/>
          <w:color w:val="000000"/>
          <w:sz w:val="28"/>
        </w:rPr>
        <w:t>Заселение территории нашей страны человеком. Палеолити</w:t>
      </w:r>
      <w:r w:rsidRPr="00375622">
        <w:rPr>
          <w:rFonts w:ascii="Times New Roman" w:hAnsi="Times New Roman"/>
          <w:color w:val="000000"/>
          <w:sz w:val="28"/>
        </w:rPr>
        <w:t>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w:t>
      </w:r>
      <w:r w:rsidRPr="00375622">
        <w:rPr>
          <w:rFonts w:ascii="Times New Roman" w:hAnsi="Times New Roman"/>
          <w:color w:val="000000"/>
          <w:sz w:val="28"/>
        </w:rPr>
        <w:t xml:space="preserve"> металлургии. </w:t>
      </w:r>
      <w:r w:rsidRPr="00375622">
        <w:rPr>
          <w:rFonts w:ascii="Times New Roman" w:hAnsi="Times New Roman"/>
          <w:color w:val="000000"/>
          <w:sz w:val="28"/>
        </w:rPr>
        <w:lastRenderedPageBreak/>
        <w:t>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5C2E6F" w:rsidRPr="00375622" w:rsidRDefault="00375622">
      <w:pPr>
        <w:spacing w:after="0" w:line="264" w:lineRule="auto"/>
        <w:ind w:firstLine="600"/>
        <w:jc w:val="both"/>
      </w:pPr>
      <w:r w:rsidRPr="00375622">
        <w:rPr>
          <w:rFonts w:ascii="Times New Roman" w:hAnsi="Times New Roman"/>
          <w:color w:val="000000"/>
          <w:sz w:val="28"/>
        </w:rPr>
        <w:t xml:space="preserve">Народы, проживавшие на этой территории до середины </w:t>
      </w:r>
      <w:r>
        <w:rPr>
          <w:rFonts w:ascii="Times New Roman" w:hAnsi="Times New Roman"/>
          <w:color w:val="000000"/>
          <w:sz w:val="28"/>
        </w:rPr>
        <w:t>I</w:t>
      </w:r>
      <w:r w:rsidRPr="00375622">
        <w:rPr>
          <w:rFonts w:ascii="Times New Roman" w:hAnsi="Times New Roman"/>
          <w:color w:val="000000"/>
          <w:sz w:val="28"/>
        </w:rPr>
        <w:t xml:space="preserve"> тыс. до</w:t>
      </w:r>
      <w:r w:rsidRPr="00375622">
        <w:rPr>
          <w:rFonts w:ascii="Times New Roman" w:hAnsi="Times New Roman"/>
          <w:color w:val="000000"/>
          <w:sz w:val="28"/>
        </w:rPr>
        <w:t xml:space="preserve">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5C2E6F" w:rsidRPr="00375622" w:rsidRDefault="00375622">
      <w:pPr>
        <w:spacing w:after="0" w:line="264" w:lineRule="auto"/>
        <w:ind w:firstLine="600"/>
        <w:jc w:val="both"/>
      </w:pPr>
      <w:r w:rsidRPr="00375622">
        <w:rPr>
          <w:rFonts w:ascii="Times New Roman" w:hAnsi="Times New Roman"/>
          <w:color w:val="000000"/>
          <w:sz w:val="28"/>
        </w:rPr>
        <w:t xml:space="preserve">Великое переселение народов. Миграция готов. Нашествие гуннов. Вопрос о славянской </w:t>
      </w:r>
      <w:r w:rsidRPr="00375622">
        <w:rPr>
          <w:rFonts w:ascii="Times New Roman" w:hAnsi="Times New Roman"/>
          <w:color w:val="000000"/>
          <w:sz w:val="28"/>
        </w:rPr>
        <w:t>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w:t>
      </w:r>
      <w:r w:rsidRPr="00375622">
        <w:rPr>
          <w:rFonts w:ascii="Times New Roman" w:hAnsi="Times New Roman"/>
          <w:color w:val="000000"/>
          <w:sz w:val="28"/>
        </w:rPr>
        <w:t>я. Возникновение княжеской власти. Традиционные верования.</w:t>
      </w:r>
    </w:p>
    <w:p w:rsidR="005C2E6F" w:rsidRPr="00375622" w:rsidRDefault="00375622">
      <w:pPr>
        <w:spacing w:after="0" w:line="264" w:lineRule="auto"/>
        <w:ind w:firstLine="600"/>
        <w:jc w:val="both"/>
      </w:pPr>
      <w:r w:rsidRPr="00375622">
        <w:rPr>
          <w:rFonts w:ascii="Times New Roman" w:hAnsi="Times New Roman"/>
          <w:color w:val="000000"/>
          <w:sz w:val="28"/>
        </w:rPr>
        <w:t>Страны и народы Восточной Европы, Сибири и Дальнего Востока. Тюркский каганат. Хазарский каганат. Волжская Булгария.</w:t>
      </w:r>
    </w:p>
    <w:p w:rsidR="005C2E6F" w:rsidRPr="00375622" w:rsidRDefault="00375622">
      <w:pPr>
        <w:spacing w:after="0" w:line="264" w:lineRule="auto"/>
        <w:ind w:firstLine="600"/>
        <w:jc w:val="both"/>
      </w:pPr>
      <w:r w:rsidRPr="00375622">
        <w:rPr>
          <w:rFonts w:ascii="Times New Roman" w:hAnsi="Times New Roman"/>
          <w:b/>
          <w:color w:val="000000"/>
          <w:sz w:val="28"/>
        </w:rPr>
        <w:t xml:space="preserve">Русь в </w:t>
      </w:r>
      <w:r>
        <w:rPr>
          <w:rFonts w:ascii="Times New Roman" w:hAnsi="Times New Roman"/>
          <w:b/>
          <w:color w:val="000000"/>
          <w:sz w:val="28"/>
        </w:rPr>
        <w:t>IX</w:t>
      </w:r>
      <w:r w:rsidRPr="00375622">
        <w:rPr>
          <w:rFonts w:ascii="Times New Roman" w:hAnsi="Times New Roman"/>
          <w:b/>
          <w:color w:val="000000"/>
          <w:sz w:val="28"/>
        </w:rPr>
        <w:t xml:space="preserve"> – начале </w:t>
      </w:r>
      <w:r>
        <w:rPr>
          <w:rFonts w:ascii="Times New Roman" w:hAnsi="Times New Roman"/>
          <w:b/>
          <w:color w:val="000000"/>
          <w:sz w:val="28"/>
        </w:rPr>
        <w:t>XII</w:t>
      </w:r>
      <w:r w:rsidRPr="00375622">
        <w:rPr>
          <w:rFonts w:ascii="Times New Roman" w:hAnsi="Times New Roman"/>
          <w:b/>
          <w:color w:val="000000"/>
          <w:sz w:val="28"/>
        </w:rPr>
        <w:t xml:space="preserve"> в.</w:t>
      </w:r>
      <w:r w:rsidRPr="00375622">
        <w:rPr>
          <w:rFonts w:ascii="Times New Roman" w:hAnsi="Times New Roman"/>
          <w:color w:val="000000"/>
          <w:sz w:val="28"/>
        </w:rPr>
        <w:t xml:space="preserve"> </w:t>
      </w:r>
    </w:p>
    <w:p w:rsidR="005C2E6F" w:rsidRPr="00375622" w:rsidRDefault="00375622">
      <w:pPr>
        <w:spacing w:after="0" w:line="264" w:lineRule="auto"/>
        <w:ind w:firstLine="600"/>
        <w:jc w:val="both"/>
      </w:pPr>
      <w:r w:rsidRPr="00375622">
        <w:rPr>
          <w:rFonts w:ascii="Times New Roman" w:hAnsi="Times New Roman"/>
          <w:color w:val="000000"/>
          <w:sz w:val="28"/>
        </w:rPr>
        <w:t xml:space="preserve">Образование государства Русь. Исторические условия </w:t>
      </w:r>
      <w:r w:rsidRPr="00375622">
        <w:rPr>
          <w:rFonts w:ascii="Times New Roman" w:hAnsi="Times New Roman"/>
          <w:color w:val="000000"/>
          <w:sz w:val="28"/>
        </w:rPr>
        <w:t xml:space="preserve">складывания русской государственности: природно-климатический фактор и политические процессы в Европе в конце </w:t>
      </w:r>
      <w:r>
        <w:rPr>
          <w:rFonts w:ascii="Times New Roman" w:hAnsi="Times New Roman"/>
          <w:color w:val="000000"/>
          <w:sz w:val="28"/>
        </w:rPr>
        <w:t>I</w:t>
      </w:r>
      <w:r w:rsidRPr="00375622">
        <w:rPr>
          <w:rFonts w:ascii="Times New Roman" w:hAnsi="Times New Roman"/>
          <w:color w:val="000000"/>
          <w:sz w:val="28"/>
        </w:rPr>
        <w:t xml:space="preserve"> тыс. н. э. Формирование новой политической и этнической карты континента.</w:t>
      </w:r>
    </w:p>
    <w:p w:rsidR="005C2E6F" w:rsidRPr="00375622" w:rsidRDefault="00375622">
      <w:pPr>
        <w:spacing w:after="0" w:line="264" w:lineRule="auto"/>
        <w:ind w:firstLine="600"/>
        <w:jc w:val="both"/>
      </w:pPr>
      <w:r w:rsidRPr="00375622">
        <w:rPr>
          <w:rFonts w:ascii="Times New Roman" w:hAnsi="Times New Roman"/>
          <w:color w:val="000000"/>
          <w:sz w:val="28"/>
        </w:rPr>
        <w:t>Первые известия о Руси. Проблема образования государства Русь. Скандин</w:t>
      </w:r>
      <w:r w:rsidRPr="00375622">
        <w:rPr>
          <w:rFonts w:ascii="Times New Roman" w:hAnsi="Times New Roman"/>
          <w:color w:val="000000"/>
          <w:sz w:val="28"/>
        </w:rPr>
        <w:t>авы на Руси. Начало династии Рюриковичей.</w:t>
      </w:r>
    </w:p>
    <w:p w:rsidR="005C2E6F" w:rsidRPr="00375622" w:rsidRDefault="00375622">
      <w:pPr>
        <w:spacing w:after="0" w:line="264" w:lineRule="auto"/>
        <w:ind w:firstLine="600"/>
        <w:jc w:val="both"/>
      </w:pPr>
      <w:r w:rsidRPr="00375622">
        <w:rPr>
          <w:rFonts w:ascii="Times New Roman" w:hAnsi="Times New Roman"/>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w:t>
      </w:r>
      <w:r w:rsidRPr="00375622">
        <w:rPr>
          <w:rFonts w:ascii="Times New Roman" w:hAnsi="Times New Roman"/>
          <w:color w:val="000000"/>
          <w:sz w:val="28"/>
        </w:rPr>
        <w:t>дной торговле. Путь «из варяг в греки». Волжский торговый путь. Языческий пантеон.</w:t>
      </w:r>
    </w:p>
    <w:p w:rsidR="005C2E6F" w:rsidRPr="00375622" w:rsidRDefault="00375622">
      <w:pPr>
        <w:spacing w:after="0" w:line="264" w:lineRule="auto"/>
        <w:ind w:firstLine="600"/>
        <w:jc w:val="both"/>
      </w:pPr>
      <w:r w:rsidRPr="00375622">
        <w:rPr>
          <w:rFonts w:ascii="Times New Roman" w:hAnsi="Times New Roman"/>
          <w:color w:val="000000"/>
          <w:sz w:val="28"/>
        </w:rPr>
        <w:t>Принятие христианства и его значение. Византийское наследие на Руси.</w:t>
      </w:r>
    </w:p>
    <w:p w:rsidR="005C2E6F" w:rsidRPr="00375622" w:rsidRDefault="00375622">
      <w:pPr>
        <w:spacing w:after="0" w:line="264" w:lineRule="auto"/>
        <w:ind w:firstLine="600"/>
        <w:jc w:val="both"/>
      </w:pPr>
      <w:r w:rsidRPr="00375622">
        <w:rPr>
          <w:rFonts w:ascii="Times New Roman" w:hAnsi="Times New Roman"/>
          <w:b/>
          <w:color w:val="000000"/>
          <w:sz w:val="28"/>
        </w:rPr>
        <w:t xml:space="preserve">Русь в конце </w:t>
      </w:r>
      <w:r>
        <w:rPr>
          <w:rFonts w:ascii="Times New Roman" w:hAnsi="Times New Roman"/>
          <w:b/>
          <w:color w:val="000000"/>
          <w:sz w:val="28"/>
        </w:rPr>
        <w:t>X</w:t>
      </w:r>
      <w:r w:rsidRPr="00375622">
        <w:rPr>
          <w:rFonts w:ascii="Times New Roman" w:hAnsi="Times New Roman"/>
          <w:b/>
          <w:color w:val="000000"/>
          <w:sz w:val="28"/>
        </w:rPr>
        <w:t xml:space="preserve"> – начале </w:t>
      </w:r>
      <w:r>
        <w:rPr>
          <w:rFonts w:ascii="Times New Roman" w:hAnsi="Times New Roman"/>
          <w:b/>
          <w:color w:val="000000"/>
          <w:sz w:val="28"/>
        </w:rPr>
        <w:t>XII</w:t>
      </w:r>
      <w:r w:rsidRPr="00375622">
        <w:rPr>
          <w:rFonts w:ascii="Times New Roman" w:hAnsi="Times New Roman"/>
          <w:b/>
          <w:color w:val="000000"/>
          <w:sz w:val="28"/>
        </w:rPr>
        <w:t xml:space="preserve"> в.</w:t>
      </w:r>
      <w:r w:rsidRPr="00375622">
        <w:rPr>
          <w:rFonts w:ascii="Times New Roman" w:hAnsi="Times New Roman"/>
          <w:color w:val="000000"/>
          <w:sz w:val="28"/>
        </w:rPr>
        <w:t xml:space="preserve"> Территория и население государства Русь/Русская земля. Крупнейшие города </w:t>
      </w:r>
      <w:r w:rsidRPr="00375622">
        <w:rPr>
          <w:rFonts w:ascii="Times New Roman" w:hAnsi="Times New Roman"/>
          <w:color w:val="000000"/>
          <w:sz w:val="28"/>
        </w:rPr>
        <w:t>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w:t>
      </w:r>
      <w:r w:rsidRPr="00375622">
        <w:rPr>
          <w:rFonts w:ascii="Times New Roman" w:hAnsi="Times New Roman"/>
          <w:color w:val="000000"/>
          <w:sz w:val="28"/>
        </w:rPr>
        <w:t>мира Святого. Ярослав Мудрый. Русь при Ярославичах. Владимир Мономах. Русская церковь.</w:t>
      </w:r>
    </w:p>
    <w:p w:rsidR="005C2E6F" w:rsidRPr="00375622" w:rsidRDefault="00375622">
      <w:pPr>
        <w:spacing w:after="0" w:line="264" w:lineRule="auto"/>
        <w:ind w:firstLine="600"/>
        <w:jc w:val="both"/>
      </w:pPr>
      <w:r w:rsidRPr="00375622">
        <w:rPr>
          <w:rFonts w:ascii="Times New Roman" w:hAnsi="Times New Roman"/>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w:t>
      </w:r>
      <w:r w:rsidRPr="00375622">
        <w:rPr>
          <w:rFonts w:ascii="Times New Roman" w:hAnsi="Times New Roman"/>
          <w:color w:val="000000"/>
          <w:sz w:val="28"/>
        </w:rPr>
        <w:t>ое право: Русская Правда, церковные уставы.</w:t>
      </w:r>
    </w:p>
    <w:p w:rsidR="005C2E6F" w:rsidRPr="00375622" w:rsidRDefault="00375622">
      <w:pPr>
        <w:spacing w:after="0" w:line="264" w:lineRule="auto"/>
        <w:ind w:firstLine="600"/>
        <w:jc w:val="both"/>
      </w:pPr>
      <w:r w:rsidRPr="00375622">
        <w:rPr>
          <w:rFonts w:ascii="Times New Roman" w:hAnsi="Times New Roman"/>
          <w:color w:val="000000"/>
          <w:sz w:val="28"/>
        </w:rPr>
        <w:lastRenderedPageBreak/>
        <w:t xml:space="preserve">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w:t>
      </w:r>
      <w:r w:rsidRPr="00375622">
        <w:rPr>
          <w:rFonts w:ascii="Times New Roman" w:hAnsi="Times New Roman"/>
          <w:color w:val="000000"/>
          <w:sz w:val="28"/>
        </w:rPr>
        <w:t>культурных контактах Руси и Византии.</w:t>
      </w:r>
    </w:p>
    <w:p w:rsidR="005C2E6F" w:rsidRPr="00375622" w:rsidRDefault="00375622">
      <w:pPr>
        <w:spacing w:after="0" w:line="264" w:lineRule="auto"/>
        <w:ind w:firstLine="600"/>
        <w:jc w:val="both"/>
      </w:pPr>
      <w:r w:rsidRPr="00375622">
        <w:rPr>
          <w:rFonts w:ascii="Times New Roman" w:hAnsi="Times New Roman"/>
          <w:b/>
          <w:color w:val="000000"/>
          <w:sz w:val="28"/>
        </w:rPr>
        <w:t>Культурное пространство.</w:t>
      </w:r>
      <w:r w:rsidRPr="00375622">
        <w:rPr>
          <w:rFonts w:ascii="Times New Roman" w:hAnsi="Times New Roman"/>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5C2E6F" w:rsidRPr="00375622" w:rsidRDefault="00375622">
      <w:pPr>
        <w:spacing w:after="0" w:line="264" w:lineRule="auto"/>
        <w:ind w:firstLine="600"/>
        <w:jc w:val="both"/>
      </w:pPr>
      <w:r w:rsidRPr="00375622">
        <w:rPr>
          <w:rFonts w:ascii="Times New Roman" w:hAnsi="Times New Roman"/>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w:t>
      </w:r>
      <w:r w:rsidRPr="00375622">
        <w:rPr>
          <w:rFonts w:ascii="Times New Roman" w:hAnsi="Times New Roman"/>
          <w:color w:val="000000"/>
          <w:sz w:val="28"/>
        </w:rPr>
        <w:t>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w:t>
      </w:r>
      <w:r w:rsidRPr="00375622">
        <w:rPr>
          <w:rFonts w:ascii="Times New Roman" w:hAnsi="Times New Roman"/>
          <w:color w:val="000000"/>
          <w:sz w:val="28"/>
        </w:rPr>
        <w:t>ородская. Материальная культура. Ремесло. Военное дело и оружие.</w:t>
      </w:r>
    </w:p>
    <w:p w:rsidR="005C2E6F" w:rsidRPr="00375622" w:rsidRDefault="00375622">
      <w:pPr>
        <w:spacing w:after="0" w:line="264" w:lineRule="auto"/>
        <w:ind w:firstLine="600"/>
        <w:jc w:val="both"/>
      </w:pPr>
      <w:r w:rsidRPr="00375622">
        <w:rPr>
          <w:rFonts w:ascii="Times New Roman" w:hAnsi="Times New Roman"/>
          <w:b/>
          <w:color w:val="000000"/>
          <w:sz w:val="28"/>
        </w:rPr>
        <w:t xml:space="preserve">Русь в середине </w:t>
      </w:r>
      <w:r>
        <w:rPr>
          <w:rFonts w:ascii="Times New Roman" w:hAnsi="Times New Roman"/>
          <w:b/>
          <w:color w:val="000000"/>
          <w:sz w:val="28"/>
        </w:rPr>
        <w:t>XII</w:t>
      </w:r>
      <w:r w:rsidRPr="00375622">
        <w:rPr>
          <w:rFonts w:ascii="Times New Roman" w:hAnsi="Times New Roman"/>
          <w:b/>
          <w:color w:val="000000"/>
          <w:sz w:val="28"/>
        </w:rPr>
        <w:t xml:space="preserve"> – начале </w:t>
      </w:r>
      <w:r>
        <w:rPr>
          <w:rFonts w:ascii="Times New Roman" w:hAnsi="Times New Roman"/>
          <w:b/>
          <w:color w:val="000000"/>
          <w:sz w:val="28"/>
        </w:rPr>
        <w:t>XIII</w:t>
      </w:r>
      <w:r w:rsidRPr="00375622">
        <w:rPr>
          <w:rFonts w:ascii="Times New Roman" w:hAnsi="Times New Roman"/>
          <w:b/>
          <w:color w:val="000000"/>
          <w:sz w:val="28"/>
        </w:rPr>
        <w:t xml:space="preserve"> в.</w:t>
      </w:r>
      <w:r w:rsidRPr="00375622">
        <w:rPr>
          <w:rFonts w:ascii="Times New Roman" w:hAnsi="Times New Roman"/>
          <w:color w:val="000000"/>
          <w:sz w:val="28"/>
        </w:rPr>
        <w:t xml:space="preserve"> </w:t>
      </w:r>
    </w:p>
    <w:p w:rsidR="005C2E6F" w:rsidRPr="00375622" w:rsidRDefault="00375622">
      <w:pPr>
        <w:spacing w:after="0" w:line="264" w:lineRule="auto"/>
        <w:ind w:firstLine="600"/>
        <w:jc w:val="both"/>
      </w:pPr>
      <w:r w:rsidRPr="00375622">
        <w:rPr>
          <w:rFonts w:ascii="Times New Roman" w:hAnsi="Times New Roman"/>
          <w:color w:val="000000"/>
          <w:sz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w:t>
      </w:r>
      <w:r w:rsidRPr="00375622">
        <w:rPr>
          <w:rFonts w:ascii="Times New Roman" w:hAnsi="Times New Roman"/>
          <w:color w:val="000000"/>
          <w:sz w:val="28"/>
        </w:rPr>
        <w:t>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5C2E6F" w:rsidRPr="00375622" w:rsidRDefault="00375622">
      <w:pPr>
        <w:spacing w:after="0" w:line="264" w:lineRule="auto"/>
        <w:ind w:firstLine="600"/>
        <w:jc w:val="both"/>
      </w:pPr>
      <w:r w:rsidRPr="00375622">
        <w:rPr>
          <w:rFonts w:ascii="Times New Roman" w:hAnsi="Times New Roman"/>
          <w:color w:val="000000"/>
          <w:sz w:val="28"/>
        </w:rPr>
        <w:t xml:space="preserve">Формирование региональных центров культуры: летописание и памятники литературы: Киево-Печерский </w:t>
      </w:r>
      <w:r w:rsidRPr="00375622">
        <w:rPr>
          <w:rFonts w:ascii="Times New Roman" w:hAnsi="Times New Roman"/>
          <w:color w:val="000000"/>
          <w:sz w:val="28"/>
        </w:rPr>
        <w:t>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5C2E6F" w:rsidRPr="00375622" w:rsidRDefault="00375622">
      <w:pPr>
        <w:spacing w:after="0" w:line="264" w:lineRule="auto"/>
        <w:ind w:firstLine="600"/>
        <w:jc w:val="both"/>
      </w:pPr>
      <w:r w:rsidRPr="00375622">
        <w:rPr>
          <w:rFonts w:ascii="Times New Roman" w:hAnsi="Times New Roman"/>
          <w:b/>
          <w:color w:val="000000"/>
          <w:sz w:val="28"/>
        </w:rPr>
        <w:t xml:space="preserve">Русские земли и их соседи в середине </w:t>
      </w:r>
      <w:r>
        <w:rPr>
          <w:rFonts w:ascii="Times New Roman" w:hAnsi="Times New Roman"/>
          <w:b/>
          <w:color w:val="000000"/>
          <w:sz w:val="28"/>
        </w:rPr>
        <w:t>XIII</w:t>
      </w:r>
      <w:r w:rsidRPr="00375622">
        <w:rPr>
          <w:rFonts w:ascii="Times New Roman" w:hAnsi="Times New Roman"/>
          <w:b/>
          <w:color w:val="000000"/>
          <w:sz w:val="28"/>
        </w:rPr>
        <w:t xml:space="preserve"> – </w:t>
      </w:r>
      <w:r>
        <w:rPr>
          <w:rFonts w:ascii="Times New Roman" w:hAnsi="Times New Roman"/>
          <w:b/>
          <w:color w:val="000000"/>
          <w:sz w:val="28"/>
        </w:rPr>
        <w:t>XIV</w:t>
      </w:r>
      <w:r w:rsidRPr="00375622">
        <w:rPr>
          <w:rFonts w:ascii="Times New Roman" w:hAnsi="Times New Roman"/>
          <w:b/>
          <w:color w:val="000000"/>
          <w:sz w:val="28"/>
        </w:rPr>
        <w:t xml:space="preserve"> в. </w:t>
      </w:r>
    </w:p>
    <w:p w:rsidR="005C2E6F" w:rsidRPr="00375622" w:rsidRDefault="00375622">
      <w:pPr>
        <w:spacing w:after="0" w:line="264" w:lineRule="auto"/>
        <w:ind w:firstLine="600"/>
        <w:jc w:val="both"/>
      </w:pPr>
      <w:r w:rsidRPr="00375622">
        <w:rPr>
          <w:rFonts w:ascii="Times New Roman" w:hAnsi="Times New Roman"/>
          <w:color w:val="000000"/>
          <w:sz w:val="28"/>
        </w:rPr>
        <w:t>Возникно</w:t>
      </w:r>
      <w:r w:rsidRPr="00375622">
        <w:rPr>
          <w:rFonts w:ascii="Times New Roman" w:hAnsi="Times New Roman"/>
          <w:color w:val="000000"/>
          <w:sz w:val="28"/>
        </w:rPr>
        <w:t>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w:t>
      </w:r>
      <w:r w:rsidRPr="00375622">
        <w:rPr>
          <w:rFonts w:ascii="Times New Roman" w:hAnsi="Times New Roman"/>
          <w:color w:val="000000"/>
          <w:sz w:val="28"/>
        </w:rPr>
        <w:t>ое иго).</w:t>
      </w:r>
    </w:p>
    <w:p w:rsidR="005C2E6F" w:rsidRPr="00375622" w:rsidRDefault="00375622">
      <w:pPr>
        <w:spacing w:after="0" w:line="264" w:lineRule="auto"/>
        <w:ind w:firstLine="600"/>
        <w:jc w:val="both"/>
      </w:pPr>
      <w:r w:rsidRPr="00375622">
        <w:rPr>
          <w:rFonts w:ascii="Times New Roman" w:hAnsi="Times New Roman"/>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w:t>
      </w:r>
      <w:r w:rsidRPr="00375622">
        <w:rPr>
          <w:rFonts w:ascii="Times New Roman" w:hAnsi="Times New Roman"/>
          <w:color w:val="000000"/>
          <w:sz w:val="28"/>
        </w:rPr>
        <w:t>а.</w:t>
      </w:r>
    </w:p>
    <w:p w:rsidR="005C2E6F" w:rsidRPr="00375622" w:rsidRDefault="00375622">
      <w:pPr>
        <w:spacing w:after="0" w:line="264" w:lineRule="auto"/>
        <w:ind w:firstLine="600"/>
        <w:jc w:val="both"/>
      </w:pPr>
      <w:r w:rsidRPr="00375622">
        <w:rPr>
          <w:rFonts w:ascii="Times New Roman" w:hAnsi="Times New Roman"/>
          <w:color w:val="000000"/>
          <w:sz w:val="28"/>
        </w:rPr>
        <w:lastRenderedPageBreak/>
        <w:t xml:space="preserve">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w:t>
      </w:r>
      <w:r w:rsidRPr="00375622">
        <w:rPr>
          <w:rFonts w:ascii="Times New Roman" w:hAnsi="Times New Roman"/>
          <w:color w:val="000000"/>
          <w:sz w:val="28"/>
        </w:rPr>
        <w:t>Дмитрий Донской. Куликовская битва. Закрепление первенствующего положения московских князей.</w:t>
      </w:r>
    </w:p>
    <w:p w:rsidR="005C2E6F" w:rsidRPr="00375622" w:rsidRDefault="00375622">
      <w:pPr>
        <w:spacing w:after="0" w:line="264" w:lineRule="auto"/>
        <w:ind w:firstLine="600"/>
        <w:jc w:val="both"/>
      </w:pPr>
      <w:r w:rsidRPr="00375622">
        <w:rPr>
          <w:rFonts w:ascii="Times New Roman" w:hAnsi="Times New Roman"/>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5C2E6F" w:rsidRPr="00375622" w:rsidRDefault="00375622">
      <w:pPr>
        <w:spacing w:after="0" w:line="264" w:lineRule="auto"/>
        <w:ind w:firstLine="600"/>
        <w:jc w:val="both"/>
      </w:pPr>
      <w:r w:rsidRPr="00375622">
        <w:rPr>
          <w:rFonts w:ascii="Times New Roman" w:hAnsi="Times New Roman"/>
          <w:color w:val="000000"/>
          <w:sz w:val="28"/>
        </w:rPr>
        <w:t xml:space="preserve">Народы и государства степной зоны Восточной Европы и Сибири в </w:t>
      </w:r>
      <w:r>
        <w:rPr>
          <w:rFonts w:ascii="Times New Roman" w:hAnsi="Times New Roman"/>
          <w:color w:val="000000"/>
          <w:sz w:val="28"/>
        </w:rPr>
        <w:t>XIII</w:t>
      </w:r>
      <w:r w:rsidRPr="00375622">
        <w:rPr>
          <w:rFonts w:ascii="Times New Roman" w:hAnsi="Times New Roman"/>
          <w:color w:val="000000"/>
          <w:sz w:val="28"/>
        </w:rPr>
        <w:t>–</w:t>
      </w:r>
      <w:r>
        <w:rPr>
          <w:rFonts w:ascii="Times New Roman" w:hAnsi="Times New Roman"/>
          <w:color w:val="000000"/>
          <w:sz w:val="28"/>
        </w:rPr>
        <w:t>XV</w:t>
      </w:r>
      <w:r w:rsidRPr="00375622">
        <w:rPr>
          <w:rFonts w:ascii="Times New Roman" w:hAnsi="Times New Roman"/>
          <w:color w:val="000000"/>
          <w:sz w:val="28"/>
        </w:rPr>
        <w:t xml:space="preserve"> вв. Золотая орда: государственный строй, население, экономика, культура. Города и кочевые степи. Принятие ислама. Ослабление государства во второй половине </w:t>
      </w:r>
      <w:r>
        <w:rPr>
          <w:rFonts w:ascii="Times New Roman" w:hAnsi="Times New Roman"/>
          <w:color w:val="000000"/>
          <w:sz w:val="28"/>
        </w:rPr>
        <w:t>XIV</w:t>
      </w:r>
      <w:r w:rsidRPr="00375622">
        <w:rPr>
          <w:rFonts w:ascii="Times New Roman" w:hAnsi="Times New Roman"/>
          <w:color w:val="000000"/>
          <w:sz w:val="28"/>
        </w:rPr>
        <w:t xml:space="preserve"> в., нашествие Тимура.</w:t>
      </w:r>
    </w:p>
    <w:p w:rsidR="005C2E6F" w:rsidRPr="00375622" w:rsidRDefault="00375622">
      <w:pPr>
        <w:spacing w:after="0" w:line="264" w:lineRule="auto"/>
        <w:ind w:firstLine="600"/>
        <w:jc w:val="both"/>
      </w:pPr>
      <w:r w:rsidRPr="00375622">
        <w:rPr>
          <w:rFonts w:ascii="Times New Roman" w:hAnsi="Times New Roman"/>
          <w:color w:val="000000"/>
          <w:sz w:val="28"/>
        </w:rPr>
        <w:t>Рас</w:t>
      </w:r>
      <w:r w:rsidRPr="00375622">
        <w:rPr>
          <w:rFonts w:ascii="Times New Roman" w:hAnsi="Times New Roman"/>
          <w:color w:val="000000"/>
          <w:sz w:val="28"/>
        </w:rPr>
        <w:t>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w:t>
      </w:r>
      <w:r w:rsidRPr="00375622">
        <w:rPr>
          <w:rFonts w:ascii="Times New Roman" w:hAnsi="Times New Roman"/>
          <w:color w:val="000000"/>
          <w:sz w:val="28"/>
        </w:rPr>
        <w:t>х роль в системе торговых и политических связей Руси с Западом и Востоком.</w:t>
      </w:r>
    </w:p>
    <w:p w:rsidR="005C2E6F" w:rsidRPr="00375622" w:rsidRDefault="00375622">
      <w:pPr>
        <w:spacing w:after="0" w:line="264" w:lineRule="auto"/>
        <w:ind w:firstLine="600"/>
        <w:jc w:val="both"/>
      </w:pPr>
      <w:r w:rsidRPr="00375622">
        <w:rPr>
          <w:rFonts w:ascii="Times New Roman" w:hAnsi="Times New Roman"/>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w:t>
      </w:r>
      <w:r w:rsidRPr="00375622">
        <w:rPr>
          <w:rFonts w:ascii="Times New Roman" w:hAnsi="Times New Roman"/>
          <w:color w:val="000000"/>
          <w:sz w:val="28"/>
        </w:rPr>
        <w:t xml:space="preserve">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w:t>
      </w:r>
      <w:r w:rsidRPr="00375622">
        <w:rPr>
          <w:rFonts w:ascii="Times New Roman" w:hAnsi="Times New Roman"/>
          <w:color w:val="000000"/>
          <w:sz w:val="28"/>
        </w:rPr>
        <w:t>рей Рублев.</w:t>
      </w:r>
    </w:p>
    <w:p w:rsidR="005C2E6F" w:rsidRPr="00375622" w:rsidRDefault="00375622">
      <w:pPr>
        <w:spacing w:after="0" w:line="264" w:lineRule="auto"/>
        <w:ind w:firstLine="600"/>
        <w:jc w:val="both"/>
      </w:pPr>
      <w:r w:rsidRPr="00375622">
        <w:rPr>
          <w:rFonts w:ascii="Times New Roman" w:hAnsi="Times New Roman"/>
          <w:b/>
          <w:color w:val="000000"/>
          <w:sz w:val="28"/>
        </w:rPr>
        <w:t xml:space="preserve">Формирование единого Русского государства в </w:t>
      </w:r>
      <w:r>
        <w:rPr>
          <w:rFonts w:ascii="Times New Roman" w:hAnsi="Times New Roman"/>
          <w:b/>
          <w:color w:val="000000"/>
          <w:sz w:val="28"/>
        </w:rPr>
        <w:t>XV</w:t>
      </w:r>
      <w:r w:rsidRPr="00375622">
        <w:rPr>
          <w:rFonts w:ascii="Times New Roman" w:hAnsi="Times New Roman"/>
          <w:b/>
          <w:color w:val="000000"/>
          <w:sz w:val="28"/>
        </w:rPr>
        <w:t xml:space="preserve"> в.</w:t>
      </w:r>
      <w:r w:rsidRPr="00375622">
        <w:rPr>
          <w:rFonts w:ascii="Times New Roman" w:hAnsi="Times New Roman"/>
          <w:color w:val="000000"/>
          <w:sz w:val="28"/>
        </w:rPr>
        <w:t xml:space="preserve"> </w:t>
      </w:r>
    </w:p>
    <w:p w:rsidR="005C2E6F" w:rsidRPr="00375622" w:rsidRDefault="00375622">
      <w:pPr>
        <w:spacing w:after="0" w:line="264" w:lineRule="auto"/>
        <w:ind w:firstLine="600"/>
        <w:jc w:val="both"/>
      </w:pPr>
      <w:r w:rsidRPr="00375622">
        <w:rPr>
          <w:rFonts w:ascii="Times New Roman" w:hAnsi="Times New Roman"/>
          <w:color w:val="000000"/>
          <w:sz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w:t>
      </w:r>
      <w:r>
        <w:rPr>
          <w:rFonts w:ascii="Times New Roman" w:hAnsi="Times New Roman"/>
          <w:color w:val="000000"/>
          <w:sz w:val="28"/>
        </w:rPr>
        <w:t>XV</w:t>
      </w:r>
      <w:r w:rsidRPr="00375622">
        <w:rPr>
          <w:rFonts w:ascii="Times New Roman" w:hAnsi="Times New Roman"/>
          <w:color w:val="000000"/>
          <w:sz w:val="28"/>
        </w:rPr>
        <w:t xml:space="preserve"> в. Василий Темный. Нов</w:t>
      </w:r>
      <w:r w:rsidRPr="00375622">
        <w:rPr>
          <w:rFonts w:ascii="Times New Roman" w:hAnsi="Times New Roman"/>
          <w:color w:val="000000"/>
          <w:sz w:val="28"/>
        </w:rPr>
        <w:t xml:space="preserve">город и Псков в </w:t>
      </w:r>
      <w:r>
        <w:rPr>
          <w:rFonts w:ascii="Times New Roman" w:hAnsi="Times New Roman"/>
          <w:color w:val="000000"/>
          <w:sz w:val="28"/>
        </w:rPr>
        <w:t>XV</w:t>
      </w:r>
      <w:r w:rsidRPr="00375622">
        <w:rPr>
          <w:rFonts w:ascii="Times New Roman" w:hAnsi="Times New Roman"/>
          <w:color w:val="000000"/>
          <w:sz w:val="28"/>
        </w:rPr>
        <w:t xml:space="preserve">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w:t>
      </w:r>
      <w:r>
        <w:rPr>
          <w:rFonts w:ascii="Times New Roman" w:hAnsi="Times New Roman"/>
          <w:color w:val="000000"/>
          <w:sz w:val="28"/>
        </w:rPr>
        <w:t>III</w:t>
      </w:r>
      <w:r w:rsidRPr="00375622">
        <w:rPr>
          <w:rFonts w:ascii="Times New Roman" w:hAnsi="Times New Roman"/>
          <w:color w:val="000000"/>
          <w:sz w:val="28"/>
        </w:rPr>
        <w:t>. Присоединение Но</w:t>
      </w:r>
      <w:r w:rsidRPr="00375622">
        <w:rPr>
          <w:rFonts w:ascii="Times New Roman" w:hAnsi="Times New Roman"/>
          <w:color w:val="000000"/>
          <w:sz w:val="28"/>
        </w:rPr>
        <w:t>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w:t>
      </w:r>
      <w:r w:rsidRPr="00375622">
        <w:rPr>
          <w:rFonts w:ascii="Times New Roman" w:hAnsi="Times New Roman"/>
          <w:color w:val="000000"/>
          <w:sz w:val="28"/>
        </w:rPr>
        <w:t>ая символика; царский титул и регалии; дворцовое и церковное строительство. Московский Кремль.</w:t>
      </w:r>
    </w:p>
    <w:p w:rsidR="005C2E6F" w:rsidRPr="00375622" w:rsidRDefault="00375622">
      <w:pPr>
        <w:spacing w:after="0" w:line="264" w:lineRule="auto"/>
        <w:ind w:firstLine="600"/>
        <w:jc w:val="both"/>
      </w:pPr>
      <w:r w:rsidRPr="00375622">
        <w:rPr>
          <w:rFonts w:ascii="Times New Roman" w:hAnsi="Times New Roman"/>
          <w:color w:val="000000"/>
          <w:sz w:val="28"/>
        </w:rPr>
        <w:lastRenderedPageBreak/>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w:t>
      </w:r>
      <w:r w:rsidRPr="00375622">
        <w:rPr>
          <w:rFonts w:ascii="Times New Roman" w:hAnsi="Times New Roman"/>
          <w:color w:val="000000"/>
          <w:sz w:val="28"/>
        </w:rPr>
        <w:t>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w:t>
      </w:r>
      <w:r w:rsidRPr="00375622">
        <w:rPr>
          <w:rFonts w:ascii="Times New Roman" w:hAnsi="Times New Roman"/>
          <w:color w:val="000000"/>
          <w:sz w:val="28"/>
        </w:rPr>
        <w:t>н мирового искусства. Повседневная жизнь горожан и сельских жителей в древнерусский и раннемосковский периоды.</w:t>
      </w:r>
    </w:p>
    <w:p w:rsidR="005C2E6F" w:rsidRPr="00375622" w:rsidRDefault="00375622">
      <w:pPr>
        <w:spacing w:after="0" w:line="264" w:lineRule="auto"/>
        <w:ind w:firstLine="600"/>
        <w:jc w:val="both"/>
      </w:pPr>
      <w:r w:rsidRPr="00375622">
        <w:rPr>
          <w:rFonts w:ascii="Times New Roman" w:hAnsi="Times New Roman"/>
          <w:color w:val="000000"/>
          <w:sz w:val="28"/>
        </w:rPr>
        <w:t xml:space="preserve">Наш край с древнейших времен до конца </w:t>
      </w:r>
      <w:r>
        <w:rPr>
          <w:rFonts w:ascii="Times New Roman" w:hAnsi="Times New Roman"/>
          <w:color w:val="000000"/>
          <w:sz w:val="28"/>
        </w:rPr>
        <w:t>XV</w:t>
      </w:r>
      <w:r w:rsidRPr="00375622">
        <w:rPr>
          <w:rFonts w:ascii="Times New Roman" w:hAnsi="Times New Roman"/>
          <w:color w:val="000000"/>
          <w:sz w:val="28"/>
        </w:rPr>
        <w:t xml:space="preserve"> в. (Материал по истории своего края привлекается при рассмотрении ключевых событий и процессов отечестве</w:t>
      </w:r>
      <w:r w:rsidRPr="00375622">
        <w:rPr>
          <w:rFonts w:ascii="Times New Roman" w:hAnsi="Times New Roman"/>
          <w:color w:val="000000"/>
          <w:sz w:val="28"/>
        </w:rPr>
        <w:t xml:space="preserve">нной истории). </w:t>
      </w:r>
    </w:p>
    <w:p w:rsidR="005C2E6F" w:rsidRPr="00375622" w:rsidRDefault="00375622">
      <w:pPr>
        <w:spacing w:after="0" w:line="264" w:lineRule="auto"/>
        <w:ind w:firstLine="600"/>
        <w:jc w:val="both"/>
      </w:pPr>
      <w:r w:rsidRPr="00375622">
        <w:rPr>
          <w:rFonts w:ascii="Times New Roman" w:hAnsi="Times New Roman"/>
          <w:b/>
          <w:color w:val="000000"/>
          <w:sz w:val="28"/>
        </w:rPr>
        <w:t>Обобщение</w:t>
      </w:r>
    </w:p>
    <w:p w:rsidR="005C2E6F" w:rsidRPr="00375622" w:rsidRDefault="005C2E6F">
      <w:pPr>
        <w:spacing w:after="0" w:line="264" w:lineRule="auto"/>
        <w:ind w:left="120"/>
        <w:jc w:val="both"/>
      </w:pPr>
    </w:p>
    <w:p w:rsidR="005C2E6F" w:rsidRPr="00375622" w:rsidRDefault="00375622">
      <w:pPr>
        <w:spacing w:after="0" w:line="264" w:lineRule="auto"/>
        <w:ind w:left="120"/>
        <w:jc w:val="both"/>
      </w:pPr>
      <w:r w:rsidRPr="00375622">
        <w:rPr>
          <w:rFonts w:ascii="Times New Roman" w:hAnsi="Times New Roman"/>
          <w:b/>
          <w:color w:val="000000"/>
          <w:sz w:val="28"/>
        </w:rPr>
        <w:t>7 КЛАСС</w:t>
      </w:r>
    </w:p>
    <w:p w:rsidR="005C2E6F" w:rsidRPr="00375622" w:rsidRDefault="005C2E6F">
      <w:pPr>
        <w:spacing w:after="0" w:line="264" w:lineRule="auto"/>
        <w:ind w:left="120"/>
        <w:jc w:val="both"/>
      </w:pPr>
    </w:p>
    <w:p w:rsidR="005C2E6F" w:rsidRPr="00375622" w:rsidRDefault="00375622">
      <w:pPr>
        <w:spacing w:after="0" w:line="264" w:lineRule="auto"/>
        <w:ind w:left="120"/>
        <w:jc w:val="both"/>
      </w:pPr>
      <w:r w:rsidRPr="00375622">
        <w:rPr>
          <w:rFonts w:ascii="Times New Roman" w:hAnsi="Times New Roman"/>
          <w:b/>
          <w:color w:val="000000"/>
          <w:sz w:val="28"/>
        </w:rPr>
        <w:t xml:space="preserve">ВСЕОБЩАЯ ИСТОРИЯ. ИСТОРИЯ НОВОГО ВРЕМЕНИ. КОНЕЦ </w:t>
      </w:r>
      <w:r>
        <w:rPr>
          <w:rFonts w:ascii="Times New Roman" w:hAnsi="Times New Roman"/>
          <w:b/>
          <w:color w:val="000000"/>
          <w:sz w:val="28"/>
        </w:rPr>
        <w:t>XV</w:t>
      </w:r>
      <w:r w:rsidRPr="00375622">
        <w:rPr>
          <w:rFonts w:ascii="Times New Roman" w:hAnsi="Times New Roman"/>
          <w:b/>
          <w:color w:val="000000"/>
          <w:sz w:val="28"/>
        </w:rPr>
        <w:t xml:space="preserve"> – </w:t>
      </w:r>
      <w:r>
        <w:rPr>
          <w:rFonts w:ascii="Times New Roman" w:hAnsi="Times New Roman"/>
          <w:b/>
          <w:color w:val="000000"/>
          <w:sz w:val="28"/>
        </w:rPr>
        <w:t>XVII</w:t>
      </w:r>
      <w:r w:rsidRPr="00375622">
        <w:rPr>
          <w:rFonts w:ascii="Times New Roman" w:hAnsi="Times New Roman"/>
          <w:b/>
          <w:color w:val="000000"/>
          <w:sz w:val="28"/>
        </w:rPr>
        <w:t xml:space="preserve"> в.</w:t>
      </w:r>
    </w:p>
    <w:p w:rsidR="005C2E6F" w:rsidRPr="00375622" w:rsidRDefault="00375622">
      <w:pPr>
        <w:spacing w:after="0" w:line="264" w:lineRule="auto"/>
        <w:ind w:firstLine="600"/>
        <w:jc w:val="both"/>
      </w:pPr>
      <w:r w:rsidRPr="00375622">
        <w:rPr>
          <w:rFonts w:ascii="Times New Roman" w:hAnsi="Times New Roman"/>
          <w:b/>
          <w:color w:val="000000"/>
          <w:sz w:val="28"/>
        </w:rPr>
        <w:t>Введение</w:t>
      </w:r>
    </w:p>
    <w:p w:rsidR="005C2E6F" w:rsidRPr="00375622" w:rsidRDefault="00375622">
      <w:pPr>
        <w:spacing w:after="0" w:line="264" w:lineRule="auto"/>
        <w:ind w:firstLine="600"/>
        <w:jc w:val="both"/>
      </w:pPr>
      <w:r w:rsidRPr="00375622">
        <w:rPr>
          <w:rFonts w:ascii="Times New Roman" w:hAnsi="Times New Roman"/>
          <w:color w:val="000000"/>
          <w:sz w:val="28"/>
        </w:rPr>
        <w:t>Понятие «Новое время». Хронологические рамки и периодизация истории Нового времени.</w:t>
      </w:r>
    </w:p>
    <w:p w:rsidR="005C2E6F" w:rsidRPr="00375622" w:rsidRDefault="00375622">
      <w:pPr>
        <w:spacing w:after="0" w:line="264" w:lineRule="auto"/>
        <w:ind w:firstLine="600"/>
        <w:jc w:val="both"/>
      </w:pPr>
      <w:r w:rsidRPr="00375622">
        <w:rPr>
          <w:rFonts w:ascii="Times New Roman" w:hAnsi="Times New Roman"/>
          <w:b/>
          <w:color w:val="000000"/>
          <w:sz w:val="28"/>
        </w:rPr>
        <w:t>Великие географические открытия</w:t>
      </w:r>
      <w:r w:rsidRPr="00375622">
        <w:rPr>
          <w:rFonts w:ascii="Times New Roman" w:hAnsi="Times New Roman"/>
          <w:color w:val="000000"/>
          <w:sz w:val="28"/>
        </w:rPr>
        <w:t xml:space="preserve"> </w:t>
      </w:r>
    </w:p>
    <w:p w:rsidR="005C2E6F" w:rsidRPr="00375622" w:rsidRDefault="00375622">
      <w:pPr>
        <w:spacing w:after="0" w:line="264" w:lineRule="auto"/>
        <w:ind w:firstLine="600"/>
        <w:jc w:val="both"/>
      </w:pPr>
      <w:r w:rsidRPr="00375622">
        <w:rPr>
          <w:rFonts w:ascii="Times New Roman" w:hAnsi="Times New Roman"/>
          <w:color w:val="000000"/>
          <w:sz w:val="28"/>
        </w:rPr>
        <w:t>Предпосылки Великих географически</w:t>
      </w:r>
      <w:r w:rsidRPr="00375622">
        <w:rPr>
          <w:rFonts w:ascii="Times New Roman" w:hAnsi="Times New Roman"/>
          <w:color w:val="000000"/>
          <w:sz w:val="28"/>
        </w:rPr>
        <w:t>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w:t>
      </w:r>
      <w:r w:rsidRPr="00375622">
        <w:rPr>
          <w:rFonts w:ascii="Times New Roman" w:hAnsi="Times New Roman"/>
          <w:color w:val="000000"/>
          <w:sz w:val="28"/>
        </w:rPr>
        <w:t xml:space="preserve">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w:t>
      </w:r>
      <w:r>
        <w:rPr>
          <w:rFonts w:ascii="Times New Roman" w:hAnsi="Times New Roman"/>
          <w:color w:val="000000"/>
          <w:sz w:val="28"/>
        </w:rPr>
        <w:t>XV</w:t>
      </w:r>
      <w:r w:rsidRPr="00375622">
        <w:rPr>
          <w:rFonts w:ascii="Times New Roman" w:hAnsi="Times New Roman"/>
          <w:color w:val="000000"/>
          <w:sz w:val="28"/>
        </w:rPr>
        <w:t xml:space="preserve"> – </w:t>
      </w:r>
      <w:r>
        <w:rPr>
          <w:rFonts w:ascii="Times New Roman" w:hAnsi="Times New Roman"/>
          <w:color w:val="000000"/>
          <w:sz w:val="28"/>
        </w:rPr>
        <w:t>XVI</w:t>
      </w:r>
      <w:r w:rsidRPr="00375622">
        <w:rPr>
          <w:rFonts w:ascii="Times New Roman" w:hAnsi="Times New Roman"/>
          <w:color w:val="000000"/>
          <w:sz w:val="28"/>
        </w:rPr>
        <w:t xml:space="preserve"> в.</w:t>
      </w:r>
    </w:p>
    <w:p w:rsidR="005C2E6F" w:rsidRPr="00375622" w:rsidRDefault="00375622">
      <w:pPr>
        <w:spacing w:after="0" w:line="264" w:lineRule="auto"/>
        <w:ind w:firstLine="600"/>
        <w:jc w:val="both"/>
      </w:pPr>
      <w:r w:rsidRPr="00375622">
        <w:rPr>
          <w:rFonts w:ascii="Times New Roman" w:hAnsi="Times New Roman"/>
          <w:b/>
          <w:color w:val="000000"/>
          <w:sz w:val="28"/>
        </w:rPr>
        <w:t>Изменения</w:t>
      </w:r>
      <w:r w:rsidRPr="00375622">
        <w:rPr>
          <w:rFonts w:ascii="Times New Roman" w:hAnsi="Times New Roman"/>
          <w:b/>
          <w:color w:val="000000"/>
          <w:sz w:val="28"/>
        </w:rPr>
        <w:t xml:space="preserve"> в европейском обществе в </w:t>
      </w:r>
      <w:r>
        <w:rPr>
          <w:rFonts w:ascii="Times New Roman" w:hAnsi="Times New Roman"/>
          <w:b/>
          <w:color w:val="000000"/>
          <w:sz w:val="28"/>
        </w:rPr>
        <w:t>XVI</w:t>
      </w:r>
      <w:r w:rsidRPr="00375622">
        <w:rPr>
          <w:rFonts w:ascii="Times New Roman" w:hAnsi="Times New Roman"/>
          <w:b/>
          <w:color w:val="000000"/>
          <w:sz w:val="28"/>
        </w:rPr>
        <w:t>–</w:t>
      </w:r>
      <w:r>
        <w:rPr>
          <w:rFonts w:ascii="Times New Roman" w:hAnsi="Times New Roman"/>
          <w:b/>
          <w:color w:val="000000"/>
          <w:sz w:val="28"/>
        </w:rPr>
        <w:t>XVII</w:t>
      </w:r>
      <w:r w:rsidRPr="00375622">
        <w:rPr>
          <w:rFonts w:ascii="Times New Roman" w:hAnsi="Times New Roman"/>
          <w:b/>
          <w:color w:val="000000"/>
          <w:sz w:val="28"/>
        </w:rPr>
        <w:t xml:space="preserve"> вв.</w:t>
      </w:r>
      <w:r w:rsidRPr="00375622">
        <w:rPr>
          <w:rFonts w:ascii="Times New Roman" w:hAnsi="Times New Roman"/>
          <w:color w:val="000000"/>
          <w:sz w:val="28"/>
        </w:rPr>
        <w:t xml:space="preserve"> </w:t>
      </w:r>
    </w:p>
    <w:p w:rsidR="005C2E6F" w:rsidRPr="00375622" w:rsidRDefault="00375622">
      <w:pPr>
        <w:spacing w:after="0" w:line="264" w:lineRule="auto"/>
        <w:ind w:firstLine="600"/>
        <w:jc w:val="both"/>
      </w:pPr>
      <w:r w:rsidRPr="00375622">
        <w:rPr>
          <w:rFonts w:ascii="Times New Roman" w:hAnsi="Times New Roman"/>
          <w:color w:val="000000"/>
          <w:sz w:val="28"/>
        </w:rPr>
        <w:t xml:space="preserve">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w:t>
      </w:r>
      <w:r w:rsidRPr="00375622">
        <w:rPr>
          <w:rFonts w:ascii="Times New Roman" w:hAnsi="Times New Roman"/>
          <w:color w:val="000000"/>
          <w:sz w:val="28"/>
        </w:rPr>
        <w:t>сословной структуре общества, появление новых социальных групп. Повседневная жизнь обитателей городов и деревень.</w:t>
      </w:r>
    </w:p>
    <w:p w:rsidR="005C2E6F" w:rsidRPr="00375622" w:rsidRDefault="00375622">
      <w:pPr>
        <w:spacing w:after="0" w:line="264" w:lineRule="auto"/>
        <w:ind w:firstLine="600"/>
        <w:jc w:val="both"/>
      </w:pPr>
      <w:r w:rsidRPr="00375622">
        <w:rPr>
          <w:rFonts w:ascii="Times New Roman" w:hAnsi="Times New Roman"/>
          <w:b/>
          <w:color w:val="000000"/>
          <w:sz w:val="28"/>
        </w:rPr>
        <w:t>Реформация и контрреформация в Европе</w:t>
      </w:r>
      <w:r w:rsidRPr="00375622">
        <w:rPr>
          <w:rFonts w:ascii="Times New Roman" w:hAnsi="Times New Roman"/>
          <w:color w:val="000000"/>
          <w:sz w:val="28"/>
        </w:rPr>
        <w:t xml:space="preserve"> </w:t>
      </w:r>
    </w:p>
    <w:p w:rsidR="005C2E6F" w:rsidRPr="00375622" w:rsidRDefault="00375622">
      <w:pPr>
        <w:spacing w:after="0" w:line="264" w:lineRule="auto"/>
        <w:ind w:firstLine="600"/>
        <w:jc w:val="both"/>
      </w:pPr>
      <w:r w:rsidRPr="00375622">
        <w:rPr>
          <w:rFonts w:ascii="Times New Roman" w:hAnsi="Times New Roman"/>
          <w:color w:val="000000"/>
          <w:sz w:val="28"/>
        </w:rPr>
        <w:t xml:space="preserve">Причины Реформации. Начало Реформации в Германии; М. Лютер. Развертывание Реформации и Крестьянская </w:t>
      </w:r>
      <w:r w:rsidRPr="00375622">
        <w:rPr>
          <w:rFonts w:ascii="Times New Roman" w:hAnsi="Times New Roman"/>
          <w:color w:val="000000"/>
          <w:sz w:val="28"/>
        </w:rPr>
        <w:t xml:space="preserve">война в Германии. </w:t>
      </w:r>
      <w:r w:rsidRPr="00375622">
        <w:rPr>
          <w:rFonts w:ascii="Times New Roman" w:hAnsi="Times New Roman"/>
          <w:color w:val="000000"/>
          <w:sz w:val="28"/>
        </w:rPr>
        <w:lastRenderedPageBreak/>
        <w:t>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5C2E6F" w:rsidRPr="00375622" w:rsidRDefault="00375622">
      <w:pPr>
        <w:spacing w:after="0" w:line="264" w:lineRule="auto"/>
        <w:ind w:firstLine="600"/>
        <w:jc w:val="both"/>
      </w:pPr>
      <w:r w:rsidRPr="00375622">
        <w:rPr>
          <w:rFonts w:ascii="Times New Roman" w:hAnsi="Times New Roman"/>
          <w:b/>
          <w:color w:val="000000"/>
          <w:sz w:val="28"/>
        </w:rPr>
        <w:t xml:space="preserve">Государства Европы в </w:t>
      </w:r>
      <w:r>
        <w:rPr>
          <w:rFonts w:ascii="Times New Roman" w:hAnsi="Times New Roman"/>
          <w:b/>
          <w:color w:val="000000"/>
          <w:sz w:val="28"/>
        </w:rPr>
        <w:t>XVI</w:t>
      </w:r>
      <w:r w:rsidRPr="00375622">
        <w:rPr>
          <w:rFonts w:ascii="Times New Roman" w:hAnsi="Times New Roman"/>
          <w:b/>
          <w:color w:val="000000"/>
          <w:sz w:val="28"/>
        </w:rPr>
        <w:t>–</w:t>
      </w:r>
      <w:r>
        <w:rPr>
          <w:rFonts w:ascii="Times New Roman" w:hAnsi="Times New Roman"/>
          <w:b/>
          <w:color w:val="000000"/>
          <w:sz w:val="28"/>
        </w:rPr>
        <w:t>XVII</w:t>
      </w:r>
      <w:r w:rsidRPr="00375622">
        <w:rPr>
          <w:rFonts w:ascii="Times New Roman" w:hAnsi="Times New Roman"/>
          <w:b/>
          <w:color w:val="000000"/>
          <w:sz w:val="28"/>
        </w:rPr>
        <w:t xml:space="preserve"> вв.</w:t>
      </w:r>
      <w:r w:rsidRPr="00375622">
        <w:rPr>
          <w:rFonts w:ascii="Times New Roman" w:hAnsi="Times New Roman"/>
          <w:color w:val="000000"/>
          <w:sz w:val="28"/>
        </w:rPr>
        <w:t xml:space="preserve"> </w:t>
      </w:r>
    </w:p>
    <w:p w:rsidR="005C2E6F" w:rsidRPr="00375622" w:rsidRDefault="00375622">
      <w:pPr>
        <w:spacing w:after="0" w:line="264" w:lineRule="auto"/>
        <w:ind w:firstLine="600"/>
        <w:jc w:val="both"/>
      </w:pPr>
      <w:r w:rsidRPr="00375622">
        <w:rPr>
          <w:rFonts w:ascii="Times New Roman" w:hAnsi="Times New Roman"/>
          <w:color w:val="000000"/>
          <w:sz w:val="28"/>
        </w:rPr>
        <w:t xml:space="preserve">Абсолютизм и сословное представительство. </w:t>
      </w:r>
      <w:r w:rsidRPr="00375622">
        <w:rPr>
          <w:rFonts w:ascii="Times New Roman" w:hAnsi="Times New Roman"/>
          <w:color w:val="000000"/>
          <w:sz w:val="28"/>
        </w:rPr>
        <w:t>Преодоление раздробленности. Борьба за колониальные владения. Начало формирования колониальных империй.</w:t>
      </w:r>
    </w:p>
    <w:p w:rsidR="005C2E6F" w:rsidRPr="00375622" w:rsidRDefault="00375622">
      <w:pPr>
        <w:spacing w:after="0" w:line="264" w:lineRule="auto"/>
        <w:ind w:firstLine="600"/>
        <w:jc w:val="both"/>
      </w:pPr>
      <w:r w:rsidRPr="00375622">
        <w:rPr>
          <w:rFonts w:ascii="Times New Roman" w:hAnsi="Times New Roman"/>
          <w:b/>
          <w:color w:val="000000"/>
          <w:sz w:val="28"/>
        </w:rPr>
        <w:t>Испания</w:t>
      </w:r>
      <w:r w:rsidRPr="00375622">
        <w:rPr>
          <w:rFonts w:ascii="Times New Roman" w:hAnsi="Times New Roman"/>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w:t>
      </w:r>
      <w:r w:rsidRPr="00375622">
        <w:rPr>
          <w:rFonts w:ascii="Times New Roman" w:hAnsi="Times New Roman"/>
          <w:color w:val="000000"/>
          <w:sz w:val="28"/>
        </w:rPr>
        <w:t>дах: цели, участники, формы борьбы. Итоги и значение Нидерландской революции.</w:t>
      </w:r>
    </w:p>
    <w:p w:rsidR="005C2E6F" w:rsidRPr="00375622" w:rsidRDefault="00375622">
      <w:pPr>
        <w:spacing w:after="0" w:line="264" w:lineRule="auto"/>
        <w:ind w:firstLine="600"/>
        <w:jc w:val="both"/>
      </w:pPr>
      <w:r w:rsidRPr="00375622">
        <w:rPr>
          <w:rFonts w:ascii="Times New Roman" w:hAnsi="Times New Roman"/>
          <w:b/>
          <w:color w:val="000000"/>
          <w:sz w:val="28"/>
        </w:rPr>
        <w:t>Франция:</w:t>
      </w:r>
      <w:r w:rsidRPr="00375622">
        <w:rPr>
          <w:rFonts w:ascii="Times New Roman" w:hAnsi="Times New Roman"/>
          <w:color w:val="000000"/>
          <w:sz w:val="28"/>
        </w:rPr>
        <w:t xml:space="preserve"> путь к абсолютизму. Королевская власть и централизация управления страной. Католики и гугеноты. Религиозные войны. Генрих </w:t>
      </w:r>
      <w:r>
        <w:rPr>
          <w:rFonts w:ascii="Times New Roman" w:hAnsi="Times New Roman"/>
          <w:color w:val="000000"/>
          <w:sz w:val="28"/>
        </w:rPr>
        <w:t>IV</w:t>
      </w:r>
      <w:r w:rsidRPr="00375622">
        <w:rPr>
          <w:rFonts w:ascii="Times New Roman" w:hAnsi="Times New Roman"/>
          <w:color w:val="000000"/>
          <w:sz w:val="28"/>
        </w:rPr>
        <w:t xml:space="preserve">. Нантский эдикт 1598 г. Людовик </w:t>
      </w:r>
      <w:r>
        <w:rPr>
          <w:rFonts w:ascii="Times New Roman" w:hAnsi="Times New Roman"/>
          <w:color w:val="000000"/>
          <w:sz w:val="28"/>
        </w:rPr>
        <w:t>XIII</w:t>
      </w:r>
      <w:r w:rsidRPr="00375622">
        <w:rPr>
          <w:rFonts w:ascii="Times New Roman" w:hAnsi="Times New Roman"/>
          <w:color w:val="000000"/>
          <w:sz w:val="28"/>
        </w:rPr>
        <w:t xml:space="preserve"> и кардинал Ришелье. Фронда. Французский абсолютизм при Людовике </w:t>
      </w:r>
      <w:r>
        <w:rPr>
          <w:rFonts w:ascii="Times New Roman" w:hAnsi="Times New Roman"/>
          <w:color w:val="000000"/>
          <w:sz w:val="28"/>
        </w:rPr>
        <w:t>XIV</w:t>
      </w:r>
      <w:r w:rsidRPr="00375622">
        <w:rPr>
          <w:rFonts w:ascii="Times New Roman" w:hAnsi="Times New Roman"/>
          <w:color w:val="000000"/>
          <w:sz w:val="28"/>
        </w:rPr>
        <w:t>.</w:t>
      </w:r>
    </w:p>
    <w:p w:rsidR="005C2E6F" w:rsidRPr="00375622" w:rsidRDefault="00375622">
      <w:pPr>
        <w:spacing w:after="0" w:line="264" w:lineRule="auto"/>
        <w:ind w:firstLine="600"/>
        <w:jc w:val="both"/>
      </w:pPr>
      <w:r w:rsidRPr="00375622">
        <w:rPr>
          <w:rFonts w:ascii="Times New Roman" w:hAnsi="Times New Roman"/>
          <w:b/>
          <w:color w:val="000000"/>
          <w:sz w:val="28"/>
        </w:rPr>
        <w:t>Англия.</w:t>
      </w:r>
      <w:r w:rsidRPr="00375622">
        <w:rPr>
          <w:rFonts w:ascii="Times New Roman" w:hAnsi="Times New Roman"/>
          <w:color w:val="000000"/>
          <w:sz w:val="28"/>
        </w:rPr>
        <w:t xml:space="preserve"> Развитие капитал</w:t>
      </w:r>
      <w:r w:rsidRPr="00375622">
        <w:rPr>
          <w:rFonts w:ascii="Times New Roman" w:hAnsi="Times New Roman"/>
          <w:color w:val="000000"/>
          <w:sz w:val="28"/>
        </w:rPr>
        <w:t xml:space="preserve">истического предпринимательства в городах и деревнях. Огораживания. Укрепление королевской власти при Тюдорах. Генрих </w:t>
      </w:r>
      <w:r>
        <w:rPr>
          <w:rFonts w:ascii="Times New Roman" w:hAnsi="Times New Roman"/>
          <w:color w:val="000000"/>
          <w:sz w:val="28"/>
        </w:rPr>
        <w:t>VIII</w:t>
      </w:r>
      <w:r w:rsidRPr="00375622">
        <w:rPr>
          <w:rFonts w:ascii="Times New Roman" w:hAnsi="Times New Roman"/>
          <w:color w:val="000000"/>
          <w:sz w:val="28"/>
        </w:rPr>
        <w:t xml:space="preserve"> и королевская реформация. «Золотой век» Елизаветы </w:t>
      </w:r>
      <w:r>
        <w:rPr>
          <w:rFonts w:ascii="Times New Roman" w:hAnsi="Times New Roman"/>
          <w:color w:val="000000"/>
          <w:sz w:val="28"/>
        </w:rPr>
        <w:t>I</w:t>
      </w:r>
      <w:r w:rsidRPr="00375622">
        <w:rPr>
          <w:rFonts w:ascii="Times New Roman" w:hAnsi="Times New Roman"/>
          <w:color w:val="000000"/>
          <w:sz w:val="28"/>
        </w:rPr>
        <w:t>.</w:t>
      </w:r>
    </w:p>
    <w:p w:rsidR="005C2E6F" w:rsidRPr="00375622" w:rsidRDefault="00375622">
      <w:pPr>
        <w:spacing w:after="0" w:line="264" w:lineRule="auto"/>
        <w:ind w:firstLine="600"/>
        <w:jc w:val="both"/>
      </w:pPr>
      <w:r w:rsidRPr="00375622">
        <w:rPr>
          <w:rFonts w:ascii="Times New Roman" w:hAnsi="Times New Roman"/>
          <w:b/>
          <w:color w:val="000000"/>
          <w:sz w:val="28"/>
        </w:rPr>
        <w:t xml:space="preserve">Английская революция середины </w:t>
      </w:r>
      <w:r>
        <w:rPr>
          <w:rFonts w:ascii="Times New Roman" w:hAnsi="Times New Roman"/>
          <w:b/>
          <w:color w:val="000000"/>
          <w:sz w:val="28"/>
        </w:rPr>
        <w:t>XVII</w:t>
      </w:r>
      <w:r w:rsidRPr="00375622">
        <w:rPr>
          <w:rFonts w:ascii="Times New Roman" w:hAnsi="Times New Roman"/>
          <w:b/>
          <w:color w:val="000000"/>
          <w:sz w:val="28"/>
        </w:rPr>
        <w:t xml:space="preserve"> в.</w:t>
      </w:r>
      <w:r w:rsidRPr="00375622">
        <w:rPr>
          <w:rFonts w:ascii="Times New Roman" w:hAnsi="Times New Roman"/>
          <w:color w:val="000000"/>
          <w:sz w:val="28"/>
        </w:rPr>
        <w:t xml:space="preserve"> Причины, участники, этапы революции. Разме</w:t>
      </w:r>
      <w:r w:rsidRPr="00375622">
        <w:rPr>
          <w:rFonts w:ascii="Times New Roman" w:hAnsi="Times New Roman"/>
          <w:color w:val="000000"/>
          <w:sz w:val="28"/>
        </w:rPr>
        <w:t>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5C2E6F" w:rsidRPr="00375622" w:rsidRDefault="00375622">
      <w:pPr>
        <w:spacing w:after="0" w:line="264" w:lineRule="auto"/>
        <w:ind w:firstLine="600"/>
        <w:jc w:val="both"/>
      </w:pPr>
      <w:r w:rsidRPr="00375622">
        <w:rPr>
          <w:rFonts w:ascii="Times New Roman" w:hAnsi="Times New Roman"/>
          <w:b/>
          <w:color w:val="000000"/>
          <w:sz w:val="28"/>
        </w:rPr>
        <w:t>Страны Центральной, Южной и Юго-Восточной Европы.</w:t>
      </w:r>
      <w:r w:rsidRPr="00375622">
        <w:rPr>
          <w:rFonts w:ascii="Times New Roman" w:hAnsi="Times New Roman"/>
          <w:color w:val="000000"/>
          <w:sz w:val="28"/>
        </w:rPr>
        <w:t xml:space="preserve"> В мире империй и вне его. Германские государс</w:t>
      </w:r>
      <w:r w:rsidRPr="00375622">
        <w:rPr>
          <w:rFonts w:ascii="Times New Roman" w:hAnsi="Times New Roman"/>
          <w:color w:val="000000"/>
          <w:sz w:val="28"/>
        </w:rPr>
        <w:t>тва. Итальянские земли. Положение славянских народов. Образование Речи Посполитой.</w:t>
      </w:r>
    </w:p>
    <w:p w:rsidR="005C2E6F" w:rsidRPr="00375622" w:rsidRDefault="00375622">
      <w:pPr>
        <w:spacing w:after="0" w:line="264" w:lineRule="auto"/>
        <w:ind w:firstLine="600"/>
        <w:jc w:val="both"/>
      </w:pPr>
      <w:r w:rsidRPr="00375622">
        <w:rPr>
          <w:rFonts w:ascii="Times New Roman" w:hAnsi="Times New Roman"/>
          <w:b/>
          <w:color w:val="000000"/>
          <w:sz w:val="28"/>
        </w:rPr>
        <w:t xml:space="preserve">Международные отношения в </w:t>
      </w:r>
      <w:r>
        <w:rPr>
          <w:rFonts w:ascii="Times New Roman" w:hAnsi="Times New Roman"/>
          <w:b/>
          <w:color w:val="000000"/>
          <w:sz w:val="28"/>
        </w:rPr>
        <w:t>XVI</w:t>
      </w:r>
      <w:r w:rsidRPr="00375622">
        <w:rPr>
          <w:rFonts w:ascii="Times New Roman" w:hAnsi="Times New Roman"/>
          <w:b/>
          <w:color w:val="000000"/>
          <w:sz w:val="28"/>
        </w:rPr>
        <w:t>–</w:t>
      </w:r>
      <w:r>
        <w:rPr>
          <w:rFonts w:ascii="Times New Roman" w:hAnsi="Times New Roman"/>
          <w:b/>
          <w:color w:val="000000"/>
          <w:sz w:val="28"/>
        </w:rPr>
        <w:t>XVII</w:t>
      </w:r>
      <w:r w:rsidRPr="00375622">
        <w:rPr>
          <w:rFonts w:ascii="Times New Roman" w:hAnsi="Times New Roman"/>
          <w:b/>
          <w:color w:val="000000"/>
          <w:sz w:val="28"/>
        </w:rPr>
        <w:t xml:space="preserve"> вв.</w:t>
      </w:r>
    </w:p>
    <w:p w:rsidR="005C2E6F" w:rsidRPr="00375622" w:rsidRDefault="00375622">
      <w:pPr>
        <w:spacing w:after="0" w:line="264" w:lineRule="auto"/>
        <w:ind w:firstLine="600"/>
        <w:jc w:val="both"/>
      </w:pPr>
      <w:r w:rsidRPr="00375622">
        <w:rPr>
          <w:rFonts w:ascii="Times New Roman" w:hAnsi="Times New Roman"/>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w:t>
      </w:r>
      <w:r w:rsidRPr="00375622">
        <w:rPr>
          <w:rFonts w:ascii="Times New Roman" w:hAnsi="Times New Roman"/>
          <w:color w:val="000000"/>
          <w:sz w:val="28"/>
        </w:rPr>
        <w:t>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5C2E6F" w:rsidRPr="00375622" w:rsidRDefault="00375622">
      <w:pPr>
        <w:spacing w:after="0" w:line="264" w:lineRule="auto"/>
        <w:ind w:firstLine="600"/>
        <w:jc w:val="both"/>
      </w:pPr>
      <w:r w:rsidRPr="00375622">
        <w:rPr>
          <w:rFonts w:ascii="Times New Roman" w:hAnsi="Times New Roman"/>
          <w:b/>
          <w:color w:val="000000"/>
          <w:sz w:val="28"/>
        </w:rPr>
        <w:t>Европейская культура в раннее Новое время</w:t>
      </w:r>
      <w:r w:rsidRPr="00375622">
        <w:rPr>
          <w:rFonts w:ascii="Times New Roman" w:hAnsi="Times New Roman"/>
          <w:color w:val="000000"/>
          <w:sz w:val="28"/>
        </w:rPr>
        <w:t xml:space="preserve"> </w:t>
      </w:r>
    </w:p>
    <w:p w:rsidR="005C2E6F" w:rsidRPr="00375622" w:rsidRDefault="00375622">
      <w:pPr>
        <w:spacing w:after="0" w:line="264" w:lineRule="auto"/>
        <w:ind w:firstLine="600"/>
        <w:jc w:val="both"/>
      </w:pPr>
      <w:r w:rsidRPr="00375622">
        <w:rPr>
          <w:rFonts w:ascii="Times New Roman" w:hAnsi="Times New Roman"/>
          <w:color w:val="000000"/>
          <w:sz w:val="28"/>
        </w:rPr>
        <w:t>Высокое Возрождение в Италии: художники и их произведени</w:t>
      </w:r>
      <w:r w:rsidRPr="00375622">
        <w:rPr>
          <w:rFonts w:ascii="Times New Roman" w:hAnsi="Times New Roman"/>
          <w:color w:val="000000"/>
          <w:sz w:val="28"/>
        </w:rPr>
        <w:t>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w:t>
      </w:r>
      <w:r w:rsidRPr="00375622">
        <w:rPr>
          <w:rFonts w:ascii="Times New Roman" w:hAnsi="Times New Roman"/>
          <w:color w:val="000000"/>
          <w:sz w:val="28"/>
        </w:rPr>
        <w:t>артины мира. Выдающиеся ученые и их открытия (Н. Коперник, И. Ньютон). Утверждение рационализма.</w:t>
      </w:r>
    </w:p>
    <w:p w:rsidR="005C2E6F" w:rsidRPr="00375622" w:rsidRDefault="00375622">
      <w:pPr>
        <w:spacing w:after="0" w:line="264" w:lineRule="auto"/>
        <w:ind w:firstLine="600"/>
        <w:jc w:val="both"/>
      </w:pPr>
      <w:r w:rsidRPr="00375622">
        <w:rPr>
          <w:rFonts w:ascii="Times New Roman" w:hAnsi="Times New Roman"/>
          <w:b/>
          <w:color w:val="000000"/>
          <w:sz w:val="28"/>
        </w:rPr>
        <w:lastRenderedPageBreak/>
        <w:t xml:space="preserve">Страны Востока в </w:t>
      </w:r>
      <w:r>
        <w:rPr>
          <w:rFonts w:ascii="Times New Roman" w:hAnsi="Times New Roman"/>
          <w:b/>
          <w:color w:val="000000"/>
          <w:sz w:val="28"/>
        </w:rPr>
        <w:t>XVI</w:t>
      </w:r>
      <w:r w:rsidRPr="00375622">
        <w:rPr>
          <w:rFonts w:ascii="Times New Roman" w:hAnsi="Times New Roman"/>
          <w:b/>
          <w:color w:val="000000"/>
          <w:sz w:val="28"/>
        </w:rPr>
        <w:t>–</w:t>
      </w:r>
      <w:r>
        <w:rPr>
          <w:rFonts w:ascii="Times New Roman" w:hAnsi="Times New Roman"/>
          <w:b/>
          <w:color w:val="000000"/>
          <w:sz w:val="28"/>
        </w:rPr>
        <w:t>XVII</w:t>
      </w:r>
      <w:r w:rsidRPr="00375622">
        <w:rPr>
          <w:rFonts w:ascii="Times New Roman" w:hAnsi="Times New Roman"/>
          <w:b/>
          <w:color w:val="000000"/>
          <w:sz w:val="28"/>
        </w:rPr>
        <w:t xml:space="preserve"> вв.</w:t>
      </w:r>
      <w:r w:rsidRPr="00375622">
        <w:rPr>
          <w:rFonts w:ascii="Times New Roman" w:hAnsi="Times New Roman"/>
          <w:color w:val="000000"/>
          <w:sz w:val="28"/>
        </w:rPr>
        <w:t xml:space="preserve"> </w:t>
      </w:r>
    </w:p>
    <w:p w:rsidR="005C2E6F" w:rsidRPr="00375622" w:rsidRDefault="00375622">
      <w:pPr>
        <w:spacing w:after="0" w:line="264" w:lineRule="auto"/>
        <w:ind w:firstLine="600"/>
        <w:jc w:val="both"/>
      </w:pPr>
      <w:r w:rsidRPr="00375622">
        <w:rPr>
          <w:rFonts w:ascii="Times New Roman" w:hAnsi="Times New Roman"/>
          <w:b/>
          <w:color w:val="000000"/>
          <w:sz w:val="28"/>
        </w:rPr>
        <w:t>Османская империя:</w:t>
      </w:r>
      <w:r w:rsidRPr="00375622">
        <w:rPr>
          <w:rFonts w:ascii="Times New Roman" w:hAnsi="Times New Roman"/>
          <w:color w:val="000000"/>
          <w:sz w:val="28"/>
        </w:rPr>
        <w:t xml:space="preserve"> на вершине могущества. Сулейман </w:t>
      </w:r>
      <w:r>
        <w:rPr>
          <w:rFonts w:ascii="Times New Roman" w:hAnsi="Times New Roman"/>
          <w:color w:val="000000"/>
          <w:sz w:val="28"/>
        </w:rPr>
        <w:t>I</w:t>
      </w:r>
      <w:r w:rsidRPr="00375622">
        <w:rPr>
          <w:rFonts w:ascii="Times New Roman" w:hAnsi="Times New Roman"/>
          <w:color w:val="000000"/>
          <w:sz w:val="28"/>
        </w:rPr>
        <w:t xml:space="preserve"> Великолепный: завоеватель, законодатель. Управление многонациональной импер</w:t>
      </w:r>
      <w:r w:rsidRPr="00375622">
        <w:rPr>
          <w:rFonts w:ascii="Times New Roman" w:hAnsi="Times New Roman"/>
          <w:color w:val="000000"/>
          <w:sz w:val="28"/>
        </w:rPr>
        <w:t xml:space="preserve">ией. Османская армия. </w:t>
      </w:r>
      <w:r w:rsidRPr="00375622">
        <w:rPr>
          <w:rFonts w:ascii="Times New Roman" w:hAnsi="Times New Roman"/>
          <w:b/>
          <w:color w:val="000000"/>
          <w:sz w:val="28"/>
        </w:rPr>
        <w:t>Индия</w:t>
      </w:r>
      <w:r w:rsidRPr="00375622">
        <w:rPr>
          <w:rFonts w:ascii="Times New Roman" w:hAnsi="Times New Roman"/>
          <w:color w:val="000000"/>
          <w:sz w:val="28"/>
        </w:rPr>
        <w:t xml:space="preserve"> при Великих Моголах. Начало проникновения европейцев. Ост-Индские компании. </w:t>
      </w:r>
      <w:r w:rsidRPr="00375622">
        <w:rPr>
          <w:rFonts w:ascii="Times New Roman" w:hAnsi="Times New Roman"/>
          <w:b/>
          <w:color w:val="000000"/>
          <w:sz w:val="28"/>
        </w:rPr>
        <w:t>Китай</w:t>
      </w:r>
      <w:r w:rsidRPr="00375622">
        <w:rPr>
          <w:rFonts w:ascii="Times New Roman" w:hAnsi="Times New Roman"/>
          <w:color w:val="000000"/>
          <w:sz w:val="28"/>
        </w:rPr>
        <w:t xml:space="preserve"> в эпоху Мин. Экономическая и социальная политика государства. Утверждение маньчжурской династии Цин. </w:t>
      </w:r>
      <w:r w:rsidRPr="00375622">
        <w:rPr>
          <w:rFonts w:ascii="Times New Roman" w:hAnsi="Times New Roman"/>
          <w:b/>
          <w:color w:val="000000"/>
          <w:sz w:val="28"/>
        </w:rPr>
        <w:t>Япония:</w:t>
      </w:r>
      <w:r w:rsidRPr="00375622">
        <w:rPr>
          <w:rFonts w:ascii="Times New Roman" w:hAnsi="Times New Roman"/>
          <w:color w:val="000000"/>
          <w:sz w:val="28"/>
        </w:rPr>
        <w:t xml:space="preserve"> борьба знатных кланов за власть, уста</w:t>
      </w:r>
      <w:r w:rsidRPr="00375622">
        <w:rPr>
          <w:rFonts w:ascii="Times New Roman" w:hAnsi="Times New Roman"/>
          <w:color w:val="000000"/>
          <w:sz w:val="28"/>
        </w:rPr>
        <w:t xml:space="preserve">новление сегуната Токугава, укрепление централизованного государства. «Закрытие» страны для иноземцев. Культура и искусство стран Востока в </w:t>
      </w:r>
      <w:r>
        <w:rPr>
          <w:rFonts w:ascii="Times New Roman" w:hAnsi="Times New Roman"/>
          <w:color w:val="000000"/>
          <w:sz w:val="28"/>
        </w:rPr>
        <w:t>XVI</w:t>
      </w:r>
      <w:r w:rsidRPr="00375622">
        <w:rPr>
          <w:rFonts w:ascii="Times New Roman" w:hAnsi="Times New Roman"/>
          <w:color w:val="000000"/>
          <w:sz w:val="28"/>
        </w:rPr>
        <w:t>–</w:t>
      </w:r>
      <w:r>
        <w:rPr>
          <w:rFonts w:ascii="Times New Roman" w:hAnsi="Times New Roman"/>
          <w:color w:val="000000"/>
          <w:sz w:val="28"/>
        </w:rPr>
        <w:t>XVII</w:t>
      </w:r>
      <w:r w:rsidRPr="00375622">
        <w:rPr>
          <w:rFonts w:ascii="Times New Roman" w:hAnsi="Times New Roman"/>
          <w:color w:val="000000"/>
          <w:sz w:val="28"/>
        </w:rPr>
        <w:t xml:space="preserve"> вв.</w:t>
      </w:r>
    </w:p>
    <w:p w:rsidR="005C2E6F" w:rsidRPr="00375622" w:rsidRDefault="00375622">
      <w:pPr>
        <w:spacing w:after="0" w:line="264" w:lineRule="auto"/>
        <w:ind w:firstLine="600"/>
        <w:jc w:val="both"/>
      </w:pPr>
      <w:r w:rsidRPr="00375622">
        <w:rPr>
          <w:rFonts w:ascii="Times New Roman" w:hAnsi="Times New Roman"/>
          <w:b/>
          <w:color w:val="000000"/>
          <w:sz w:val="28"/>
        </w:rPr>
        <w:t xml:space="preserve">Обобщение </w:t>
      </w:r>
    </w:p>
    <w:p w:rsidR="005C2E6F" w:rsidRPr="00375622" w:rsidRDefault="00375622">
      <w:pPr>
        <w:spacing w:after="0" w:line="264" w:lineRule="auto"/>
        <w:ind w:firstLine="600"/>
        <w:jc w:val="both"/>
      </w:pPr>
      <w:r w:rsidRPr="00375622">
        <w:rPr>
          <w:rFonts w:ascii="Times New Roman" w:hAnsi="Times New Roman"/>
          <w:color w:val="000000"/>
          <w:sz w:val="28"/>
        </w:rPr>
        <w:t>Историческое и культурное наследие Раннего Нового времени.</w:t>
      </w:r>
    </w:p>
    <w:p w:rsidR="005C2E6F" w:rsidRPr="00375622" w:rsidRDefault="005C2E6F">
      <w:pPr>
        <w:spacing w:after="0" w:line="264" w:lineRule="auto"/>
        <w:ind w:left="120"/>
        <w:jc w:val="both"/>
      </w:pPr>
    </w:p>
    <w:p w:rsidR="005C2E6F" w:rsidRPr="00375622" w:rsidRDefault="00375622">
      <w:pPr>
        <w:spacing w:after="0" w:line="264" w:lineRule="auto"/>
        <w:ind w:left="120"/>
        <w:jc w:val="both"/>
      </w:pPr>
      <w:r w:rsidRPr="00375622">
        <w:rPr>
          <w:rFonts w:ascii="Times New Roman" w:hAnsi="Times New Roman"/>
          <w:b/>
          <w:color w:val="000000"/>
          <w:sz w:val="28"/>
        </w:rPr>
        <w:t xml:space="preserve">ИСТОРИЯ РОССИИ. РОССИЯ В </w:t>
      </w:r>
      <w:r>
        <w:rPr>
          <w:rFonts w:ascii="Times New Roman" w:hAnsi="Times New Roman"/>
          <w:b/>
          <w:color w:val="000000"/>
          <w:sz w:val="28"/>
        </w:rPr>
        <w:t>XVI</w:t>
      </w:r>
      <w:r w:rsidRPr="00375622">
        <w:rPr>
          <w:rFonts w:ascii="Times New Roman" w:hAnsi="Times New Roman"/>
          <w:b/>
          <w:color w:val="000000"/>
          <w:sz w:val="28"/>
        </w:rPr>
        <w:t>–</w:t>
      </w:r>
      <w:r>
        <w:rPr>
          <w:rFonts w:ascii="Times New Roman" w:hAnsi="Times New Roman"/>
          <w:b/>
          <w:color w:val="000000"/>
          <w:sz w:val="28"/>
        </w:rPr>
        <w:t>XVI</w:t>
      </w:r>
      <w:r>
        <w:rPr>
          <w:rFonts w:ascii="Times New Roman" w:hAnsi="Times New Roman"/>
          <w:b/>
          <w:color w:val="000000"/>
          <w:sz w:val="28"/>
        </w:rPr>
        <w:t>I</w:t>
      </w:r>
      <w:r w:rsidRPr="00375622">
        <w:rPr>
          <w:rFonts w:ascii="Times New Roman" w:hAnsi="Times New Roman"/>
          <w:b/>
          <w:color w:val="000000"/>
          <w:sz w:val="28"/>
        </w:rPr>
        <w:t xml:space="preserve"> вв.: ОТ ВЕЛИКОГО КНЯЖЕСТВА К ЦАРСТВУ</w:t>
      </w:r>
    </w:p>
    <w:p w:rsidR="005C2E6F" w:rsidRPr="00375622" w:rsidRDefault="005C2E6F">
      <w:pPr>
        <w:spacing w:after="0" w:line="264" w:lineRule="auto"/>
        <w:ind w:left="120"/>
        <w:jc w:val="both"/>
      </w:pPr>
    </w:p>
    <w:p w:rsidR="005C2E6F" w:rsidRPr="00375622" w:rsidRDefault="00375622">
      <w:pPr>
        <w:spacing w:after="0" w:line="264" w:lineRule="auto"/>
        <w:ind w:firstLine="600"/>
        <w:jc w:val="both"/>
      </w:pPr>
      <w:r w:rsidRPr="00375622">
        <w:rPr>
          <w:rFonts w:ascii="Times New Roman" w:hAnsi="Times New Roman"/>
          <w:b/>
          <w:color w:val="000000"/>
          <w:sz w:val="28"/>
        </w:rPr>
        <w:t xml:space="preserve">Россия в </w:t>
      </w:r>
      <w:r>
        <w:rPr>
          <w:rFonts w:ascii="Times New Roman" w:hAnsi="Times New Roman"/>
          <w:b/>
          <w:color w:val="000000"/>
          <w:sz w:val="28"/>
        </w:rPr>
        <w:t>XVI</w:t>
      </w:r>
      <w:r w:rsidRPr="00375622">
        <w:rPr>
          <w:rFonts w:ascii="Times New Roman" w:hAnsi="Times New Roman"/>
          <w:b/>
          <w:color w:val="000000"/>
          <w:sz w:val="28"/>
        </w:rPr>
        <w:t xml:space="preserve"> в.</w:t>
      </w:r>
      <w:r w:rsidRPr="00375622">
        <w:rPr>
          <w:rFonts w:ascii="Times New Roman" w:hAnsi="Times New Roman"/>
          <w:color w:val="000000"/>
          <w:sz w:val="28"/>
        </w:rPr>
        <w:t xml:space="preserve"> </w:t>
      </w:r>
    </w:p>
    <w:p w:rsidR="005C2E6F" w:rsidRPr="00375622" w:rsidRDefault="00375622">
      <w:pPr>
        <w:spacing w:after="0" w:line="264" w:lineRule="auto"/>
        <w:ind w:firstLine="600"/>
        <w:jc w:val="both"/>
      </w:pPr>
      <w:r w:rsidRPr="00375622">
        <w:rPr>
          <w:rFonts w:ascii="Times New Roman" w:hAnsi="Times New Roman"/>
          <w:b/>
          <w:color w:val="000000"/>
          <w:sz w:val="28"/>
        </w:rPr>
        <w:t>Завершение объединения русских земель.</w:t>
      </w:r>
      <w:r w:rsidRPr="00375622">
        <w:rPr>
          <w:rFonts w:ascii="Times New Roman" w:hAnsi="Times New Roman"/>
          <w:color w:val="000000"/>
          <w:sz w:val="28"/>
        </w:rPr>
        <w:t xml:space="preserve"> Княжение Василия </w:t>
      </w:r>
      <w:r>
        <w:rPr>
          <w:rFonts w:ascii="Times New Roman" w:hAnsi="Times New Roman"/>
          <w:color w:val="000000"/>
          <w:sz w:val="28"/>
        </w:rPr>
        <w:t>III</w:t>
      </w:r>
      <w:r w:rsidRPr="00375622">
        <w:rPr>
          <w:rFonts w:ascii="Times New Roman" w:hAnsi="Times New Roman"/>
          <w:color w:val="000000"/>
          <w:sz w:val="28"/>
        </w:rPr>
        <w:t>. Завершение объединения русских земель вокруг Москвы: присоединение Псковской, Смоленской, Рязанской земель. Отмирание удельной системы. Ук</w:t>
      </w:r>
      <w:r w:rsidRPr="00375622">
        <w:rPr>
          <w:rFonts w:ascii="Times New Roman" w:hAnsi="Times New Roman"/>
          <w:color w:val="000000"/>
          <w:sz w:val="28"/>
        </w:rPr>
        <w:t xml:space="preserve">репление великокняжеской власти. Внешняя политика Московского княжества в первой трети </w:t>
      </w:r>
      <w:r>
        <w:rPr>
          <w:rFonts w:ascii="Times New Roman" w:hAnsi="Times New Roman"/>
          <w:color w:val="000000"/>
          <w:sz w:val="28"/>
        </w:rPr>
        <w:t>XVI</w:t>
      </w:r>
      <w:r w:rsidRPr="00375622">
        <w:rPr>
          <w:rFonts w:ascii="Times New Roman" w:hAnsi="Times New Roman"/>
          <w:color w:val="000000"/>
          <w:sz w:val="28"/>
        </w:rPr>
        <w:t xml:space="preserve"> в.: война с Великим княжеством Литовским, отношения с Крымским и Казанским ханствами, посольства в европейские государства.</w:t>
      </w:r>
    </w:p>
    <w:p w:rsidR="005C2E6F" w:rsidRPr="00375622" w:rsidRDefault="00375622">
      <w:pPr>
        <w:spacing w:after="0" w:line="264" w:lineRule="auto"/>
        <w:ind w:firstLine="600"/>
        <w:jc w:val="both"/>
      </w:pPr>
      <w:r w:rsidRPr="00375622">
        <w:rPr>
          <w:rFonts w:ascii="Times New Roman" w:hAnsi="Times New Roman"/>
          <w:color w:val="000000"/>
          <w:sz w:val="28"/>
        </w:rPr>
        <w:t xml:space="preserve">Органы государственной власти. Приказная </w:t>
      </w:r>
      <w:r w:rsidRPr="00375622">
        <w:rPr>
          <w:rFonts w:ascii="Times New Roman" w:hAnsi="Times New Roman"/>
          <w:color w:val="000000"/>
          <w:sz w:val="28"/>
        </w:rPr>
        <w:t>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5C2E6F" w:rsidRPr="00375622" w:rsidRDefault="00375622">
      <w:pPr>
        <w:spacing w:after="0" w:line="264" w:lineRule="auto"/>
        <w:ind w:firstLine="600"/>
        <w:jc w:val="both"/>
      </w:pPr>
      <w:r w:rsidRPr="00375622">
        <w:rPr>
          <w:rFonts w:ascii="Times New Roman" w:hAnsi="Times New Roman"/>
          <w:b/>
          <w:color w:val="000000"/>
          <w:sz w:val="28"/>
        </w:rPr>
        <w:t xml:space="preserve">Царствование Ивана </w:t>
      </w:r>
      <w:r>
        <w:rPr>
          <w:rFonts w:ascii="Times New Roman" w:hAnsi="Times New Roman"/>
          <w:b/>
          <w:color w:val="000000"/>
          <w:sz w:val="28"/>
        </w:rPr>
        <w:t>IV</w:t>
      </w:r>
      <w:r w:rsidRPr="00375622">
        <w:rPr>
          <w:rFonts w:ascii="Times New Roman" w:hAnsi="Times New Roman"/>
          <w:b/>
          <w:color w:val="000000"/>
          <w:sz w:val="28"/>
        </w:rPr>
        <w:t>.</w:t>
      </w:r>
      <w:r w:rsidRPr="00375622">
        <w:rPr>
          <w:rFonts w:ascii="Times New Roman" w:hAnsi="Times New Roman"/>
          <w:color w:val="000000"/>
          <w:sz w:val="28"/>
        </w:rPr>
        <w:t xml:space="preserve"> Регентство Елены Г</w:t>
      </w:r>
      <w:r w:rsidRPr="00375622">
        <w:rPr>
          <w:rFonts w:ascii="Times New Roman" w:hAnsi="Times New Roman"/>
          <w:color w:val="000000"/>
          <w:sz w:val="28"/>
        </w:rPr>
        <w:t>линской. Сопротивление удельных князей великокняжеской власти. Унификация денежной системы.</w:t>
      </w:r>
    </w:p>
    <w:p w:rsidR="005C2E6F" w:rsidRPr="00375622" w:rsidRDefault="00375622">
      <w:pPr>
        <w:spacing w:after="0" w:line="264" w:lineRule="auto"/>
        <w:ind w:firstLine="600"/>
        <w:jc w:val="both"/>
      </w:pPr>
      <w:r w:rsidRPr="00375622">
        <w:rPr>
          <w:rFonts w:ascii="Times New Roman" w:hAnsi="Times New Roman"/>
          <w:color w:val="000000"/>
          <w:sz w:val="28"/>
        </w:rPr>
        <w:t>Период боярского правления. Борьба за власть между боярскими кланами. Губная реформа. Московское восстание 1547 г. Ереси.</w:t>
      </w:r>
    </w:p>
    <w:p w:rsidR="005C2E6F" w:rsidRPr="00375622" w:rsidRDefault="00375622">
      <w:pPr>
        <w:spacing w:after="0" w:line="264" w:lineRule="auto"/>
        <w:ind w:firstLine="600"/>
        <w:jc w:val="both"/>
      </w:pPr>
      <w:r w:rsidRPr="00375622">
        <w:rPr>
          <w:rFonts w:ascii="Times New Roman" w:hAnsi="Times New Roman"/>
          <w:color w:val="000000"/>
          <w:sz w:val="28"/>
        </w:rPr>
        <w:t xml:space="preserve">Принятие Иваном </w:t>
      </w:r>
      <w:r>
        <w:rPr>
          <w:rFonts w:ascii="Times New Roman" w:hAnsi="Times New Roman"/>
          <w:color w:val="000000"/>
          <w:sz w:val="28"/>
        </w:rPr>
        <w:t>IV</w:t>
      </w:r>
      <w:r w:rsidRPr="00375622">
        <w:rPr>
          <w:rFonts w:ascii="Times New Roman" w:hAnsi="Times New Roman"/>
          <w:color w:val="000000"/>
          <w:sz w:val="28"/>
        </w:rPr>
        <w:t xml:space="preserve"> царского титула. Реформ</w:t>
      </w:r>
      <w:r w:rsidRPr="00375622">
        <w:rPr>
          <w:rFonts w:ascii="Times New Roman" w:hAnsi="Times New Roman"/>
          <w:color w:val="000000"/>
          <w:sz w:val="28"/>
        </w:rPr>
        <w:t xml:space="preserve">ы середины </w:t>
      </w:r>
      <w:r>
        <w:rPr>
          <w:rFonts w:ascii="Times New Roman" w:hAnsi="Times New Roman"/>
          <w:color w:val="000000"/>
          <w:sz w:val="28"/>
        </w:rPr>
        <w:t>XVI</w:t>
      </w:r>
      <w:r w:rsidRPr="00375622">
        <w:rPr>
          <w:rFonts w:ascii="Times New Roman" w:hAnsi="Times New Roman"/>
          <w:color w:val="000000"/>
          <w:sz w:val="28"/>
        </w:rPr>
        <w:t xml:space="preserve">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w:t>
      </w:r>
      <w:r w:rsidRPr="00375622">
        <w:rPr>
          <w:rFonts w:ascii="Times New Roman" w:hAnsi="Times New Roman"/>
          <w:color w:val="000000"/>
          <w:sz w:val="28"/>
        </w:rPr>
        <w:t>ного самоуправления.</w:t>
      </w:r>
    </w:p>
    <w:p w:rsidR="005C2E6F" w:rsidRPr="00375622" w:rsidRDefault="00375622">
      <w:pPr>
        <w:spacing w:after="0" w:line="264" w:lineRule="auto"/>
        <w:ind w:firstLine="600"/>
        <w:jc w:val="both"/>
      </w:pPr>
      <w:r w:rsidRPr="00375622">
        <w:rPr>
          <w:rFonts w:ascii="Times New Roman" w:hAnsi="Times New Roman"/>
          <w:color w:val="000000"/>
          <w:sz w:val="28"/>
        </w:rPr>
        <w:t xml:space="preserve">Внешняя политика России в </w:t>
      </w:r>
      <w:r>
        <w:rPr>
          <w:rFonts w:ascii="Times New Roman" w:hAnsi="Times New Roman"/>
          <w:color w:val="000000"/>
          <w:sz w:val="28"/>
        </w:rPr>
        <w:t>XVI</w:t>
      </w:r>
      <w:r w:rsidRPr="00375622">
        <w:rPr>
          <w:rFonts w:ascii="Times New Roman" w:hAnsi="Times New Roman"/>
          <w:color w:val="000000"/>
          <w:sz w:val="28"/>
        </w:rPr>
        <w:t xml:space="preserve">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w:t>
      </w:r>
      <w:r w:rsidRPr="00375622">
        <w:rPr>
          <w:rFonts w:ascii="Times New Roman" w:hAnsi="Times New Roman"/>
          <w:color w:val="000000"/>
          <w:sz w:val="28"/>
        </w:rPr>
        <w:lastRenderedPageBreak/>
        <w:t>государства. Войны с Крымским ханст</w:t>
      </w:r>
      <w:r w:rsidRPr="00375622">
        <w:rPr>
          <w:rFonts w:ascii="Times New Roman" w:hAnsi="Times New Roman"/>
          <w:color w:val="000000"/>
          <w:sz w:val="28"/>
        </w:rPr>
        <w:t>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w:t>
      </w:r>
      <w:r w:rsidRPr="00375622">
        <w:rPr>
          <w:rFonts w:ascii="Times New Roman" w:hAnsi="Times New Roman"/>
          <w:color w:val="000000"/>
          <w:sz w:val="28"/>
        </w:rPr>
        <w:t>ой Сибири.</w:t>
      </w:r>
    </w:p>
    <w:p w:rsidR="005C2E6F" w:rsidRPr="00375622" w:rsidRDefault="00375622">
      <w:pPr>
        <w:spacing w:after="0" w:line="264" w:lineRule="auto"/>
        <w:ind w:firstLine="600"/>
        <w:jc w:val="both"/>
      </w:pPr>
      <w:r w:rsidRPr="00375622">
        <w:rPr>
          <w:rFonts w:ascii="Times New Roman" w:hAnsi="Times New Roman"/>
          <w:color w:val="000000"/>
          <w:sz w:val="28"/>
        </w:rPr>
        <w:t xml:space="preserve">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w:t>
      </w:r>
      <w:r w:rsidRPr="00375622">
        <w:rPr>
          <w:rFonts w:ascii="Times New Roman" w:hAnsi="Times New Roman"/>
          <w:color w:val="000000"/>
          <w:sz w:val="28"/>
        </w:rPr>
        <w:t>вольного казачества.</w:t>
      </w:r>
    </w:p>
    <w:p w:rsidR="005C2E6F" w:rsidRPr="00375622" w:rsidRDefault="00375622">
      <w:pPr>
        <w:spacing w:after="0" w:line="264" w:lineRule="auto"/>
        <w:ind w:firstLine="600"/>
        <w:jc w:val="both"/>
      </w:pPr>
      <w:r w:rsidRPr="00375622">
        <w:rPr>
          <w:rFonts w:ascii="Times New Roman" w:hAnsi="Times New Roman"/>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w:t>
      </w:r>
      <w:r w:rsidRPr="00375622">
        <w:rPr>
          <w:rFonts w:ascii="Times New Roman" w:hAnsi="Times New Roman"/>
          <w:color w:val="000000"/>
          <w:sz w:val="28"/>
        </w:rPr>
        <w:t>е духовенство.</w:t>
      </w:r>
    </w:p>
    <w:p w:rsidR="005C2E6F" w:rsidRPr="00375622" w:rsidRDefault="00375622">
      <w:pPr>
        <w:spacing w:after="0" w:line="264" w:lineRule="auto"/>
        <w:ind w:firstLine="600"/>
        <w:jc w:val="both"/>
      </w:pPr>
      <w:r w:rsidRPr="00375622">
        <w:rPr>
          <w:rFonts w:ascii="Times New Roman" w:hAnsi="Times New Roman"/>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5C2E6F" w:rsidRPr="00375622" w:rsidRDefault="00375622">
      <w:pPr>
        <w:spacing w:after="0" w:line="264" w:lineRule="auto"/>
        <w:ind w:firstLine="600"/>
        <w:jc w:val="both"/>
      </w:pPr>
      <w:r w:rsidRPr="00375622">
        <w:rPr>
          <w:rFonts w:ascii="Times New Roman" w:hAnsi="Times New Roman"/>
          <w:b/>
          <w:color w:val="000000"/>
          <w:sz w:val="28"/>
        </w:rPr>
        <w:t>Россия в ко</w:t>
      </w:r>
      <w:r w:rsidRPr="00375622">
        <w:rPr>
          <w:rFonts w:ascii="Times New Roman" w:hAnsi="Times New Roman"/>
          <w:b/>
          <w:color w:val="000000"/>
          <w:sz w:val="28"/>
        </w:rPr>
        <w:t xml:space="preserve">нце </w:t>
      </w:r>
      <w:r>
        <w:rPr>
          <w:rFonts w:ascii="Times New Roman" w:hAnsi="Times New Roman"/>
          <w:b/>
          <w:color w:val="000000"/>
          <w:sz w:val="28"/>
        </w:rPr>
        <w:t>XVI</w:t>
      </w:r>
      <w:r w:rsidRPr="00375622">
        <w:rPr>
          <w:rFonts w:ascii="Times New Roman" w:hAnsi="Times New Roman"/>
          <w:b/>
          <w:color w:val="000000"/>
          <w:sz w:val="28"/>
        </w:rPr>
        <w:t xml:space="preserve"> в.</w:t>
      </w:r>
      <w:r w:rsidRPr="00375622">
        <w:rPr>
          <w:rFonts w:ascii="Times New Roman" w:hAnsi="Times New Roman"/>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w:t>
      </w:r>
      <w:r w:rsidRPr="00375622">
        <w:rPr>
          <w:rFonts w:ascii="Times New Roman" w:hAnsi="Times New Roman"/>
          <w:color w:val="000000"/>
          <w:sz w:val="28"/>
        </w:rPr>
        <w:t>российских крепостей и засечных черт. Продолжение закрепощения крестьянства: Указ об «урочных летах». Пресечение царской династии Рюриковичей.</w:t>
      </w:r>
    </w:p>
    <w:p w:rsidR="005C2E6F" w:rsidRPr="00375622" w:rsidRDefault="00375622">
      <w:pPr>
        <w:spacing w:after="0" w:line="264" w:lineRule="auto"/>
        <w:ind w:firstLine="600"/>
        <w:jc w:val="both"/>
      </w:pPr>
      <w:r w:rsidRPr="00375622">
        <w:rPr>
          <w:rFonts w:ascii="Times New Roman" w:hAnsi="Times New Roman"/>
          <w:b/>
          <w:color w:val="000000"/>
          <w:sz w:val="28"/>
        </w:rPr>
        <w:t>Смута в России</w:t>
      </w:r>
      <w:r w:rsidRPr="00375622">
        <w:rPr>
          <w:rFonts w:ascii="Times New Roman" w:hAnsi="Times New Roman"/>
          <w:color w:val="000000"/>
          <w:sz w:val="28"/>
        </w:rPr>
        <w:t xml:space="preserve"> </w:t>
      </w:r>
    </w:p>
    <w:p w:rsidR="005C2E6F" w:rsidRPr="00375622" w:rsidRDefault="00375622">
      <w:pPr>
        <w:spacing w:after="0" w:line="264" w:lineRule="auto"/>
        <w:ind w:firstLine="600"/>
        <w:jc w:val="both"/>
      </w:pPr>
      <w:r w:rsidRPr="00375622">
        <w:rPr>
          <w:rFonts w:ascii="Times New Roman" w:hAnsi="Times New Roman"/>
          <w:b/>
          <w:color w:val="000000"/>
          <w:sz w:val="28"/>
        </w:rPr>
        <w:t>Накануне Смуты.</w:t>
      </w:r>
      <w:r w:rsidRPr="00375622">
        <w:rPr>
          <w:rFonts w:ascii="Times New Roman" w:hAnsi="Times New Roman"/>
          <w:color w:val="000000"/>
          <w:sz w:val="28"/>
        </w:rPr>
        <w:t xml:space="preserve"> Династический кризис. Земский собор 1598 г. и избрание на царство Бориса Годунова</w:t>
      </w:r>
      <w:r w:rsidRPr="00375622">
        <w:rPr>
          <w:rFonts w:ascii="Times New Roman" w:hAnsi="Times New Roman"/>
          <w:color w:val="000000"/>
          <w:sz w:val="28"/>
        </w:rPr>
        <w:t>. Политика Бориса Годунова в отношении боярства. Голод 1601–1603 гг. и обострение социально-экономического кризиса.</w:t>
      </w:r>
    </w:p>
    <w:p w:rsidR="005C2E6F" w:rsidRPr="00375622" w:rsidRDefault="00375622">
      <w:pPr>
        <w:spacing w:after="0" w:line="264" w:lineRule="auto"/>
        <w:ind w:firstLine="600"/>
        <w:jc w:val="both"/>
      </w:pPr>
      <w:r w:rsidRPr="00375622">
        <w:rPr>
          <w:rFonts w:ascii="Times New Roman" w:hAnsi="Times New Roman"/>
          <w:b/>
          <w:color w:val="000000"/>
          <w:sz w:val="28"/>
        </w:rPr>
        <w:t xml:space="preserve">Смутное время начала </w:t>
      </w:r>
      <w:r>
        <w:rPr>
          <w:rFonts w:ascii="Times New Roman" w:hAnsi="Times New Roman"/>
          <w:b/>
          <w:color w:val="000000"/>
          <w:sz w:val="28"/>
        </w:rPr>
        <w:t>XVII</w:t>
      </w:r>
      <w:r w:rsidRPr="00375622">
        <w:rPr>
          <w:rFonts w:ascii="Times New Roman" w:hAnsi="Times New Roman"/>
          <w:b/>
          <w:color w:val="000000"/>
          <w:sz w:val="28"/>
        </w:rPr>
        <w:t xml:space="preserve"> в.</w:t>
      </w:r>
      <w:r w:rsidRPr="00375622">
        <w:rPr>
          <w:rFonts w:ascii="Times New Roman" w:hAnsi="Times New Roman"/>
          <w:color w:val="000000"/>
          <w:sz w:val="28"/>
        </w:rPr>
        <w:t xml:space="preserve"> Дискуссия о его причинах. Самозванцы и самозванство. Личность Лжедмитрия </w:t>
      </w:r>
      <w:r>
        <w:rPr>
          <w:rFonts w:ascii="Times New Roman" w:hAnsi="Times New Roman"/>
          <w:color w:val="000000"/>
          <w:sz w:val="28"/>
        </w:rPr>
        <w:t>I</w:t>
      </w:r>
      <w:r w:rsidRPr="00375622">
        <w:rPr>
          <w:rFonts w:ascii="Times New Roman" w:hAnsi="Times New Roman"/>
          <w:color w:val="000000"/>
          <w:sz w:val="28"/>
        </w:rPr>
        <w:t xml:space="preserve"> и его политика. Восстание 1606 г. и </w:t>
      </w:r>
      <w:r w:rsidRPr="00375622">
        <w:rPr>
          <w:rFonts w:ascii="Times New Roman" w:hAnsi="Times New Roman"/>
          <w:color w:val="000000"/>
          <w:sz w:val="28"/>
        </w:rPr>
        <w:t>убийство самозванца.</w:t>
      </w:r>
    </w:p>
    <w:p w:rsidR="005C2E6F" w:rsidRPr="00375622" w:rsidRDefault="00375622">
      <w:pPr>
        <w:spacing w:after="0" w:line="264" w:lineRule="auto"/>
        <w:ind w:firstLine="600"/>
        <w:jc w:val="both"/>
      </w:pPr>
      <w:r w:rsidRPr="00375622">
        <w:rPr>
          <w:rFonts w:ascii="Times New Roman" w:hAnsi="Times New Roman"/>
          <w:color w:val="000000"/>
          <w:sz w:val="28"/>
        </w:rPr>
        <w:t xml:space="preserve">Царь Василий Шуйский. Восстание Ивана Болотникова. Перерастание внутреннего кризиса в гражданскую войну. Лжедмитрий </w:t>
      </w:r>
      <w:r>
        <w:rPr>
          <w:rFonts w:ascii="Times New Roman" w:hAnsi="Times New Roman"/>
          <w:color w:val="000000"/>
          <w:sz w:val="28"/>
        </w:rPr>
        <w:t>II</w:t>
      </w:r>
      <w:r w:rsidRPr="00375622">
        <w:rPr>
          <w:rFonts w:ascii="Times New Roman" w:hAnsi="Times New Roman"/>
          <w:color w:val="000000"/>
          <w:sz w:val="28"/>
        </w:rPr>
        <w:t>. Вторжение на территорию России польско-литовских отрядов. Тушинский лагерь самозванца под Москвой. Оборона Троице-С</w:t>
      </w:r>
      <w:r w:rsidRPr="00375622">
        <w:rPr>
          <w:rFonts w:ascii="Times New Roman" w:hAnsi="Times New Roman"/>
          <w:color w:val="000000"/>
          <w:sz w:val="28"/>
        </w:rPr>
        <w:t>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5C2E6F" w:rsidRPr="00375622" w:rsidRDefault="00375622">
      <w:pPr>
        <w:spacing w:after="0" w:line="264" w:lineRule="auto"/>
        <w:ind w:firstLine="600"/>
        <w:jc w:val="both"/>
      </w:pPr>
      <w:r w:rsidRPr="00375622">
        <w:rPr>
          <w:rFonts w:ascii="Times New Roman" w:hAnsi="Times New Roman"/>
          <w:color w:val="000000"/>
          <w:sz w:val="28"/>
        </w:rPr>
        <w:lastRenderedPageBreak/>
        <w:t>Свержение Василия Шуйского и перех</w:t>
      </w:r>
      <w:r w:rsidRPr="00375622">
        <w:rPr>
          <w:rFonts w:ascii="Times New Roman" w:hAnsi="Times New Roman"/>
          <w:color w:val="000000"/>
          <w:sz w:val="28"/>
        </w:rPr>
        <w:t>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w:t>
      </w:r>
      <w:r w:rsidRPr="00375622">
        <w:rPr>
          <w:rFonts w:ascii="Times New Roman" w:hAnsi="Times New Roman"/>
          <w:color w:val="000000"/>
          <w:sz w:val="28"/>
        </w:rPr>
        <w:t>антами. Первое и второе земские ополчения. Захват Новгорода шведскими войсками. «Совет всея земли». Освобождение Москвы в 1612 г.</w:t>
      </w:r>
    </w:p>
    <w:p w:rsidR="005C2E6F" w:rsidRPr="00375622" w:rsidRDefault="00375622">
      <w:pPr>
        <w:spacing w:after="0" w:line="264" w:lineRule="auto"/>
        <w:ind w:firstLine="600"/>
        <w:jc w:val="both"/>
      </w:pPr>
      <w:r w:rsidRPr="00375622">
        <w:rPr>
          <w:rFonts w:ascii="Times New Roman" w:hAnsi="Times New Roman"/>
          <w:b/>
          <w:color w:val="000000"/>
          <w:sz w:val="28"/>
        </w:rPr>
        <w:t>Окончание Смуты.</w:t>
      </w:r>
      <w:r w:rsidRPr="00375622">
        <w:rPr>
          <w:rFonts w:ascii="Times New Roman" w:hAnsi="Times New Roman"/>
          <w:color w:val="000000"/>
          <w:sz w:val="28"/>
        </w:rPr>
        <w:t xml:space="preserve"> Земский собор 1613 г. и его роль в укреплении государственности. Избрание на царство Михаила Федоровича Роман</w:t>
      </w:r>
      <w:r w:rsidRPr="00375622">
        <w:rPr>
          <w:rFonts w:ascii="Times New Roman" w:hAnsi="Times New Roman"/>
          <w:color w:val="000000"/>
          <w:sz w:val="28"/>
        </w:rPr>
        <w:t>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w:t>
      </w:r>
      <w:r w:rsidRPr="00375622">
        <w:rPr>
          <w:rFonts w:ascii="Times New Roman" w:hAnsi="Times New Roman"/>
          <w:color w:val="000000"/>
          <w:sz w:val="28"/>
        </w:rPr>
        <w:t>ги и последствия Смутного времени.</w:t>
      </w:r>
    </w:p>
    <w:p w:rsidR="005C2E6F" w:rsidRPr="00375622" w:rsidRDefault="00375622">
      <w:pPr>
        <w:spacing w:after="0" w:line="264" w:lineRule="auto"/>
        <w:ind w:firstLine="600"/>
        <w:jc w:val="both"/>
      </w:pPr>
      <w:r w:rsidRPr="00375622">
        <w:rPr>
          <w:rFonts w:ascii="Times New Roman" w:hAnsi="Times New Roman"/>
          <w:b/>
          <w:color w:val="000000"/>
          <w:sz w:val="28"/>
        </w:rPr>
        <w:t xml:space="preserve">Россия в </w:t>
      </w:r>
      <w:r>
        <w:rPr>
          <w:rFonts w:ascii="Times New Roman" w:hAnsi="Times New Roman"/>
          <w:b/>
          <w:color w:val="000000"/>
          <w:sz w:val="28"/>
        </w:rPr>
        <w:t>XVII</w:t>
      </w:r>
      <w:r w:rsidRPr="00375622">
        <w:rPr>
          <w:rFonts w:ascii="Times New Roman" w:hAnsi="Times New Roman"/>
          <w:b/>
          <w:color w:val="000000"/>
          <w:sz w:val="28"/>
        </w:rPr>
        <w:t xml:space="preserve"> в.</w:t>
      </w:r>
      <w:r w:rsidRPr="00375622">
        <w:rPr>
          <w:rFonts w:ascii="Times New Roman" w:hAnsi="Times New Roman"/>
          <w:color w:val="000000"/>
          <w:sz w:val="28"/>
        </w:rPr>
        <w:t xml:space="preserve"> </w:t>
      </w:r>
    </w:p>
    <w:p w:rsidR="005C2E6F" w:rsidRPr="00375622" w:rsidRDefault="00375622">
      <w:pPr>
        <w:spacing w:after="0" w:line="264" w:lineRule="auto"/>
        <w:ind w:firstLine="600"/>
        <w:jc w:val="both"/>
      </w:pPr>
      <w:r w:rsidRPr="00375622">
        <w:rPr>
          <w:rFonts w:ascii="Times New Roman" w:hAnsi="Times New Roman"/>
          <w:b/>
          <w:color w:val="000000"/>
          <w:sz w:val="28"/>
        </w:rPr>
        <w:t>Россия при первых Романовых.</w:t>
      </w:r>
      <w:r w:rsidRPr="00375622">
        <w:rPr>
          <w:rFonts w:ascii="Times New Roman" w:hAnsi="Times New Roman"/>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w:t>
      </w:r>
      <w:r w:rsidRPr="00375622">
        <w:rPr>
          <w:rFonts w:ascii="Times New Roman" w:hAnsi="Times New Roman"/>
          <w:color w:val="000000"/>
          <w:sz w:val="28"/>
        </w:rPr>
        <w:t>дарством.</w:t>
      </w:r>
    </w:p>
    <w:p w:rsidR="005C2E6F" w:rsidRPr="00375622" w:rsidRDefault="00375622">
      <w:pPr>
        <w:spacing w:after="0" w:line="264" w:lineRule="auto"/>
        <w:ind w:firstLine="600"/>
        <w:jc w:val="both"/>
      </w:pPr>
      <w:r w:rsidRPr="00375622">
        <w:rPr>
          <w:rFonts w:ascii="Times New Roman" w:hAnsi="Times New Roman"/>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w:t>
      </w:r>
      <w:r w:rsidRPr="00375622">
        <w:rPr>
          <w:rFonts w:ascii="Times New Roman" w:hAnsi="Times New Roman"/>
          <w:color w:val="000000"/>
          <w:sz w:val="28"/>
        </w:rPr>
        <w:t xml:space="preserve">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w:t>
      </w:r>
      <w:r w:rsidRPr="00375622">
        <w:rPr>
          <w:rFonts w:ascii="Times New Roman" w:hAnsi="Times New Roman"/>
          <w:color w:val="000000"/>
          <w:sz w:val="28"/>
        </w:rPr>
        <w:t>Алексеевич. Отмена местничества. Налоговая (податная) реформа.</w:t>
      </w:r>
    </w:p>
    <w:p w:rsidR="005C2E6F" w:rsidRPr="00375622" w:rsidRDefault="00375622">
      <w:pPr>
        <w:spacing w:after="0" w:line="264" w:lineRule="auto"/>
        <w:ind w:firstLine="600"/>
        <w:jc w:val="both"/>
      </w:pPr>
      <w:r w:rsidRPr="00375622">
        <w:rPr>
          <w:rFonts w:ascii="Times New Roman" w:hAnsi="Times New Roman"/>
          <w:b/>
          <w:color w:val="000000"/>
          <w:sz w:val="28"/>
        </w:rPr>
        <w:t xml:space="preserve">Экономическое развитие России в </w:t>
      </w:r>
      <w:r>
        <w:rPr>
          <w:rFonts w:ascii="Times New Roman" w:hAnsi="Times New Roman"/>
          <w:b/>
          <w:color w:val="000000"/>
          <w:sz w:val="28"/>
        </w:rPr>
        <w:t>XVII</w:t>
      </w:r>
      <w:r w:rsidRPr="00375622">
        <w:rPr>
          <w:rFonts w:ascii="Times New Roman" w:hAnsi="Times New Roman"/>
          <w:b/>
          <w:color w:val="000000"/>
          <w:sz w:val="28"/>
        </w:rPr>
        <w:t xml:space="preserve"> в.</w:t>
      </w:r>
      <w:r w:rsidRPr="00375622">
        <w:rPr>
          <w:rFonts w:ascii="Times New Roman" w:hAnsi="Times New Roman"/>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5C2E6F" w:rsidRPr="00375622" w:rsidRDefault="00375622">
      <w:pPr>
        <w:spacing w:after="0" w:line="264" w:lineRule="auto"/>
        <w:ind w:firstLine="600"/>
        <w:jc w:val="both"/>
      </w:pPr>
      <w:r w:rsidRPr="00375622">
        <w:rPr>
          <w:rFonts w:ascii="Times New Roman" w:hAnsi="Times New Roman"/>
          <w:b/>
          <w:color w:val="000000"/>
          <w:sz w:val="28"/>
        </w:rPr>
        <w:t>Социальная структура российского общес</w:t>
      </w:r>
      <w:r w:rsidRPr="00375622">
        <w:rPr>
          <w:rFonts w:ascii="Times New Roman" w:hAnsi="Times New Roman"/>
          <w:b/>
          <w:color w:val="000000"/>
          <w:sz w:val="28"/>
        </w:rPr>
        <w:t>тва.</w:t>
      </w:r>
      <w:r w:rsidRPr="00375622">
        <w:rPr>
          <w:rFonts w:ascii="Times New Roman" w:hAnsi="Times New Roman"/>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w:t>
      </w:r>
      <w:r>
        <w:rPr>
          <w:rFonts w:ascii="Times New Roman" w:hAnsi="Times New Roman"/>
          <w:color w:val="000000"/>
          <w:sz w:val="28"/>
        </w:rPr>
        <w:t>XVII</w:t>
      </w:r>
      <w:r w:rsidRPr="00375622">
        <w:rPr>
          <w:rFonts w:ascii="Times New Roman" w:hAnsi="Times New Roman"/>
          <w:color w:val="000000"/>
          <w:sz w:val="28"/>
        </w:rPr>
        <w:t xml:space="preserve"> в. Городские восстания середины </w:t>
      </w:r>
      <w:r>
        <w:rPr>
          <w:rFonts w:ascii="Times New Roman" w:hAnsi="Times New Roman"/>
          <w:color w:val="000000"/>
          <w:sz w:val="28"/>
        </w:rPr>
        <w:t>XVII</w:t>
      </w:r>
      <w:r w:rsidRPr="00375622">
        <w:rPr>
          <w:rFonts w:ascii="Times New Roman" w:hAnsi="Times New Roman"/>
          <w:color w:val="000000"/>
          <w:sz w:val="28"/>
        </w:rPr>
        <w:t xml:space="preserve"> в. Соляной бунт в Москве. Псковско-Новгородское восста</w:t>
      </w:r>
      <w:r w:rsidRPr="00375622">
        <w:rPr>
          <w:rFonts w:ascii="Times New Roman" w:hAnsi="Times New Roman"/>
          <w:color w:val="000000"/>
          <w:sz w:val="28"/>
        </w:rPr>
        <w:t xml:space="preserve">ние. Соборное уложение 1649 г. Завершение оформления крепостного права и территория его распространения. Денежная </w:t>
      </w:r>
      <w:r w:rsidRPr="00375622">
        <w:rPr>
          <w:rFonts w:ascii="Times New Roman" w:hAnsi="Times New Roman"/>
          <w:color w:val="000000"/>
          <w:sz w:val="28"/>
        </w:rPr>
        <w:lastRenderedPageBreak/>
        <w:t>реформа 1654 г. Медный бунт. Побеги крестьян на Дон и в Сибирь. Восстание Степана Разина.</w:t>
      </w:r>
    </w:p>
    <w:p w:rsidR="005C2E6F" w:rsidRPr="00375622" w:rsidRDefault="00375622">
      <w:pPr>
        <w:spacing w:after="0" w:line="264" w:lineRule="auto"/>
        <w:ind w:firstLine="600"/>
        <w:jc w:val="both"/>
      </w:pPr>
      <w:r w:rsidRPr="00375622">
        <w:rPr>
          <w:rFonts w:ascii="Times New Roman" w:hAnsi="Times New Roman"/>
          <w:b/>
          <w:color w:val="000000"/>
          <w:sz w:val="28"/>
        </w:rPr>
        <w:t xml:space="preserve">Внешняя политика России в </w:t>
      </w:r>
      <w:r>
        <w:rPr>
          <w:rFonts w:ascii="Times New Roman" w:hAnsi="Times New Roman"/>
          <w:b/>
          <w:color w:val="000000"/>
          <w:sz w:val="28"/>
        </w:rPr>
        <w:t>XVII</w:t>
      </w:r>
      <w:r w:rsidRPr="00375622">
        <w:rPr>
          <w:rFonts w:ascii="Times New Roman" w:hAnsi="Times New Roman"/>
          <w:b/>
          <w:color w:val="000000"/>
          <w:sz w:val="28"/>
        </w:rPr>
        <w:t xml:space="preserve"> в.</w:t>
      </w:r>
      <w:r w:rsidRPr="00375622">
        <w:rPr>
          <w:rFonts w:ascii="Times New Roman" w:hAnsi="Times New Roman"/>
          <w:color w:val="000000"/>
          <w:sz w:val="28"/>
        </w:rPr>
        <w:t xml:space="preserve"> Возобновление дипл</w:t>
      </w:r>
      <w:r w:rsidRPr="00375622">
        <w:rPr>
          <w:rFonts w:ascii="Times New Roman" w:hAnsi="Times New Roman"/>
          <w:color w:val="000000"/>
          <w:sz w:val="28"/>
        </w:rPr>
        <w:t>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w:t>
      </w:r>
      <w:r w:rsidRPr="00375622">
        <w:rPr>
          <w:rFonts w:ascii="Times New Roman" w:hAnsi="Times New Roman"/>
          <w:color w:val="000000"/>
          <w:sz w:val="28"/>
        </w:rPr>
        <w:t>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w:t>
      </w:r>
      <w:r w:rsidRPr="00375622">
        <w:rPr>
          <w:rFonts w:ascii="Times New Roman" w:hAnsi="Times New Roman"/>
          <w:color w:val="000000"/>
          <w:sz w:val="28"/>
        </w:rPr>
        <w:t>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5C2E6F" w:rsidRPr="00375622" w:rsidRDefault="00375622">
      <w:pPr>
        <w:spacing w:after="0" w:line="264" w:lineRule="auto"/>
        <w:ind w:firstLine="600"/>
        <w:jc w:val="both"/>
      </w:pPr>
      <w:r w:rsidRPr="00375622">
        <w:rPr>
          <w:rFonts w:ascii="Times New Roman" w:hAnsi="Times New Roman"/>
          <w:b/>
          <w:color w:val="000000"/>
          <w:sz w:val="28"/>
        </w:rPr>
        <w:t>Освоение новых терр</w:t>
      </w:r>
      <w:r w:rsidRPr="00375622">
        <w:rPr>
          <w:rFonts w:ascii="Times New Roman" w:hAnsi="Times New Roman"/>
          <w:b/>
          <w:color w:val="000000"/>
          <w:sz w:val="28"/>
        </w:rPr>
        <w:t>иторий.</w:t>
      </w:r>
      <w:r w:rsidRPr="00375622">
        <w:rPr>
          <w:rFonts w:ascii="Times New Roman" w:hAnsi="Times New Roman"/>
          <w:color w:val="000000"/>
          <w:sz w:val="28"/>
        </w:rPr>
        <w:t xml:space="preserve"> Народы России в </w:t>
      </w:r>
      <w:r>
        <w:rPr>
          <w:rFonts w:ascii="Times New Roman" w:hAnsi="Times New Roman"/>
          <w:color w:val="000000"/>
          <w:sz w:val="28"/>
        </w:rPr>
        <w:t>XVII</w:t>
      </w:r>
      <w:r w:rsidRPr="00375622">
        <w:rPr>
          <w:rFonts w:ascii="Times New Roman" w:hAnsi="Times New Roman"/>
          <w:color w:val="000000"/>
          <w:sz w:val="28"/>
        </w:rPr>
        <w:t xml:space="preserve">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w:t>
      </w:r>
      <w:r w:rsidRPr="00375622">
        <w:rPr>
          <w:rFonts w:ascii="Times New Roman" w:hAnsi="Times New Roman"/>
          <w:color w:val="000000"/>
          <w:sz w:val="28"/>
        </w:rPr>
        <w:t>.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5C2E6F" w:rsidRPr="00375622" w:rsidRDefault="00375622">
      <w:pPr>
        <w:spacing w:after="0" w:line="264" w:lineRule="auto"/>
        <w:ind w:firstLine="600"/>
        <w:jc w:val="both"/>
      </w:pPr>
      <w:r w:rsidRPr="00375622">
        <w:rPr>
          <w:rFonts w:ascii="Times New Roman" w:hAnsi="Times New Roman"/>
          <w:b/>
          <w:color w:val="000000"/>
          <w:sz w:val="28"/>
        </w:rPr>
        <w:t xml:space="preserve">Культурное пространство </w:t>
      </w:r>
      <w:r>
        <w:rPr>
          <w:rFonts w:ascii="Times New Roman" w:hAnsi="Times New Roman"/>
          <w:b/>
          <w:color w:val="000000"/>
          <w:sz w:val="28"/>
        </w:rPr>
        <w:t>XVI</w:t>
      </w:r>
      <w:r w:rsidRPr="00375622">
        <w:rPr>
          <w:rFonts w:ascii="Times New Roman" w:hAnsi="Times New Roman"/>
          <w:b/>
          <w:color w:val="000000"/>
          <w:sz w:val="28"/>
        </w:rPr>
        <w:t>–</w:t>
      </w:r>
      <w:r>
        <w:rPr>
          <w:rFonts w:ascii="Times New Roman" w:hAnsi="Times New Roman"/>
          <w:b/>
          <w:color w:val="000000"/>
          <w:sz w:val="28"/>
        </w:rPr>
        <w:t>XVII</w:t>
      </w:r>
      <w:r w:rsidRPr="00375622">
        <w:rPr>
          <w:rFonts w:ascii="Times New Roman" w:hAnsi="Times New Roman"/>
          <w:b/>
          <w:color w:val="000000"/>
          <w:sz w:val="28"/>
        </w:rPr>
        <w:t xml:space="preserve"> вв.</w:t>
      </w:r>
      <w:r w:rsidRPr="00375622">
        <w:rPr>
          <w:rFonts w:ascii="Times New Roman" w:hAnsi="Times New Roman"/>
          <w:color w:val="000000"/>
          <w:sz w:val="28"/>
        </w:rPr>
        <w:t xml:space="preserve"> </w:t>
      </w:r>
    </w:p>
    <w:p w:rsidR="005C2E6F" w:rsidRPr="00375622" w:rsidRDefault="00375622">
      <w:pPr>
        <w:spacing w:after="0" w:line="264" w:lineRule="auto"/>
        <w:ind w:firstLine="600"/>
        <w:jc w:val="both"/>
      </w:pPr>
      <w:r w:rsidRPr="00375622">
        <w:rPr>
          <w:rFonts w:ascii="Times New Roman" w:hAnsi="Times New Roman"/>
          <w:color w:val="000000"/>
          <w:sz w:val="28"/>
        </w:rPr>
        <w:t xml:space="preserve">Изменения в картине мира человека в </w:t>
      </w:r>
      <w:r>
        <w:rPr>
          <w:rFonts w:ascii="Times New Roman" w:hAnsi="Times New Roman"/>
          <w:color w:val="000000"/>
          <w:sz w:val="28"/>
        </w:rPr>
        <w:t>XVI</w:t>
      </w:r>
      <w:r w:rsidRPr="00375622">
        <w:rPr>
          <w:rFonts w:ascii="Times New Roman" w:hAnsi="Times New Roman"/>
          <w:color w:val="000000"/>
          <w:sz w:val="28"/>
        </w:rPr>
        <w:t>–</w:t>
      </w:r>
      <w:r>
        <w:rPr>
          <w:rFonts w:ascii="Times New Roman" w:hAnsi="Times New Roman"/>
          <w:color w:val="000000"/>
          <w:sz w:val="28"/>
        </w:rPr>
        <w:t>X</w:t>
      </w:r>
      <w:r>
        <w:rPr>
          <w:rFonts w:ascii="Times New Roman" w:hAnsi="Times New Roman"/>
          <w:color w:val="000000"/>
          <w:sz w:val="28"/>
        </w:rPr>
        <w:t>VII</w:t>
      </w:r>
      <w:r w:rsidRPr="00375622">
        <w:rPr>
          <w:rFonts w:ascii="Times New Roman" w:hAnsi="Times New Roman"/>
          <w:color w:val="000000"/>
          <w:sz w:val="28"/>
        </w:rPr>
        <w:t xml:space="preserve">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5C2E6F" w:rsidRPr="00375622" w:rsidRDefault="00375622">
      <w:pPr>
        <w:spacing w:after="0" w:line="264" w:lineRule="auto"/>
        <w:ind w:firstLine="600"/>
        <w:jc w:val="both"/>
      </w:pPr>
      <w:r w:rsidRPr="00375622">
        <w:rPr>
          <w:rFonts w:ascii="Times New Roman" w:hAnsi="Times New Roman"/>
          <w:color w:val="000000"/>
          <w:sz w:val="28"/>
        </w:rPr>
        <w:t>Архитектура. Дворцово-храмовый ансамбль Соборной площади в Москве. Шатро</w:t>
      </w:r>
      <w:r w:rsidRPr="00375622">
        <w:rPr>
          <w:rFonts w:ascii="Times New Roman" w:hAnsi="Times New Roman"/>
          <w:color w:val="000000"/>
          <w:sz w:val="28"/>
        </w:rPr>
        <w:t>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w:t>
      </w:r>
      <w:r w:rsidRPr="00375622">
        <w:rPr>
          <w:rFonts w:ascii="Times New Roman" w:hAnsi="Times New Roman"/>
          <w:color w:val="000000"/>
          <w:sz w:val="28"/>
        </w:rPr>
        <w:t xml:space="preserve"> каменных дел. Деревянное зодчество. Изобразительное искусство. Симон Ушаков. Ярославская школа иконописи. Парсунная живопись.</w:t>
      </w:r>
    </w:p>
    <w:p w:rsidR="005C2E6F" w:rsidRPr="00375622" w:rsidRDefault="00375622">
      <w:pPr>
        <w:spacing w:after="0" w:line="264" w:lineRule="auto"/>
        <w:ind w:firstLine="600"/>
        <w:jc w:val="both"/>
      </w:pPr>
      <w:r w:rsidRPr="00375622">
        <w:rPr>
          <w:rFonts w:ascii="Times New Roman" w:hAnsi="Times New Roman"/>
          <w:color w:val="000000"/>
          <w:sz w:val="28"/>
        </w:rPr>
        <w:t>Летописание и начало книгопечатания. Лицевой свод. Домострой. Переписка Ивана Грозного с князем Андреем Курбским. Публицистика См</w:t>
      </w:r>
      <w:r w:rsidRPr="00375622">
        <w:rPr>
          <w:rFonts w:ascii="Times New Roman" w:hAnsi="Times New Roman"/>
          <w:color w:val="000000"/>
          <w:sz w:val="28"/>
        </w:rPr>
        <w:t xml:space="preserve">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w:t>
      </w:r>
      <w:r>
        <w:rPr>
          <w:rFonts w:ascii="Times New Roman" w:hAnsi="Times New Roman"/>
          <w:color w:val="000000"/>
          <w:sz w:val="28"/>
        </w:rPr>
        <w:t>XVII</w:t>
      </w:r>
      <w:r w:rsidRPr="00375622">
        <w:rPr>
          <w:rFonts w:ascii="Times New Roman" w:hAnsi="Times New Roman"/>
          <w:color w:val="000000"/>
          <w:sz w:val="28"/>
        </w:rPr>
        <w:t xml:space="preserve"> в.</w:t>
      </w:r>
    </w:p>
    <w:p w:rsidR="005C2E6F" w:rsidRPr="00375622" w:rsidRDefault="00375622">
      <w:pPr>
        <w:spacing w:after="0" w:line="264" w:lineRule="auto"/>
        <w:ind w:firstLine="600"/>
        <w:jc w:val="both"/>
      </w:pPr>
      <w:r w:rsidRPr="00375622">
        <w:rPr>
          <w:rFonts w:ascii="Times New Roman" w:hAnsi="Times New Roman"/>
          <w:color w:val="000000"/>
          <w:sz w:val="28"/>
        </w:rPr>
        <w:lastRenderedPageBreak/>
        <w:t xml:space="preserve">Развитие образования и научных знаний. Школы при Аптекарском и Посольском приказах. </w:t>
      </w:r>
      <w:r w:rsidRPr="00375622">
        <w:rPr>
          <w:rFonts w:ascii="Times New Roman" w:hAnsi="Times New Roman"/>
          <w:color w:val="000000"/>
          <w:sz w:val="28"/>
        </w:rPr>
        <w:t>«Синопсис» Иннокентия Гизеля – первое учебное пособие по истории.</w:t>
      </w:r>
    </w:p>
    <w:p w:rsidR="005C2E6F" w:rsidRPr="00375622" w:rsidRDefault="00375622">
      <w:pPr>
        <w:spacing w:after="0" w:line="264" w:lineRule="auto"/>
        <w:ind w:firstLine="600"/>
        <w:jc w:val="both"/>
      </w:pPr>
      <w:r w:rsidRPr="00375622">
        <w:rPr>
          <w:rFonts w:ascii="Times New Roman" w:hAnsi="Times New Roman"/>
          <w:color w:val="000000"/>
          <w:sz w:val="28"/>
        </w:rPr>
        <w:t xml:space="preserve">Наш край в </w:t>
      </w:r>
      <w:r>
        <w:rPr>
          <w:rFonts w:ascii="Times New Roman" w:hAnsi="Times New Roman"/>
          <w:color w:val="000000"/>
          <w:sz w:val="28"/>
        </w:rPr>
        <w:t>XVI</w:t>
      </w:r>
      <w:r w:rsidRPr="00375622">
        <w:rPr>
          <w:rFonts w:ascii="Times New Roman" w:hAnsi="Times New Roman"/>
          <w:color w:val="000000"/>
          <w:sz w:val="28"/>
        </w:rPr>
        <w:t>–</w:t>
      </w:r>
      <w:r>
        <w:rPr>
          <w:rFonts w:ascii="Times New Roman" w:hAnsi="Times New Roman"/>
          <w:color w:val="000000"/>
          <w:sz w:val="28"/>
        </w:rPr>
        <w:t>XVII</w:t>
      </w:r>
      <w:r w:rsidRPr="00375622">
        <w:rPr>
          <w:rFonts w:ascii="Times New Roman" w:hAnsi="Times New Roman"/>
          <w:color w:val="000000"/>
          <w:sz w:val="28"/>
        </w:rPr>
        <w:t xml:space="preserve"> вв.</w:t>
      </w:r>
    </w:p>
    <w:p w:rsidR="005C2E6F" w:rsidRPr="00375622" w:rsidRDefault="00375622">
      <w:pPr>
        <w:spacing w:after="0" w:line="264" w:lineRule="auto"/>
        <w:ind w:firstLine="600"/>
        <w:jc w:val="both"/>
      </w:pPr>
      <w:r w:rsidRPr="00375622">
        <w:rPr>
          <w:rFonts w:ascii="Times New Roman" w:hAnsi="Times New Roman"/>
          <w:b/>
          <w:color w:val="000000"/>
          <w:sz w:val="28"/>
        </w:rPr>
        <w:t>Обобщение</w:t>
      </w:r>
    </w:p>
    <w:p w:rsidR="005C2E6F" w:rsidRPr="00375622" w:rsidRDefault="005C2E6F">
      <w:pPr>
        <w:spacing w:after="0" w:line="264" w:lineRule="auto"/>
        <w:ind w:left="120"/>
        <w:jc w:val="both"/>
      </w:pPr>
    </w:p>
    <w:p w:rsidR="005C2E6F" w:rsidRPr="00375622" w:rsidRDefault="00375622">
      <w:pPr>
        <w:spacing w:after="0" w:line="264" w:lineRule="auto"/>
        <w:ind w:left="120"/>
        <w:jc w:val="both"/>
      </w:pPr>
      <w:r w:rsidRPr="00375622">
        <w:rPr>
          <w:rFonts w:ascii="Times New Roman" w:hAnsi="Times New Roman"/>
          <w:b/>
          <w:color w:val="000000"/>
          <w:sz w:val="28"/>
        </w:rPr>
        <w:t>8 КЛАСС</w:t>
      </w:r>
    </w:p>
    <w:p w:rsidR="005C2E6F" w:rsidRPr="00375622" w:rsidRDefault="005C2E6F">
      <w:pPr>
        <w:spacing w:after="0" w:line="264" w:lineRule="auto"/>
        <w:ind w:left="120"/>
        <w:jc w:val="both"/>
      </w:pPr>
    </w:p>
    <w:p w:rsidR="005C2E6F" w:rsidRPr="00375622" w:rsidRDefault="00375622">
      <w:pPr>
        <w:spacing w:after="0" w:line="264" w:lineRule="auto"/>
        <w:ind w:left="120"/>
        <w:jc w:val="both"/>
      </w:pPr>
      <w:r w:rsidRPr="00375622">
        <w:rPr>
          <w:rFonts w:ascii="Times New Roman" w:hAnsi="Times New Roman"/>
          <w:b/>
          <w:color w:val="000000"/>
          <w:sz w:val="28"/>
        </w:rPr>
        <w:t xml:space="preserve">ВСЕОБЩАЯ ИСТОРИЯ. ИСТОРИЯ НОВОГО ВРЕМЕНИ. </w:t>
      </w:r>
      <w:r>
        <w:rPr>
          <w:rFonts w:ascii="Times New Roman" w:hAnsi="Times New Roman"/>
          <w:b/>
          <w:color w:val="000000"/>
          <w:sz w:val="28"/>
        </w:rPr>
        <w:t>XVIII</w:t>
      </w:r>
      <w:r w:rsidRPr="00375622">
        <w:rPr>
          <w:rFonts w:ascii="Times New Roman" w:hAnsi="Times New Roman"/>
          <w:b/>
          <w:color w:val="000000"/>
          <w:sz w:val="28"/>
        </w:rPr>
        <w:t xml:space="preserve"> в.</w:t>
      </w:r>
    </w:p>
    <w:p w:rsidR="005C2E6F" w:rsidRPr="00375622" w:rsidRDefault="00375622">
      <w:pPr>
        <w:spacing w:after="0" w:line="264" w:lineRule="auto"/>
        <w:ind w:firstLine="600"/>
        <w:jc w:val="both"/>
      </w:pPr>
      <w:r w:rsidRPr="00375622">
        <w:rPr>
          <w:rFonts w:ascii="Times New Roman" w:hAnsi="Times New Roman"/>
          <w:b/>
          <w:color w:val="000000"/>
          <w:sz w:val="28"/>
        </w:rPr>
        <w:t>Введение</w:t>
      </w:r>
      <w:r w:rsidRPr="00375622">
        <w:rPr>
          <w:rFonts w:ascii="Times New Roman" w:hAnsi="Times New Roman"/>
          <w:color w:val="000000"/>
          <w:sz w:val="28"/>
        </w:rPr>
        <w:t xml:space="preserve"> </w:t>
      </w:r>
    </w:p>
    <w:p w:rsidR="005C2E6F" w:rsidRPr="00375622" w:rsidRDefault="00375622">
      <w:pPr>
        <w:spacing w:after="0" w:line="264" w:lineRule="auto"/>
        <w:ind w:firstLine="600"/>
        <w:jc w:val="both"/>
      </w:pPr>
      <w:r w:rsidRPr="00375622">
        <w:rPr>
          <w:rFonts w:ascii="Times New Roman" w:hAnsi="Times New Roman"/>
          <w:b/>
          <w:color w:val="000000"/>
          <w:sz w:val="28"/>
        </w:rPr>
        <w:t>Век Просвещения</w:t>
      </w:r>
      <w:r w:rsidRPr="00375622">
        <w:rPr>
          <w:rFonts w:ascii="Times New Roman" w:hAnsi="Times New Roman"/>
          <w:color w:val="000000"/>
          <w:sz w:val="28"/>
        </w:rPr>
        <w:t xml:space="preserve"> </w:t>
      </w:r>
    </w:p>
    <w:p w:rsidR="005C2E6F" w:rsidRDefault="00375622">
      <w:pPr>
        <w:spacing w:after="0" w:line="264" w:lineRule="auto"/>
        <w:ind w:firstLine="600"/>
        <w:jc w:val="both"/>
      </w:pPr>
      <w:r w:rsidRPr="00375622">
        <w:rPr>
          <w:rFonts w:ascii="Times New Roman" w:hAnsi="Times New Roman"/>
          <w:color w:val="000000"/>
          <w:sz w:val="28"/>
        </w:rPr>
        <w:t xml:space="preserve">Истоки европейского Просвещения. Достижения естественных наук и </w:t>
      </w:r>
      <w:r w:rsidRPr="00375622">
        <w:rPr>
          <w:rFonts w:ascii="Times New Roman" w:hAnsi="Times New Roman"/>
          <w:color w:val="000000"/>
          <w:sz w:val="28"/>
        </w:rPr>
        <w:t>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w:t>
      </w:r>
      <w:r w:rsidRPr="00375622">
        <w:rPr>
          <w:rFonts w:ascii="Times New Roman" w:hAnsi="Times New Roman"/>
          <w:color w:val="000000"/>
          <w:sz w:val="28"/>
        </w:rPr>
        <w:t xml:space="preserve">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w:t>
      </w:r>
      <w:r>
        <w:rPr>
          <w:rFonts w:ascii="Times New Roman" w:hAnsi="Times New Roman"/>
          <w:color w:val="000000"/>
          <w:sz w:val="28"/>
        </w:rPr>
        <w:t>«Союз королей и философов».</w:t>
      </w:r>
    </w:p>
    <w:p w:rsidR="005C2E6F" w:rsidRDefault="00375622">
      <w:pPr>
        <w:spacing w:after="0" w:line="264" w:lineRule="auto"/>
        <w:ind w:firstLine="600"/>
        <w:jc w:val="both"/>
      </w:pPr>
      <w:r>
        <w:rPr>
          <w:rFonts w:ascii="Times New Roman" w:hAnsi="Times New Roman"/>
          <w:b/>
          <w:color w:val="000000"/>
          <w:sz w:val="28"/>
        </w:rPr>
        <w:t>Государства Европы в XVIII в.</w:t>
      </w:r>
      <w:r>
        <w:rPr>
          <w:rFonts w:ascii="Times New Roman" w:hAnsi="Times New Roman"/>
          <w:color w:val="000000"/>
          <w:sz w:val="28"/>
        </w:rPr>
        <w:t xml:space="preserve"> </w:t>
      </w:r>
    </w:p>
    <w:p w:rsidR="005C2E6F" w:rsidRDefault="00375622">
      <w:pPr>
        <w:spacing w:after="0" w:line="264" w:lineRule="auto"/>
        <w:ind w:firstLine="600"/>
        <w:jc w:val="both"/>
      </w:pPr>
      <w:r>
        <w:rPr>
          <w:rFonts w:ascii="Times New Roman" w:hAnsi="Times New Roman"/>
          <w:b/>
          <w:color w:val="000000"/>
          <w:sz w:val="28"/>
        </w:rPr>
        <w:t xml:space="preserve">Монархии в Европе XVIII </w:t>
      </w:r>
      <w:r>
        <w:rPr>
          <w:rFonts w:ascii="Times New Roman" w:hAnsi="Times New Roman"/>
          <w:b/>
          <w:color w:val="000000"/>
          <w:sz w:val="28"/>
        </w:rPr>
        <w:t>в.:</w:t>
      </w:r>
      <w:r>
        <w:rPr>
          <w:rFonts w:ascii="Times New Roman" w:hAnsi="Times New Roman"/>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5C2E6F" w:rsidRDefault="00375622">
      <w:pPr>
        <w:spacing w:after="0" w:line="264" w:lineRule="auto"/>
        <w:ind w:firstLine="600"/>
        <w:jc w:val="both"/>
      </w:pPr>
      <w:r>
        <w:rPr>
          <w:rFonts w:ascii="Times New Roman" w:hAnsi="Times New Roman"/>
          <w:b/>
          <w:color w:val="000000"/>
          <w:sz w:val="28"/>
        </w:rPr>
        <w:t>В</w:t>
      </w:r>
      <w:r>
        <w:rPr>
          <w:rFonts w:ascii="Times New Roman" w:hAnsi="Times New Roman"/>
          <w:b/>
          <w:color w:val="000000"/>
          <w:sz w:val="28"/>
        </w:rPr>
        <w:t>еликобритания в XVIII в.</w:t>
      </w:r>
      <w:r>
        <w:rPr>
          <w:rFonts w:ascii="Times New Roman" w:hAnsi="Times New Roman"/>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w:t>
      </w:r>
      <w:r>
        <w:rPr>
          <w:rFonts w:ascii="Times New Roman" w:hAnsi="Times New Roman"/>
          <w:color w:val="000000"/>
          <w:sz w:val="28"/>
        </w:rPr>
        <w:t>омышленного переворота. Условия труда и быта фабричных рабочих. Движения протеста. Луддизм.</w:t>
      </w:r>
    </w:p>
    <w:p w:rsidR="005C2E6F" w:rsidRDefault="00375622">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Абсолютная монархия: политика сохранения старого порядка. Попытки проведения реформ. Королевская власть и сословия.</w:t>
      </w:r>
    </w:p>
    <w:p w:rsidR="005C2E6F" w:rsidRDefault="00375622">
      <w:pPr>
        <w:spacing w:after="0" w:line="264" w:lineRule="auto"/>
        <w:ind w:firstLine="600"/>
        <w:jc w:val="both"/>
      </w:pPr>
      <w:r>
        <w:rPr>
          <w:rFonts w:ascii="Times New Roman" w:hAnsi="Times New Roman"/>
          <w:b/>
          <w:color w:val="000000"/>
          <w:sz w:val="28"/>
        </w:rPr>
        <w:t>Германские государства, монархия Габсбу</w:t>
      </w:r>
      <w:r>
        <w:rPr>
          <w:rFonts w:ascii="Times New Roman" w:hAnsi="Times New Roman"/>
          <w:b/>
          <w:color w:val="000000"/>
          <w:sz w:val="28"/>
        </w:rPr>
        <w:t>ргов, итальянские земли в XVIII в.</w:t>
      </w:r>
      <w:r>
        <w:rPr>
          <w:rFonts w:ascii="Times New Roman" w:hAnsi="Times New Roman"/>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w:t>
      </w:r>
      <w:r>
        <w:rPr>
          <w:rFonts w:ascii="Times New Roman" w:hAnsi="Times New Roman"/>
          <w:color w:val="000000"/>
          <w:sz w:val="28"/>
        </w:rPr>
        <w:t>сть. Усиление власти Габсбургов над частью итальянских земель.</w:t>
      </w:r>
    </w:p>
    <w:p w:rsidR="005C2E6F" w:rsidRDefault="00375622">
      <w:pPr>
        <w:spacing w:after="0" w:line="264" w:lineRule="auto"/>
        <w:ind w:firstLine="600"/>
        <w:jc w:val="both"/>
      </w:pPr>
      <w:r>
        <w:rPr>
          <w:rFonts w:ascii="Times New Roman" w:hAnsi="Times New Roman"/>
          <w:b/>
          <w:color w:val="000000"/>
          <w:sz w:val="28"/>
        </w:rPr>
        <w:lastRenderedPageBreak/>
        <w:t>Государства Пиренейского полуострова.</w:t>
      </w:r>
      <w:r>
        <w:rPr>
          <w:rFonts w:ascii="Times New Roman" w:hAnsi="Times New Roman"/>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w:t>
      </w:r>
      <w:r>
        <w:rPr>
          <w:rFonts w:ascii="Times New Roman" w:hAnsi="Times New Roman"/>
          <w:color w:val="000000"/>
          <w:sz w:val="28"/>
        </w:rPr>
        <w:t xml:space="preserve"> колониальными владениями Испании и Португалии в Южной Америке. Недовольство населения колоний политикой метрополий.</w:t>
      </w:r>
    </w:p>
    <w:p w:rsidR="005C2E6F" w:rsidRDefault="00375622">
      <w:pPr>
        <w:spacing w:after="0" w:line="264" w:lineRule="auto"/>
        <w:ind w:firstLine="600"/>
        <w:jc w:val="both"/>
      </w:pPr>
      <w:r>
        <w:rPr>
          <w:rFonts w:ascii="Times New Roman" w:hAnsi="Times New Roman"/>
          <w:b/>
          <w:color w:val="000000"/>
          <w:sz w:val="28"/>
        </w:rPr>
        <w:t>Британские колонии в Северной Америке: борьба за независимость</w:t>
      </w:r>
      <w:r>
        <w:rPr>
          <w:rFonts w:ascii="Times New Roman" w:hAnsi="Times New Roman"/>
          <w:color w:val="000000"/>
          <w:sz w:val="28"/>
        </w:rPr>
        <w:t xml:space="preserve"> </w:t>
      </w:r>
    </w:p>
    <w:p w:rsidR="005C2E6F" w:rsidRDefault="00375622">
      <w:pPr>
        <w:spacing w:after="0" w:line="264" w:lineRule="auto"/>
        <w:ind w:firstLine="600"/>
        <w:jc w:val="both"/>
      </w:pPr>
      <w:r>
        <w:rPr>
          <w:rFonts w:ascii="Times New Roman" w:hAnsi="Times New Roman"/>
          <w:color w:val="000000"/>
          <w:sz w:val="28"/>
        </w:rPr>
        <w:t>Создание английских колоний на американской земле. Состав европейских перес</w:t>
      </w:r>
      <w:r>
        <w:rPr>
          <w:rFonts w:ascii="Times New Roman" w:hAnsi="Times New Roman"/>
          <w:color w:val="000000"/>
          <w:sz w:val="28"/>
        </w:rPr>
        <w:t>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w:t>
      </w:r>
      <w:r>
        <w:rPr>
          <w:rFonts w:ascii="Times New Roman" w:hAnsi="Times New Roman"/>
          <w:color w:val="000000"/>
          <w:sz w:val="28"/>
        </w:rPr>
        <w:t>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w:t>
      </w:r>
      <w:r>
        <w:rPr>
          <w:rFonts w:ascii="Times New Roman" w:hAnsi="Times New Roman"/>
          <w:color w:val="000000"/>
          <w:sz w:val="28"/>
        </w:rPr>
        <w:t>имость. Конституция (1787). «Отцы-основатели». Билль о правах (1791). Значение завоевания североамериканскими штатами независимости.</w:t>
      </w:r>
    </w:p>
    <w:p w:rsidR="005C2E6F" w:rsidRDefault="00375622">
      <w:pPr>
        <w:spacing w:after="0" w:line="264" w:lineRule="auto"/>
        <w:ind w:firstLine="600"/>
        <w:jc w:val="both"/>
      </w:pPr>
      <w:r>
        <w:rPr>
          <w:rFonts w:ascii="Times New Roman" w:hAnsi="Times New Roman"/>
          <w:b/>
          <w:color w:val="000000"/>
          <w:sz w:val="28"/>
        </w:rPr>
        <w:t>Французская революция конца XVIII в.</w:t>
      </w:r>
    </w:p>
    <w:p w:rsidR="005C2E6F" w:rsidRDefault="00375622">
      <w:pPr>
        <w:spacing w:after="0" w:line="264" w:lineRule="auto"/>
        <w:ind w:firstLine="600"/>
        <w:jc w:val="both"/>
      </w:pPr>
      <w:r>
        <w:rPr>
          <w:rFonts w:ascii="Times New Roman" w:hAnsi="Times New Roman"/>
          <w:color w:val="000000"/>
          <w:sz w:val="28"/>
        </w:rPr>
        <w:t>Причины революции. Хронологические рамки и основные этапы революции. Начало революции.</w:t>
      </w:r>
      <w:r>
        <w:rPr>
          <w:rFonts w:ascii="Times New Roman" w:hAnsi="Times New Roman"/>
          <w:color w:val="000000"/>
          <w:sz w:val="28"/>
        </w:rPr>
        <w:t xml:space="preserve">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w:t>
      </w:r>
      <w:r>
        <w:rPr>
          <w:rFonts w:ascii="Times New Roman" w:hAnsi="Times New Roman"/>
          <w:color w:val="000000"/>
          <w:sz w:val="28"/>
        </w:rPr>
        <w:t>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w:t>
      </w:r>
      <w:r>
        <w:rPr>
          <w:rFonts w:ascii="Times New Roman" w:hAnsi="Times New Roman"/>
          <w:color w:val="000000"/>
          <w:sz w:val="28"/>
        </w:rPr>
        <w:t>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5C2E6F" w:rsidRDefault="00375622">
      <w:pPr>
        <w:spacing w:after="0" w:line="264" w:lineRule="auto"/>
        <w:ind w:firstLine="600"/>
        <w:jc w:val="both"/>
      </w:pPr>
      <w:r>
        <w:rPr>
          <w:rFonts w:ascii="Times New Roman" w:hAnsi="Times New Roman"/>
          <w:b/>
          <w:color w:val="000000"/>
          <w:sz w:val="28"/>
        </w:rPr>
        <w:t xml:space="preserve">Европейская культура в XVIII в. </w:t>
      </w:r>
    </w:p>
    <w:p w:rsidR="005C2E6F" w:rsidRDefault="00375622">
      <w:pPr>
        <w:spacing w:after="0" w:line="264" w:lineRule="auto"/>
        <w:ind w:firstLine="600"/>
        <w:jc w:val="both"/>
      </w:pPr>
      <w:r>
        <w:rPr>
          <w:rFonts w:ascii="Times New Roman" w:hAnsi="Times New Roman"/>
          <w:color w:val="000000"/>
          <w:sz w:val="28"/>
        </w:rPr>
        <w:t>Развитие науки. Новая картина мира в трудах математиков, физиков</w:t>
      </w:r>
      <w:r>
        <w:rPr>
          <w:rFonts w:ascii="Times New Roman" w:hAnsi="Times New Roman"/>
          <w:color w:val="000000"/>
          <w:sz w:val="28"/>
        </w:rPr>
        <w:t>,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w:t>
      </w:r>
      <w:r>
        <w:rPr>
          <w:rFonts w:ascii="Times New Roman" w:hAnsi="Times New Roman"/>
          <w:color w:val="000000"/>
          <w:sz w:val="28"/>
        </w:rPr>
        <w:t>. Театр: жанры, популярные авторы, произведения. Сословный характер культуры. Повседневная жизнь обитателей городов и деревень.</w:t>
      </w:r>
    </w:p>
    <w:p w:rsidR="005C2E6F" w:rsidRDefault="00375622">
      <w:pPr>
        <w:spacing w:after="0" w:line="264" w:lineRule="auto"/>
        <w:ind w:firstLine="600"/>
        <w:jc w:val="both"/>
      </w:pPr>
      <w:r>
        <w:rPr>
          <w:rFonts w:ascii="Times New Roman" w:hAnsi="Times New Roman"/>
          <w:b/>
          <w:color w:val="000000"/>
          <w:sz w:val="28"/>
        </w:rPr>
        <w:t xml:space="preserve">Международные отношения в XVIII в. </w:t>
      </w:r>
    </w:p>
    <w:p w:rsidR="005C2E6F" w:rsidRDefault="00375622">
      <w:pPr>
        <w:spacing w:after="0" w:line="264" w:lineRule="auto"/>
        <w:ind w:firstLine="600"/>
        <w:jc w:val="both"/>
      </w:pPr>
      <w:r>
        <w:rPr>
          <w:rFonts w:ascii="Times New Roman" w:hAnsi="Times New Roman"/>
          <w:color w:val="000000"/>
          <w:sz w:val="28"/>
        </w:rPr>
        <w:lastRenderedPageBreak/>
        <w:t xml:space="preserve">Проблемы европейского баланса сил и дипломатия. Участие России в международных отношениях в </w:t>
      </w:r>
      <w:r>
        <w:rPr>
          <w:rFonts w:ascii="Times New Roman" w:hAnsi="Times New Roman"/>
          <w:color w:val="000000"/>
          <w:sz w:val="28"/>
        </w:rPr>
        <w:t>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5C2E6F" w:rsidRDefault="00375622">
      <w:pPr>
        <w:spacing w:after="0" w:line="264" w:lineRule="auto"/>
        <w:ind w:firstLine="600"/>
        <w:jc w:val="both"/>
      </w:pPr>
      <w:r>
        <w:rPr>
          <w:rFonts w:ascii="Times New Roman" w:hAnsi="Times New Roman"/>
          <w:b/>
          <w:color w:val="000000"/>
          <w:sz w:val="28"/>
        </w:rPr>
        <w:t>Страны Востока в XVIII в.</w:t>
      </w:r>
      <w:r>
        <w:rPr>
          <w:rFonts w:ascii="Times New Roman" w:hAnsi="Times New Roman"/>
          <w:color w:val="000000"/>
          <w:sz w:val="28"/>
        </w:rPr>
        <w:t xml:space="preserve"> </w:t>
      </w:r>
    </w:p>
    <w:p w:rsidR="005C2E6F" w:rsidRDefault="00375622">
      <w:pPr>
        <w:spacing w:after="0" w:line="264" w:lineRule="auto"/>
        <w:ind w:firstLine="600"/>
        <w:jc w:val="both"/>
      </w:pPr>
      <w:r>
        <w:rPr>
          <w:rFonts w:ascii="Times New Roman" w:hAnsi="Times New Roman"/>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w:t>
      </w:r>
      <w:r>
        <w:rPr>
          <w:rFonts w:ascii="Times New Roman" w:hAnsi="Times New Roman"/>
          <w:color w:val="000000"/>
          <w:sz w:val="28"/>
        </w:rPr>
        <w:t>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5C2E6F" w:rsidRDefault="00375622">
      <w:pPr>
        <w:spacing w:after="0" w:line="264" w:lineRule="auto"/>
        <w:ind w:firstLine="600"/>
        <w:jc w:val="both"/>
      </w:pPr>
      <w:r>
        <w:rPr>
          <w:rFonts w:ascii="Times New Roman" w:hAnsi="Times New Roman"/>
          <w:b/>
          <w:color w:val="000000"/>
          <w:sz w:val="28"/>
        </w:rPr>
        <w:t>Обобщение</w:t>
      </w:r>
    </w:p>
    <w:p w:rsidR="005C2E6F" w:rsidRDefault="00375622">
      <w:pPr>
        <w:spacing w:after="0" w:line="264" w:lineRule="auto"/>
        <w:ind w:firstLine="600"/>
        <w:jc w:val="both"/>
      </w:pPr>
      <w:r>
        <w:rPr>
          <w:rFonts w:ascii="Times New Roman" w:hAnsi="Times New Roman"/>
          <w:color w:val="000000"/>
          <w:sz w:val="28"/>
        </w:rPr>
        <w:t>Историческое и к</w:t>
      </w:r>
      <w:r>
        <w:rPr>
          <w:rFonts w:ascii="Times New Roman" w:hAnsi="Times New Roman"/>
          <w:color w:val="000000"/>
          <w:sz w:val="28"/>
        </w:rPr>
        <w:t>ультурное наследие XVIII в.</w:t>
      </w:r>
    </w:p>
    <w:p w:rsidR="005C2E6F" w:rsidRDefault="005C2E6F">
      <w:pPr>
        <w:spacing w:after="0" w:line="264" w:lineRule="auto"/>
        <w:ind w:left="120"/>
        <w:jc w:val="both"/>
      </w:pPr>
    </w:p>
    <w:p w:rsidR="005C2E6F" w:rsidRDefault="00375622">
      <w:pPr>
        <w:spacing w:after="0" w:line="264" w:lineRule="auto"/>
        <w:ind w:left="120"/>
        <w:jc w:val="both"/>
      </w:pPr>
      <w:r>
        <w:rPr>
          <w:rFonts w:ascii="Times New Roman" w:hAnsi="Times New Roman"/>
          <w:b/>
          <w:color w:val="000000"/>
          <w:sz w:val="28"/>
        </w:rPr>
        <w:t>ИСТОРИЯ РОССИИ. РОССИЯ В КОНЦЕ XVII – XVIII в.: ОТ ЦАРСТВА К ИМПЕРИИ</w:t>
      </w:r>
    </w:p>
    <w:p w:rsidR="005C2E6F" w:rsidRDefault="00375622">
      <w:pPr>
        <w:spacing w:after="0" w:line="264" w:lineRule="auto"/>
        <w:ind w:firstLine="600"/>
        <w:jc w:val="both"/>
      </w:pPr>
      <w:r>
        <w:rPr>
          <w:rFonts w:ascii="Times New Roman" w:hAnsi="Times New Roman"/>
          <w:b/>
          <w:color w:val="000000"/>
          <w:sz w:val="28"/>
        </w:rPr>
        <w:t>Введение</w:t>
      </w:r>
    </w:p>
    <w:p w:rsidR="005C2E6F" w:rsidRDefault="00375622">
      <w:pPr>
        <w:spacing w:after="0" w:line="264" w:lineRule="auto"/>
        <w:ind w:firstLine="600"/>
        <w:jc w:val="both"/>
      </w:pPr>
      <w:r>
        <w:rPr>
          <w:rFonts w:ascii="Times New Roman" w:hAnsi="Times New Roman"/>
          <w:b/>
          <w:color w:val="000000"/>
          <w:sz w:val="28"/>
        </w:rPr>
        <w:t>Россия в эпоху преобразований Петра I</w:t>
      </w:r>
      <w:r>
        <w:rPr>
          <w:rFonts w:ascii="Times New Roman" w:hAnsi="Times New Roman"/>
          <w:color w:val="000000"/>
          <w:sz w:val="28"/>
        </w:rPr>
        <w:t xml:space="preserve"> </w:t>
      </w:r>
    </w:p>
    <w:p w:rsidR="005C2E6F" w:rsidRDefault="00375622">
      <w:pPr>
        <w:spacing w:after="0" w:line="264" w:lineRule="auto"/>
        <w:ind w:firstLine="600"/>
        <w:jc w:val="both"/>
      </w:pPr>
      <w:r>
        <w:rPr>
          <w:rFonts w:ascii="Times New Roman" w:hAnsi="Times New Roman"/>
          <w:b/>
          <w:color w:val="000000"/>
          <w:sz w:val="28"/>
        </w:rPr>
        <w:t>Причины и предпосылки преобразований.</w:t>
      </w:r>
      <w:r>
        <w:rPr>
          <w:rFonts w:ascii="Times New Roman" w:hAnsi="Times New Roman"/>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w:t>
      </w:r>
      <w:r>
        <w:rPr>
          <w:rFonts w:ascii="Times New Roman" w:hAnsi="Times New Roman"/>
          <w:color w:val="000000"/>
          <w:sz w:val="28"/>
        </w:rPr>
        <w:t>тво и его значение. Сподвижники Петра I.</w:t>
      </w:r>
    </w:p>
    <w:p w:rsidR="005C2E6F" w:rsidRDefault="00375622">
      <w:pPr>
        <w:spacing w:after="0" w:line="264" w:lineRule="auto"/>
        <w:ind w:firstLine="600"/>
        <w:jc w:val="both"/>
      </w:pPr>
      <w:r>
        <w:rPr>
          <w:rFonts w:ascii="Times New Roman" w:hAnsi="Times New Roman"/>
          <w:b/>
          <w:color w:val="000000"/>
          <w:sz w:val="28"/>
        </w:rPr>
        <w:t>Экономическая политика.</w:t>
      </w:r>
      <w:r>
        <w:rPr>
          <w:rFonts w:ascii="Times New Roman" w:hAnsi="Times New Roman"/>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w:t>
      </w:r>
      <w:r>
        <w:rPr>
          <w:rFonts w:ascii="Times New Roman" w:hAnsi="Times New Roman"/>
          <w:color w:val="000000"/>
          <w:sz w:val="28"/>
        </w:rPr>
        <w:t>го и подневольного труда. Принципы меркантилизма и протекционизма. Таможенный тариф 1724 г. Введение подушной подати.</w:t>
      </w:r>
    </w:p>
    <w:p w:rsidR="005C2E6F" w:rsidRDefault="00375622">
      <w:pPr>
        <w:spacing w:after="0" w:line="264" w:lineRule="auto"/>
        <w:ind w:firstLine="600"/>
        <w:jc w:val="both"/>
      </w:pPr>
      <w:r>
        <w:rPr>
          <w:rFonts w:ascii="Times New Roman" w:hAnsi="Times New Roman"/>
          <w:b/>
          <w:color w:val="000000"/>
          <w:sz w:val="28"/>
        </w:rPr>
        <w:t>Социальная политика.</w:t>
      </w:r>
      <w:r>
        <w:rPr>
          <w:rFonts w:ascii="Times New Roman" w:hAnsi="Times New Roman"/>
          <w:color w:val="000000"/>
          <w:sz w:val="28"/>
        </w:rPr>
        <w:t xml:space="preserve"> Консолидация дворянского сословия, повышение его роли в управлении страной. Указ о единонаследии и Табель о рангах. П</w:t>
      </w:r>
      <w:r>
        <w:rPr>
          <w:rFonts w:ascii="Times New Roman" w:hAnsi="Times New Roman"/>
          <w:color w:val="000000"/>
          <w:sz w:val="28"/>
        </w:rPr>
        <w:t>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5C2E6F" w:rsidRDefault="00375622">
      <w:pPr>
        <w:spacing w:after="0" w:line="264" w:lineRule="auto"/>
        <w:ind w:firstLine="600"/>
        <w:jc w:val="both"/>
      </w:pPr>
      <w:r>
        <w:rPr>
          <w:rFonts w:ascii="Times New Roman" w:hAnsi="Times New Roman"/>
          <w:b/>
          <w:color w:val="000000"/>
          <w:sz w:val="28"/>
        </w:rPr>
        <w:t>Реформы управления.</w:t>
      </w:r>
      <w:r>
        <w:rPr>
          <w:rFonts w:ascii="Times New Roman" w:hAnsi="Times New Roman"/>
          <w:color w:val="000000"/>
          <w:sz w:val="28"/>
        </w:rPr>
        <w:t xml:space="preserve"> Реформы местного управления (бурмистры и Рату</w:t>
      </w:r>
      <w:r>
        <w:rPr>
          <w:rFonts w:ascii="Times New Roman" w:hAnsi="Times New Roman"/>
          <w:color w:val="000000"/>
          <w:sz w:val="28"/>
        </w:rPr>
        <w:t xml:space="preserve">ша), городская и областная (губернская) реформы. Сенат, коллегии, </w:t>
      </w:r>
      <w:r>
        <w:rPr>
          <w:rFonts w:ascii="Times New Roman" w:hAnsi="Times New Roman"/>
          <w:color w:val="000000"/>
          <w:sz w:val="28"/>
        </w:rPr>
        <w:lastRenderedPageBreak/>
        <w:t>органы надзора и суда. Усиление централизации и бюрократизации управления. Генеральный регламент. Санкт-Петербург – новая столица.</w:t>
      </w:r>
    </w:p>
    <w:p w:rsidR="005C2E6F" w:rsidRDefault="00375622">
      <w:pPr>
        <w:spacing w:after="0" w:line="264" w:lineRule="auto"/>
        <w:ind w:firstLine="600"/>
        <w:jc w:val="both"/>
      </w:pPr>
      <w:r>
        <w:rPr>
          <w:rFonts w:ascii="Times New Roman" w:hAnsi="Times New Roman"/>
          <w:color w:val="000000"/>
          <w:sz w:val="28"/>
        </w:rPr>
        <w:t>Первые гвардейские полки. Создание регулярной армии, военно</w:t>
      </w:r>
      <w:r>
        <w:rPr>
          <w:rFonts w:ascii="Times New Roman" w:hAnsi="Times New Roman"/>
          <w:color w:val="000000"/>
          <w:sz w:val="28"/>
        </w:rPr>
        <w:t>го флота. Рекрутские наборы.</w:t>
      </w:r>
    </w:p>
    <w:p w:rsidR="005C2E6F" w:rsidRDefault="00375622">
      <w:pPr>
        <w:spacing w:after="0" w:line="264" w:lineRule="auto"/>
        <w:ind w:firstLine="600"/>
        <w:jc w:val="both"/>
      </w:pPr>
      <w:r>
        <w:rPr>
          <w:rFonts w:ascii="Times New Roman" w:hAnsi="Times New Roman"/>
          <w:b/>
          <w:color w:val="000000"/>
          <w:sz w:val="28"/>
        </w:rPr>
        <w:t>Церковная реформа.</w:t>
      </w:r>
      <w:r>
        <w:rPr>
          <w:rFonts w:ascii="Times New Roman" w:hAnsi="Times New Roman"/>
          <w:color w:val="000000"/>
          <w:sz w:val="28"/>
        </w:rPr>
        <w:t xml:space="preserve"> Упразднение патриаршества, учреждение Синода. Положение инославных конфессий.</w:t>
      </w:r>
    </w:p>
    <w:p w:rsidR="005C2E6F" w:rsidRDefault="00375622">
      <w:pPr>
        <w:spacing w:after="0" w:line="264" w:lineRule="auto"/>
        <w:ind w:firstLine="600"/>
        <w:jc w:val="both"/>
      </w:pPr>
      <w:r>
        <w:rPr>
          <w:rFonts w:ascii="Times New Roman" w:hAnsi="Times New Roman"/>
          <w:b/>
          <w:color w:val="000000"/>
          <w:sz w:val="28"/>
        </w:rPr>
        <w:t xml:space="preserve">Оппозиция реформам Петра I. </w:t>
      </w:r>
      <w:r>
        <w:rPr>
          <w:rFonts w:ascii="Times New Roman" w:hAnsi="Times New Roman"/>
          <w:color w:val="000000"/>
          <w:sz w:val="28"/>
        </w:rPr>
        <w:t>Социальные движения в первой четверти XVIII в. Восстания в Астрахани, Башкирии, на Дону. Дело царевича</w:t>
      </w:r>
      <w:r>
        <w:rPr>
          <w:rFonts w:ascii="Times New Roman" w:hAnsi="Times New Roman"/>
          <w:color w:val="000000"/>
          <w:sz w:val="28"/>
        </w:rPr>
        <w:t xml:space="preserve"> Алексея.</w:t>
      </w:r>
    </w:p>
    <w:p w:rsidR="005C2E6F" w:rsidRDefault="00375622">
      <w:pPr>
        <w:spacing w:after="0" w:line="264" w:lineRule="auto"/>
        <w:ind w:firstLine="600"/>
        <w:jc w:val="both"/>
      </w:pPr>
      <w:r>
        <w:rPr>
          <w:rFonts w:ascii="Times New Roman" w:hAnsi="Times New Roman"/>
          <w:b/>
          <w:color w:val="000000"/>
          <w:sz w:val="28"/>
        </w:rPr>
        <w:t>Внешняя политика.</w:t>
      </w:r>
      <w:r>
        <w:rPr>
          <w:rFonts w:ascii="Times New Roman" w:hAnsi="Times New Roman"/>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w:t>
      </w:r>
      <w:r>
        <w:rPr>
          <w:rFonts w:ascii="Times New Roman" w:hAnsi="Times New Roman"/>
          <w:color w:val="000000"/>
          <w:sz w:val="28"/>
        </w:rPr>
        <w:t>оследствия. Закрепление России на берегах Балтики. Провозглашение России империей. Каспийский поход Петра I.</w:t>
      </w:r>
    </w:p>
    <w:p w:rsidR="005C2E6F" w:rsidRDefault="00375622">
      <w:pPr>
        <w:spacing w:after="0" w:line="264" w:lineRule="auto"/>
        <w:ind w:firstLine="600"/>
        <w:jc w:val="both"/>
      </w:pPr>
      <w:r>
        <w:rPr>
          <w:rFonts w:ascii="Times New Roman" w:hAnsi="Times New Roman"/>
          <w:b/>
          <w:color w:val="000000"/>
          <w:sz w:val="28"/>
        </w:rPr>
        <w:t>Преобразования Петра I в области культуры.</w:t>
      </w:r>
      <w:r>
        <w:rPr>
          <w:rFonts w:ascii="Times New Roman" w:hAnsi="Times New Roman"/>
          <w:color w:val="000000"/>
          <w:sz w:val="28"/>
        </w:rPr>
        <w:t xml:space="preserve"> Доминирование светского начала в культурной политике. Влияние культуры стран зарубежной Европы. Привлече</w:t>
      </w:r>
      <w:r>
        <w:rPr>
          <w:rFonts w:ascii="Times New Roman" w:hAnsi="Times New Roman"/>
          <w:color w:val="000000"/>
          <w:sz w:val="28"/>
        </w:rPr>
        <w:t>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w:t>
      </w:r>
      <w:r>
        <w:rPr>
          <w:rFonts w:ascii="Times New Roman" w:hAnsi="Times New Roman"/>
          <w:color w:val="000000"/>
          <w:sz w:val="28"/>
        </w:rPr>
        <w:t>я живопись, портрет петровской эпохи. Скульптура и архитектура. Памятники раннего барокко.</w:t>
      </w:r>
    </w:p>
    <w:p w:rsidR="005C2E6F" w:rsidRDefault="00375622">
      <w:pPr>
        <w:spacing w:after="0" w:line="264" w:lineRule="auto"/>
        <w:ind w:firstLine="600"/>
        <w:jc w:val="both"/>
      </w:pPr>
      <w:r>
        <w:rPr>
          <w:rFonts w:ascii="Times New Roman" w:hAnsi="Times New Roman"/>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w:t>
      </w:r>
      <w:r>
        <w:rPr>
          <w:rFonts w:ascii="Times New Roman" w:hAnsi="Times New Roman"/>
          <w:color w:val="000000"/>
          <w:sz w:val="28"/>
        </w:rPr>
        <w:t>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5C2E6F" w:rsidRDefault="00375622">
      <w:pPr>
        <w:spacing w:after="0" w:line="264" w:lineRule="auto"/>
        <w:ind w:firstLine="600"/>
        <w:jc w:val="both"/>
      </w:pPr>
      <w:r>
        <w:rPr>
          <w:rFonts w:ascii="Times New Roman" w:hAnsi="Times New Roman"/>
          <w:color w:val="000000"/>
          <w:sz w:val="28"/>
        </w:rPr>
        <w:t>Итоги, последствия и значение петровских преобразований. Образ Петра I в русской культуре.</w:t>
      </w:r>
    </w:p>
    <w:p w:rsidR="005C2E6F" w:rsidRDefault="00375622">
      <w:pPr>
        <w:spacing w:after="0" w:line="264" w:lineRule="auto"/>
        <w:ind w:firstLine="600"/>
        <w:jc w:val="both"/>
      </w:pPr>
      <w:r>
        <w:rPr>
          <w:rFonts w:ascii="Times New Roman" w:hAnsi="Times New Roman"/>
          <w:b/>
          <w:color w:val="000000"/>
          <w:sz w:val="28"/>
        </w:rPr>
        <w:t>Россия после П</w:t>
      </w:r>
      <w:r>
        <w:rPr>
          <w:rFonts w:ascii="Times New Roman" w:hAnsi="Times New Roman"/>
          <w:b/>
          <w:color w:val="000000"/>
          <w:sz w:val="28"/>
        </w:rPr>
        <w:t>етра I. Дворцовые перевороты</w:t>
      </w:r>
    </w:p>
    <w:p w:rsidR="005C2E6F" w:rsidRDefault="00375622">
      <w:pPr>
        <w:spacing w:after="0" w:line="264" w:lineRule="auto"/>
        <w:ind w:firstLine="600"/>
        <w:jc w:val="both"/>
      </w:pPr>
      <w:r>
        <w:rPr>
          <w:rFonts w:ascii="Times New Roman" w:hAnsi="Times New Roman"/>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w:t>
      </w:r>
      <w:r>
        <w:rPr>
          <w:rFonts w:ascii="Times New Roman" w:hAnsi="Times New Roman"/>
          <w:color w:val="000000"/>
          <w:sz w:val="28"/>
        </w:rPr>
        <w:t>инистров. Роль Э. Бирона, А. И. Остермана, А. П. Волын- ского, Б. Х. Миниха в управлении и политической жизни страны.</w:t>
      </w:r>
    </w:p>
    <w:p w:rsidR="005C2E6F" w:rsidRDefault="00375622">
      <w:pPr>
        <w:spacing w:after="0" w:line="264" w:lineRule="auto"/>
        <w:ind w:firstLine="600"/>
        <w:jc w:val="both"/>
      </w:pPr>
      <w:r>
        <w:rPr>
          <w:rFonts w:ascii="Times New Roman" w:hAnsi="Times New Roman"/>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w:t>
      </w:r>
      <w:r>
        <w:rPr>
          <w:rFonts w:ascii="Times New Roman" w:hAnsi="Times New Roman"/>
          <w:color w:val="000000"/>
          <w:sz w:val="28"/>
        </w:rPr>
        <w:t>ой империей.</w:t>
      </w:r>
    </w:p>
    <w:p w:rsidR="005C2E6F" w:rsidRDefault="00375622">
      <w:pPr>
        <w:spacing w:after="0" w:line="264" w:lineRule="auto"/>
        <w:ind w:firstLine="600"/>
        <w:jc w:val="both"/>
      </w:pPr>
      <w:r>
        <w:rPr>
          <w:rFonts w:ascii="Times New Roman" w:hAnsi="Times New Roman"/>
          <w:b/>
          <w:color w:val="000000"/>
          <w:sz w:val="28"/>
        </w:rPr>
        <w:lastRenderedPageBreak/>
        <w:t>Россия при Елизавете Петровне.</w:t>
      </w:r>
      <w:r>
        <w:rPr>
          <w:rFonts w:ascii="Times New Roman" w:hAnsi="Times New Roman"/>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w:t>
      </w:r>
      <w:r>
        <w:rPr>
          <w:rFonts w:ascii="Times New Roman" w:hAnsi="Times New Roman"/>
          <w:color w:val="000000"/>
          <w:sz w:val="28"/>
        </w:rPr>
        <w:t>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5C2E6F" w:rsidRDefault="00375622">
      <w:pPr>
        <w:spacing w:after="0" w:line="264" w:lineRule="auto"/>
        <w:ind w:firstLine="600"/>
        <w:jc w:val="both"/>
      </w:pPr>
      <w:r>
        <w:rPr>
          <w:rFonts w:ascii="Times New Roman" w:hAnsi="Times New Roman"/>
          <w:b/>
          <w:color w:val="000000"/>
          <w:sz w:val="28"/>
        </w:rPr>
        <w:t>Петр III.</w:t>
      </w:r>
      <w:r>
        <w:rPr>
          <w:rFonts w:ascii="Times New Roman" w:hAnsi="Times New Roman"/>
          <w:color w:val="000000"/>
          <w:sz w:val="28"/>
        </w:rPr>
        <w:t xml:space="preserve"> Манифест о вольности дворянства. Причины переворота 28 июня 1762 г.</w:t>
      </w:r>
    </w:p>
    <w:p w:rsidR="005C2E6F" w:rsidRDefault="00375622">
      <w:pPr>
        <w:spacing w:after="0" w:line="264" w:lineRule="auto"/>
        <w:ind w:firstLine="600"/>
        <w:jc w:val="both"/>
      </w:pPr>
      <w:r>
        <w:rPr>
          <w:rFonts w:ascii="Times New Roman" w:hAnsi="Times New Roman"/>
          <w:b/>
          <w:color w:val="000000"/>
          <w:sz w:val="28"/>
        </w:rPr>
        <w:t xml:space="preserve">Россия </w:t>
      </w:r>
      <w:r>
        <w:rPr>
          <w:rFonts w:ascii="Times New Roman" w:hAnsi="Times New Roman"/>
          <w:b/>
          <w:color w:val="000000"/>
          <w:sz w:val="28"/>
        </w:rPr>
        <w:t xml:space="preserve">в 1760–1790-х гг. </w:t>
      </w:r>
    </w:p>
    <w:p w:rsidR="005C2E6F" w:rsidRDefault="00375622">
      <w:pPr>
        <w:spacing w:after="0" w:line="264" w:lineRule="auto"/>
        <w:ind w:firstLine="600"/>
        <w:jc w:val="both"/>
      </w:pPr>
      <w:r>
        <w:rPr>
          <w:rFonts w:ascii="Times New Roman" w:hAnsi="Times New Roman"/>
          <w:b/>
          <w:color w:val="000000"/>
          <w:sz w:val="28"/>
        </w:rPr>
        <w:t xml:space="preserve">Правление Екатерины II и Павла I </w:t>
      </w:r>
    </w:p>
    <w:p w:rsidR="005C2E6F" w:rsidRDefault="00375622">
      <w:pPr>
        <w:spacing w:after="0" w:line="264" w:lineRule="auto"/>
        <w:ind w:firstLine="600"/>
        <w:jc w:val="both"/>
      </w:pPr>
      <w:r>
        <w:rPr>
          <w:rFonts w:ascii="Times New Roman" w:hAnsi="Times New Roman"/>
          <w:b/>
          <w:color w:val="000000"/>
          <w:sz w:val="28"/>
        </w:rPr>
        <w:t>Внутренняя политика Екатерины II.</w:t>
      </w:r>
      <w:r>
        <w:rPr>
          <w:rFonts w:ascii="Times New Roman" w:hAnsi="Times New Roman"/>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w:t>
      </w:r>
      <w:r>
        <w:rPr>
          <w:rFonts w:ascii="Times New Roman" w:hAnsi="Times New Roman"/>
          <w:color w:val="000000"/>
          <w:sz w:val="28"/>
        </w:rPr>
        <w:t>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w:t>
      </w:r>
      <w:r>
        <w:rPr>
          <w:rFonts w:ascii="Times New Roman" w:hAnsi="Times New Roman"/>
          <w:color w:val="000000"/>
          <w:sz w:val="28"/>
        </w:rPr>
        <w:t>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5C2E6F" w:rsidRDefault="00375622">
      <w:pPr>
        <w:spacing w:after="0" w:line="264" w:lineRule="auto"/>
        <w:ind w:firstLine="600"/>
        <w:jc w:val="both"/>
      </w:pPr>
      <w:r>
        <w:rPr>
          <w:rFonts w:ascii="Times New Roman" w:hAnsi="Times New Roman"/>
          <w:color w:val="000000"/>
          <w:sz w:val="28"/>
        </w:rPr>
        <w:t>Национальная политика и народы Росси</w:t>
      </w:r>
      <w:r>
        <w:rPr>
          <w:rFonts w:ascii="Times New Roman" w:hAnsi="Times New Roman"/>
          <w:color w:val="000000"/>
          <w:sz w:val="28"/>
        </w:rPr>
        <w:t>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w:t>
      </w:r>
      <w:r>
        <w:rPr>
          <w:rFonts w:ascii="Times New Roman" w:hAnsi="Times New Roman"/>
          <w:color w:val="000000"/>
          <w:sz w:val="28"/>
        </w:rPr>
        <w:t>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5C2E6F" w:rsidRDefault="00375622">
      <w:pPr>
        <w:spacing w:after="0" w:line="264" w:lineRule="auto"/>
        <w:ind w:firstLine="600"/>
        <w:jc w:val="both"/>
      </w:pPr>
      <w:r>
        <w:rPr>
          <w:rFonts w:ascii="Times New Roman" w:hAnsi="Times New Roman"/>
          <w:b/>
          <w:color w:val="000000"/>
          <w:sz w:val="28"/>
        </w:rPr>
        <w:t>Экономическое развитие России во второй половине XVIII в.</w:t>
      </w:r>
      <w:r>
        <w:rPr>
          <w:rFonts w:ascii="Times New Roman" w:hAnsi="Times New Roman"/>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5C2E6F" w:rsidRDefault="00375622">
      <w:pPr>
        <w:spacing w:after="0" w:line="264" w:lineRule="auto"/>
        <w:ind w:firstLine="600"/>
        <w:jc w:val="both"/>
      </w:pPr>
      <w:r>
        <w:rPr>
          <w:rFonts w:ascii="Times New Roman" w:hAnsi="Times New Roman"/>
          <w:color w:val="000000"/>
          <w:sz w:val="28"/>
        </w:rPr>
        <w:t>Промышленность в городе и дер</w:t>
      </w:r>
      <w:r>
        <w:rPr>
          <w:rFonts w:ascii="Times New Roman" w:hAnsi="Times New Roman"/>
          <w:color w:val="000000"/>
          <w:sz w:val="28"/>
        </w:rPr>
        <w:t xml:space="preserve">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w:t>
      </w:r>
      <w:r>
        <w:rPr>
          <w:rFonts w:ascii="Times New Roman" w:hAnsi="Times New Roman"/>
          <w:color w:val="000000"/>
          <w:sz w:val="28"/>
        </w:rPr>
        <w:lastRenderedPageBreak/>
        <w:t>распространение п</w:t>
      </w:r>
      <w:r>
        <w:rPr>
          <w:rFonts w:ascii="Times New Roman" w:hAnsi="Times New Roman"/>
          <w:color w:val="000000"/>
          <w:sz w:val="28"/>
        </w:rPr>
        <w:t>роизводства хлопчатобумажных тканей. Начало известных предпринимательских династий: Морозовы, Рябушинские, Гарелины, Прохоровы, Демидовы и др.</w:t>
      </w:r>
    </w:p>
    <w:p w:rsidR="005C2E6F" w:rsidRDefault="00375622">
      <w:pPr>
        <w:spacing w:after="0" w:line="264" w:lineRule="auto"/>
        <w:ind w:firstLine="600"/>
        <w:jc w:val="both"/>
      </w:pPr>
      <w:r>
        <w:rPr>
          <w:rFonts w:ascii="Times New Roman" w:hAnsi="Times New Roman"/>
          <w:color w:val="000000"/>
          <w:sz w:val="28"/>
        </w:rPr>
        <w:t>Внутренняя и внешняя торговля. Торговые пути внутри страны. Водно-транспортные системы: Вышневолоцкая, Тихвинская</w:t>
      </w:r>
      <w:r>
        <w:rPr>
          <w:rFonts w:ascii="Times New Roman" w:hAnsi="Times New Roman"/>
          <w:color w:val="000000"/>
          <w:sz w:val="28"/>
        </w:rPr>
        <w:t>,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5C2E6F" w:rsidRDefault="00375622">
      <w:pPr>
        <w:spacing w:after="0" w:line="264" w:lineRule="auto"/>
        <w:ind w:firstLine="600"/>
        <w:jc w:val="both"/>
      </w:pPr>
      <w:r>
        <w:rPr>
          <w:rFonts w:ascii="Times New Roman" w:hAnsi="Times New Roman"/>
          <w:b/>
          <w:color w:val="000000"/>
          <w:sz w:val="28"/>
        </w:rPr>
        <w:t>Обострение социальны</w:t>
      </w:r>
      <w:r>
        <w:rPr>
          <w:rFonts w:ascii="Times New Roman" w:hAnsi="Times New Roman"/>
          <w:b/>
          <w:color w:val="000000"/>
          <w:sz w:val="28"/>
        </w:rPr>
        <w:t>х противоречий.</w:t>
      </w:r>
      <w:r>
        <w:rPr>
          <w:rFonts w:ascii="Times New Roman" w:hAnsi="Times New Roman"/>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w:t>
      </w:r>
      <w:r>
        <w:rPr>
          <w:rFonts w:ascii="Times New Roman" w:hAnsi="Times New Roman"/>
          <w:color w:val="000000"/>
          <w:sz w:val="28"/>
        </w:rPr>
        <w:t>ственной мысли.</w:t>
      </w:r>
    </w:p>
    <w:p w:rsidR="005C2E6F" w:rsidRDefault="00375622">
      <w:pPr>
        <w:spacing w:after="0" w:line="264" w:lineRule="auto"/>
        <w:ind w:firstLine="600"/>
        <w:jc w:val="both"/>
      </w:pPr>
      <w:r>
        <w:rPr>
          <w:rFonts w:ascii="Times New Roman" w:hAnsi="Times New Roman"/>
          <w:b/>
          <w:color w:val="000000"/>
          <w:sz w:val="28"/>
        </w:rPr>
        <w:t xml:space="preserve">Внешняя политика России второй половины XVIII в., ее основные задачи. </w:t>
      </w:r>
      <w:r>
        <w:rPr>
          <w:rFonts w:ascii="Times New Roman" w:hAnsi="Times New Roman"/>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w:t>
      </w:r>
      <w:r>
        <w:rPr>
          <w:rFonts w:ascii="Times New Roman" w:hAnsi="Times New Roman"/>
          <w:color w:val="000000"/>
          <w:sz w:val="28"/>
        </w:rPr>
        <w:t>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rsidR="005C2E6F" w:rsidRDefault="00375622">
      <w:pPr>
        <w:spacing w:after="0" w:line="264" w:lineRule="auto"/>
        <w:ind w:firstLine="600"/>
        <w:jc w:val="both"/>
      </w:pPr>
      <w:r>
        <w:rPr>
          <w:rFonts w:ascii="Times New Roman" w:hAnsi="Times New Roman"/>
          <w:color w:val="000000"/>
          <w:sz w:val="28"/>
        </w:rPr>
        <w:t>Участие</w:t>
      </w:r>
      <w:r>
        <w:rPr>
          <w:rFonts w:ascii="Times New Roman" w:hAnsi="Times New Roman"/>
          <w:color w:val="000000"/>
          <w:sz w:val="28"/>
        </w:rPr>
        <w:t xml:space="preserve">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w:t>
      </w:r>
      <w:r>
        <w:rPr>
          <w:rFonts w:ascii="Times New Roman" w:hAnsi="Times New Roman"/>
          <w:color w:val="000000"/>
          <w:sz w:val="28"/>
        </w:rPr>
        <w:t>ой и третий разделы. Борьба поляков за национальную независимость. Восстание под предводительством Т. Костюшко.</w:t>
      </w:r>
    </w:p>
    <w:p w:rsidR="005C2E6F" w:rsidRDefault="00375622">
      <w:pPr>
        <w:spacing w:after="0" w:line="264" w:lineRule="auto"/>
        <w:ind w:firstLine="600"/>
        <w:jc w:val="both"/>
      </w:pPr>
      <w:r>
        <w:rPr>
          <w:rFonts w:ascii="Times New Roman" w:hAnsi="Times New Roman"/>
          <w:b/>
          <w:color w:val="000000"/>
          <w:sz w:val="28"/>
        </w:rPr>
        <w:t xml:space="preserve">Россия при Павле I. </w:t>
      </w:r>
      <w:r>
        <w:rPr>
          <w:rFonts w:ascii="Times New Roman" w:hAnsi="Times New Roman"/>
          <w:color w:val="000000"/>
          <w:sz w:val="28"/>
        </w:rPr>
        <w:t xml:space="preserve">Личность Павла I и ее влияние на политику страны. Основные принципы внутренней политики. Ограничение дворянских привилегий. </w:t>
      </w:r>
      <w:r>
        <w:rPr>
          <w:rFonts w:ascii="Times New Roman" w:hAnsi="Times New Roman"/>
          <w:color w:val="000000"/>
          <w:sz w:val="28"/>
        </w:rPr>
        <w:t>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w:t>
      </w:r>
      <w:r>
        <w:rPr>
          <w:rFonts w:ascii="Times New Roman" w:hAnsi="Times New Roman"/>
          <w:color w:val="000000"/>
          <w:sz w:val="28"/>
        </w:rPr>
        <w:t>янству, взаимоотношения со столичной знатью. Меры в области внешней политики. Причины дворцового переворота 11 марта 1801 г.</w:t>
      </w:r>
    </w:p>
    <w:p w:rsidR="005C2E6F" w:rsidRDefault="00375622">
      <w:pPr>
        <w:spacing w:after="0" w:line="264" w:lineRule="auto"/>
        <w:ind w:firstLine="600"/>
        <w:jc w:val="both"/>
      </w:pPr>
      <w:r>
        <w:rPr>
          <w:rFonts w:ascii="Times New Roman" w:hAnsi="Times New Roman"/>
          <w:color w:val="000000"/>
          <w:sz w:val="28"/>
        </w:rPr>
        <w:t>Участие России в борьбе с революционной Францией. Итальянский и Швейцарский походы А. В. Суворова. Действия эскадры Ф. Ф. Ушакова в</w:t>
      </w:r>
      <w:r>
        <w:rPr>
          <w:rFonts w:ascii="Times New Roman" w:hAnsi="Times New Roman"/>
          <w:color w:val="000000"/>
          <w:sz w:val="28"/>
        </w:rPr>
        <w:t xml:space="preserve"> Средиземном море.</w:t>
      </w:r>
    </w:p>
    <w:p w:rsidR="005C2E6F" w:rsidRDefault="00375622">
      <w:pPr>
        <w:spacing w:after="0" w:line="264" w:lineRule="auto"/>
        <w:ind w:firstLine="600"/>
        <w:jc w:val="both"/>
      </w:pPr>
      <w:r>
        <w:rPr>
          <w:rFonts w:ascii="Times New Roman" w:hAnsi="Times New Roman"/>
          <w:b/>
          <w:color w:val="000000"/>
          <w:sz w:val="28"/>
        </w:rPr>
        <w:lastRenderedPageBreak/>
        <w:t>Культурное пространство Российской империи в XVIII в.</w:t>
      </w:r>
      <w:r>
        <w:rPr>
          <w:rFonts w:ascii="Times New Roman" w:hAnsi="Times New Roman"/>
          <w:color w:val="000000"/>
          <w:sz w:val="28"/>
        </w:rPr>
        <w:t xml:space="preserve"> </w:t>
      </w:r>
    </w:p>
    <w:p w:rsidR="005C2E6F" w:rsidRDefault="00375622">
      <w:pPr>
        <w:spacing w:after="0" w:line="264" w:lineRule="auto"/>
        <w:ind w:firstLine="600"/>
        <w:jc w:val="both"/>
      </w:pPr>
      <w:r>
        <w:rPr>
          <w:rFonts w:ascii="Times New Roman" w:hAnsi="Times New Roman"/>
          <w:color w:val="000000"/>
          <w:sz w:val="28"/>
        </w:rPr>
        <w:t xml:space="preserve">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w:t>
      </w:r>
      <w:r>
        <w:rPr>
          <w:rFonts w:ascii="Times New Roman" w:hAnsi="Times New Roman"/>
          <w:color w:val="000000"/>
          <w:sz w:val="28"/>
        </w:rPr>
        <w:t>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5C2E6F" w:rsidRDefault="00375622">
      <w:pPr>
        <w:spacing w:after="0" w:line="264" w:lineRule="auto"/>
        <w:ind w:firstLine="600"/>
        <w:jc w:val="both"/>
      </w:pPr>
      <w:r>
        <w:rPr>
          <w:rFonts w:ascii="Times New Roman" w:hAnsi="Times New Roman"/>
          <w:color w:val="000000"/>
          <w:sz w:val="28"/>
        </w:rPr>
        <w:t>Русская культура и культура народов России в XVIII в. Развитие новой светской культуры посл</w:t>
      </w:r>
      <w:r>
        <w:rPr>
          <w:rFonts w:ascii="Times New Roman" w:hAnsi="Times New Roman"/>
          <w:color w:val="000000"/>
          <w:sz w:val="28"/>
        </w:rPr>
        <w:t>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w:t>
      </w:r>
      <w:r>
        <w:rPr>
          <w:rFonts w:ascii="Times New Roman" w:hAnsi="Times New Roman"/>
          <w:color w:val="000000"/>
          <w:sz w:val="28"/>
        </w:rPr>
        <w:t>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5C2E6F" w:rsidRDefault="00375622">
      <w:pPr>
        <w:spacing w:after="0" w:line="264" w:lineRule="auto"/>
        <w:ind w:firstLine="600"/>
        <w:jc w:val="both"/>
      </w:pPr>
      <w:r>
        <w:rPr>
          <w:rFonts w:ascii="Times New Roman" w:hAnsi="Times New Roman"/>
          <w:color w:val="000000"/>
          <w:sz w:val="28"/>
        </w:rPr>
        <w:t>Культура и быт российских сословий. Дворянство: жизнь и быт дворянской усадьбы. Духовенство. Купе</w:t>
      </w:r>
      <w:r>
        <w:rPr>
          <w:rFonts w:ascii="Times New Roman" w:hAnsi="Times New Roman"/>
          <w:color w:val="000000"/>
          <w:sz w:val="28"/>
        </w:rPr>
        <w:t>чество. Крестьянство.</w:t>
      </w:r>
    </w:p>
    <w:p w:rsidR="005C2E6F" w:rsidRDefault="00375622">
      <w:pPr>
        <w:spacing w:after="0" w:line="264" w:lineRule="auto"/>
        <w:ind w:firstLine="600"/>
        <w:jc w:val="both"/>
      </w:pPr>
      <w:r>
        <w:rPr>
          <w:rFonts w:ascii="Times New Roman" w:hAnsi="Times New Roman"/>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w:t>
      </w:r>
      <w:r>
        <w:rPr>
          <w:rFonts w:ascii="Times New Roman" w:hAnsi="Times New Roman"/>
          <w:color w:val="000000"/>
          <w:sz w:val="28"/>
        </w:rPr>
        <w:t>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5C2E6F" w:rsidRDefault="00375622">
      <w:pPr>
        <w:spacing w:after="0" w:line="264" w:lineRule="auto"/>
        <w:ind w:firstLine="600"/>
        <w:jc w:val="both"/>
      </w:pPr>
      <w:r>
        <w:rPr>
          <w:rFonts w:ascii="Times New Roman" w:hAnsi="Times New Roman"/>
          <w:color w:val="000000"/>
          <w:sz w:val="28"/>
        </w:rPr>
        <w:t>Образование</w:t>
      </w:r>
      <w:r>
        <w:rPr>
          <w:rFonts w:ascii="Times New Roman" w:hAnsi="Times New Roman"/>
          <w:color w:val="000000"/>
          <w:sz w:val="28"/>
        </w:rPr>
        <w:t xml:space="preserve">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w:t>
      </w:r>
      <w:r>
        <w:rPr>
          <w:rFonts w:ascii="Times New Roman" w:hAnsi="Times New Roman"/>
          <w:color w:val="000000"/>
          <w:sz w:val="28"/>
        </w:rPr>
        <w:t>ковский университет – первый российский университет.</w:t>
      </w:r>
    </w:p>
    <w:p w:rsidR="005C2E6F" w:rsidRDefault="00375622">
      <w:pPr>
        <w:spacing w:after="0" w:line="264" w:lineRule="auto"/>
        <w:ind w:firstLine="600"/>
        <w:jc w:val="both"/>
      </w:pPr>
      <w:r>
        <w:rPr>
          <w:rFonts w:ascii="Times New Roman" w:hAnsi="Times New Roman"/>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w:t>
      </w:r>
      <w:r>
        <w:rPr>
          <w:rFonts w:ascii="Times New Roman" w:hAnsi="Times New Roman"/>
          <w:color w:val="000000"/>
          <w:sz w:val="28"/>
        </w:rPr>
        <w:t>лассицизму, создание архитектурных ансамблей в стиле классицизма в обеих столицах. В. И. Баженов, М. Ф. Казаков, Ф. Ф. Растрелли.</w:t>
      </w:r>
    </w:p>
    <w:p w:rsidR="005C2E6F" w:rsidRDefault="00375622">
      <w:pPr>
        <w:spacing w:after="0" w:line="264" w:lineRule="auto"/>
        <w:ind w:firstLine="600"/>
        <w:jc w:val="both"/>
      </w:pPr>
      <w:r>
        <w:rPr>
          <w:rFonts w:ascii="Times New Roman" w:hAnsi="Times New Roman"/>
          <w:color w:val="000000"/>
          <w:sz w:val="28"/>
        </w:rPr>
        <w:t xml:space="preserve">Изобразительное искусство в России, его выдающиеся мастера и произведения. Академия художеств в Петербурге. Расцвет жанра </w:t>
      </w:r>
      <w:r>
        <w:rPr>
          <w:rFonts w:ascii="Times New Roman" w:hAnsi="Times New Roman"/>
          <w:color w:val="000000"/>
          <w:sz w:val="28"/>
        </w:rPr>
        <w:t>парадного портрета в середине XVIII в. Новые веяния в изобразительном искусстве в конце столетия.</w:t>
      </w:r>
    </w:p>
    <w:p w:rsidR="005C2E6F" w:rsidRDefault="00375622">
      <w:pPr>
        <w:spacing w:after="0" w:line="264" w:lineRule="auto"/>
        <w:ind w:firstLine="600"/>
        <w:jc w:val="both"/>
      </w:pPr>
      <w:r>
        <w:rPr>
          <w:rFonts w:ascii="Times New Roman" w:hAnsi="Times New Roman"/>
          <w:b/>
          <w:color w:val="000000"/>
          <w:sz w:val="28"/>
        </w:rPr>
        <w:t xml:space="preserve">Наш край в XVIII в. </w:t>
      </w:r>
    </w:p>
    <w:p w:rsidR="005C2E6F" w:rsidRDefault="00375622">
      <w:pPr>
        <w:spacing w:after="0" w:line="264" w:lineRule="auto"/>
        <w:ind w:firstLine="600"/>
        <w:jc w:val="both"/>
      </w:pPr>
      <w:r>
        <w:rPr>
          <w:rFonts w:ascii="Times New Roman" w:hAnsi="Times New Roman"/>
          <w:b/>
          <w:color w:val="000000"/>
          <w:sz w:val="28"/>
        </w:rPr>
        <w:t>Обобщение</w:t>
      </w:r>
    </w:p>
    <w:p w:rsidR="005C2E6F" w:rsidRDefault="005C2E6F">
      <w:pPr>
        <w:spacing w:after="0" w:line="264" w:lineRule="auto"/>
        <w:ind w:left="120"/>
        <w:jc w:val="both"/>
      </w:pPr>
    </w:p>
    <w:p w:rsidR="005C2E6F" w:rsidRDefault="00375622">
      <w:pPr>
        <w:spacing w:after="0" w:line="264" w:lineRule="auto"/>
        <w:ind w:left="120"/>
        <w:jc w:val="both"/>
      </w:pPr>
      <w:r>
        <w:rPr>
          <w:rFonts w:ascii="Times New Roman" w:hAnsi="Times New Roman"/>
          <w:b/>
          <w:color w:val="000000"/>
          <w:sz w:val="28"/>
        </w:rPr>
        <w:lastRenderedPageBreak/>
        <w:t>9 КЛАСС</w:t>
      </w:r>
    </w:p>
    <w:p w:rsidR="005C2E6F" w:rsidRDefault="005C2E6F">
      <w:pPr>
        <w:spacing w:after="0" w:line="264" w:lineRule="auto"/>
        <w:ind w:left="120"/>
        <w:jc w:val="both"/>
      </w:pPr>
    </w:p>
    <w:p w:rsidR="005C2E6F" w:rsidRDefault="00375622">
      <w:pPr>
        <w:spacing w:after="0" w:line="264" w:lineRule="auto"/>
        <w:ind w:left="120"/>
        <w:jc w:val="both"/>
      </w:pPr>
      <w:r>
        <w:rPr>
          <w:rFonts w:ascii="Times New Roman" w:hAnsi="Times New Roman"/>
          <w:b/>
          <w:color w:val="000000"/>
          <w:sz w:val="28"/>
        </w:rPr>
        <w:t>ВСЕОБЩАЯ ИСТОРИЯ. ИСТОРИЯ НОВОГО ВРЕМЕНИ. XIX – НАЧАЛО ХХ в.</w:t>
      </w:r>
    </w:p>
    <w:p w:rsidR="005C2E6F" w:rsidRDefault="00375622">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rsidR="005C2E6F" w:rsidRDefault="00375622">
      <w:pPr>
        <w:spacing w:after="0" w:line="264" w:lineRule="auto"/>
        <w:ind w:firstLine="600"/>
        <w:jc w:val="both"/>
      </w:pPr>
      <w:r>
        <w:rPr>
          <w:rFonts w:ascii="Times New Roman" w:hAnsi="Times New Roman"/>
          <w:b/>
          <w:color w:val="000000"/>
          <w:sz w:val="28"/>
        </w:rPr>
        <w:t xml:space="preserve">Европа в начале XIX в. </w:t>
      </w:r>
    </w:p>
    <w:p w:rsidR="005C2E6F" w:rsidRDefault="00375622">
      <w:pPr>
        <w:spacing w:after="0" w:line="264" w:lineRule="auto"/>
        <w:ind w:firstLine="600"/>
        <w:jc w:val="both"/>
      </w:pPr>
      <w:r>
        <w:rPr>
          <w:rFonts w:ascii="Times New Roman" w:hAnsi="Times New Roman"/>
          <w:color w:val="000000"/>
          <w:sz w:val="28"/>
        </w:rPr>
        <w:t>Провозглашение империи</w:t>
      </w:r>
      <w:r>
        <w:rPr>
          <w:rFonts w:ascii="Times New Roman" w:hAnsi="Times New Roman"/>
          <w:color w:val="000000"/>
          <w:sz w:val="28"/>
        </w:rPr>
        <w:t xml:space="preserve">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w:t>
      </w:r>
      <w:r>
        <w:rPr>
          <w:rFonts w:ascii="Times New Roman" w:hAnsi="Times New Roman"/>
          <w:color w:val="000000"/>
          <w:sz w:val="28"/>
        </w:rPr>
        <w:t>анцузской империи. Венский конгресс: цели, главные участники, решения. Создание Священного союза.</w:t>
      </w:r>
    </w:p>
    <w:p w:rsidR="005C2E6F" w:rsidRDefault="00375622">
      <w:pPr>
        <w:spacing w:after="0" w:line="264" w:lineRule="auto"/>
        <w:ind w:firstLine="600"/>
        <w:jc w:val="both"/>
      </w:pPr>
      <w:r>
        <w:rPr>
          <w:rFonts w:ascii="Times New Roman" w:hAnsi="Times New Roman"/>
          <w:b/>
          <w:color w:val="000000"/>
          <w:sz w:val="28"/>
        </w:rPr>
        <w:t>Развитие индустриального общества в первой половине XIX в.: экономика</w:t>
      </w:r>
      <w:r>
        <w:rPr>
          <w:rFonts w:ascii="Times New Roman" w:hAnsi="Times New Roman"/>
          <w:color w:val="000000"/>
          <w:sz w:val="28"/>
        </w:rPr>
        <w:t xml:space="preserve">, </w:t>
      </w:r>
      <w:r>
        <w:rPr>
          <w:rFonts w:ascii="Times New Roman" w:hAnsi="Times New Roman"/>
          <w:b/>
          <w:color w:val="000000"/>
          <w:sz w:val="28"/>
        </w:rPr>
        <w:t xml:space="preserve">социальные отношения, политические процессы </w:t>
      </w:r>
    </w:p>
    <w:p w:rsidR="005C2E6F" w:rsidRDefault="00375622">
      <w:pPr>
        <w:spacing w:after="0" w:line="264" w:lineRule="auto"/>
        <w:ind w:firstLine="600"/>
        <w:jc w:val="both"/>
      </w:pPr>
      <w:r>
        <w:rPr>
          <w:rFonts w:ascii="Times New Roman" w:hAnsi="Times New Roman"/>
          <w:color w:val="000000"/>
          <w:sz w:val="28"/>
        </w:rPr>
        <w:t xml:space="preserve">Промышленный переворот, его особенности в </w:t>
      </w:r>
      <w:r>
        <w:rPr>
          <w:rFonts w:ascii="Times New Roman" w:hAnsi="Times New Roman"/>
          <w:color w:val="000000"/>
          <w:sz w:val="28"/>
        </w:rPr>
        <w:t>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w:t>
      </w:r>
      <w:r>
        <w:rPr>
          <w:rFonts w:ascii="Times New Roman" w:hAnsi="Times New Roman"/>
          <w:color w:val="000000"/>
          <w:sz w:val="28"/>
        </w:rPr>
        <w:t>ических течений и партий.</w:t>
      </w:r>
    </w:p>
    <w:p w:rsidR="005C2E6F" w:rsidRDefault="00375622">
      <w:pPr>
        <w:spacing w:after="0" w:line="264" w:lineRule="auto"/>
        <w:ind w:firstLine="600"/>
        <w:jc w:val="both"/>
      </w:pPr>
      <w:r>
        <w:rPr>
          <w:rFonts w:ascii="Times New Roman" w:hAnsi="Times New Roman"/>
          <w:b/>
          <w:color w:val="000000"/>
          <w:sz w:val="28"/>
        </w:rPr>
        <w:t>Политическое развитие европейских стран в 1815–1840-е гг.</w:t>
      </w:r>
      <w:r>
        <w:rPr>
          <w:rFonts w:ascii="Times New Roman" w:hAnsi="Times New Roman"/>
          <w:color w:val="000000"/>
          <w:sz w:val="28"/>
        </w:rPr>
        <w:t xml:space="preserve"> </w:t>
      </w:r>
    </w:p>
    <w:p w:rsidR="005C2E6F" w:rsidRDefault="00375622">
      <w:pPr>
        <w:spacing w:after="0" w:line="264" w:lineRule="auto"/>
        <w:ind w:firstLine="600"/>
        <w:jc w:val="both"/>
      </w:pPr>
      <w:r>
        <w:rPr>
          <w:rFonts w:ascii="Times New Roman" w:hAnsi="Times New Roman"/>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w:t>
      </w:r>
      <w:r>
        <w:rPr>
          <w:rFonts w:ascii="Times New Roman" w:hAnsi="Times New Roman"/>
          <w:color w:val="000000"/>
          <w:sz w:val="28"/>
        </w:rPr>
        <w:t>ции. Европейские революции 1830 г. и 1848–1849 гг. Возникновение и распространение марксизма.</w:t>
      </w:r>
    </w:p>
    <w:p w:rsidR="005C2E6F" w:rsidRDefault="00375622">
      <w:pPr>
        <w:spacing w:after="0" w:line="264" w:lineRule="auto"/>
        <w:ind w:firstLine="600"/>
        <w:jc w:val="both"/>
      </w:pPr>
      <w:r>
        <w:rPr>
          <w:rFonts w:ascii="Times New Roman" w:hAnsi="Times New Roman"/>
          <w:b/>
          <w:color w:val="000000"/>
          <w:sz w:val="28"/>
        </w:rPr>
        <w:t>Страны Европы и Северной Америки в середине ХIХ – начале ХХ в.</w:t>
      </w:r>
      <w:r>
        <w:rPr>
          <w:rFonts w:ascii="Times New Roman" w:hAnsi="Times New Roman"/>
          <w:color w:val="000000"/>
          <w:sz w:val="28"/>
        </w:rPr>
        <w:t xml:space="preserve"> </w:t>
      </w:r>
    </w:p>
    <w:p w:rsidR="005C2E6F" w:rsidRDefault="00375622">
      <w:pPr>
        <w:spacing w:after="0" w:line="264" w:lineRule="auto"/>
        <w:ind w:firstLine="600"/>
        <w:jc w:val="both"/>
      </w:pPr>
      <w:r>
        <w:rPr>
          <w:rFonts w:ascii="Times New Roman" w:hAnsi="Times New Roman"/>
          <w:b/>
          <w:color w:val="000000"/>
          <w:sz w:val="28"/>
        </w:rPr>
        <w:t xml:space="preserve">Великобритания </w:t>
      </w:r>
      <w:r>
        <w:rPr>
          <w:rFonts w:ascii="Times New Roman" w:hAnsi="Times New Roman"/>
          <w:color w:val="000000"/>
          <w:sz w:val="28"/>
        </w:rPr>
        <w:t>в Викторианскую эпоху. «Мастерская мира». Рабочее движение. Политические и социальн</w:t>
      </w:r>
      <w:r>
        <w:rPr>
          <w:rFonts w:ascii="Times New Roman" w:hAnsi="Times New Roman"/>
          <w:color w:val="000000"/>
          <w:sz w:val="28"/>
        </w:rPr>
        <w:t>ые реформы. Британская колониальная империя; доминионы.</w:t>
      </w:r>
    </w:p>
    <w:p w:rsidR="005C2E6F" w:rsidRDefault="00375622">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rsidR="005C2E6F" w:rsidRDefault="00375622">
      <w:pPr>
        <w:spacing w:after="0" w:line="264" w:lineRule="auto"/>
        <w:ind w:firstLine="600"/>
        <w:jc w:val="both"/>
      </w:pPr>
      <w:r>
        <w:rPr>
          <w:rFonts w:ascii="Times New Roman" w:hAnsi="Times New Roman"/>
          <w:b/>
          <w:color w:val="000000"/>
          <w:sz w:val="28"/>
        </w:rPr>
        <w:t>Италия.</w:t>
      </w:r>
      <w:r>
        <w:rPr>
          <w:rFonts w:ascii="Times New Roman" w:hAnsi="Times New Roman"/>
          <w:color w:val="000000"/>
          <w:sz w:val="28"/>
        </w:rPr>
        <w:t xml:space="preserve"> Подъем борьбы за независимость италь</w:t>
      </w:r>
      <w:r>
        <w:rPr>
          <w:rFonts w:ascii="Times New Roman" w:hAnsi="Times New Roman"/>
          <w:color w:val="000000"/>
          <w:sz w:val="28"/>
        </w:rPr>
        <w:t>янских земель. К. Кавур, Дж. Гарибальди. Образование единого государства. Король Виктор Эммануил II.</w:t>
      </w:r>
    </w:p>
    <w:p w:rsidR="005C2E6F" w:rsidRDefault="00375622">
      <w:pPr>
        <w:spacing w:after="0" w:line="264" w:lineRule="auto"/>
        <w:ind w:firstLine="600"/>
        <w:jc w:val="both"/>
      </w:pPr>
      <w:r>
        <w:rPr>
          <w:rFonts w:ascii="Times New Roman" w:hAnsi="Times New Roman"/>
          <w:b/>
          <w:color w:val="000000"/>
          <w:sz w:val="28"/>
        </w:rPr>
        <w:t>Германия.</w:t>
      </w:r>
      <w:r>
        <w:rPr>
          <w:rFonts w:ascii="Times New Roman" w:hAnsi="Times New Roman"/>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5C2E6F" w:rsidRDefault="00375622">
      <w:pPr>
        <w:spacing w:after="0" w:line="264" w:lineRule="auto"/>
        <w:ind w:firstLine="600"/>
        <w:jc w:val="both"/>
      </w:pPr>
      <w:r>
        <w:rPr>
          <w:rFonts w:ascii="Times New Roman" w:hAnsi="Times New Roman"/>
          <w:b/>
          <w:color w:val="000000"/>
          <w:sz w:val="28"/>
        </w:rPr>
        <w:lastRenderedPageBreak/>
        <w:t>Страны Центральной и Юго-Восточной</w:t>
      </w:r>
      <w:r>
        <w:rPr>
          <w:rFonts w:ascii="Times New Roman" w:hAnsi="Times New Roman"/>
          <w:color w:val="000000"/>
          <w:sz w:val="28"/>
        </w:rPr>
        <w:t xml:space="preserve"> </w:t>
      </w:r>
      <w:r>
        <w:rPr>
          <w:rFonts w:ascii="Times New Roman" w:hAnsi="Times New Roman"/>
          <w:b/>
          <w:color w:val="000000"/>
          <w:sz w:val="28"/>
        </w:rPr>
        <w:t>Евро</w:t>
      </w:r>
      <w:r>
        <w:rPr>
          <w:rFonts w:ascii="Times New Roman" w:hAnsi="Times New Roman"/>
          <w:b/>
          <w:color w:val="000000"/>
          <w:sz w:val="28"/>
        </w:rPr>
        <w:t>пы во второй половине XIX – начале XX в.</w:t>
      </w:r>
      <w:r>
        <w:rPr>
          <w:rFonts w:ascii="Times New Roman" w:hAnsi="Times New Roman"/>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w:t>
      </w:r>
      <w:r>
        <w:rPr>
          <w:rFonts w:ascii="Times New Roman" w:hAnsi="Times New Roman"/>
          <w:color w:val="000000"/>
          <w:sz w:val="28"/>
        </w:rPr>
        <w:t xml:space="preserve"> османского господства. Русско-турецкая война 1877–1878 гг., ее итоги.</w:t>
      </w:r>
    </w:p>
    <w:p w:rsidR="005C2E6F" w:rsidRDefault="00375622">
      <w:pPr>
        <w:spacing w:after="0" w:line="264" w:lineRule="auto"/>
        <w:ind w:firstLine="600"/>
        <w:jc w:val="both"/>
      </w:pPr>
      <w:r>
        <w:rPr>
          <w:rFonts w:ascii="Times New Roman" w:hAnsi="Times New Roman"/>
          <w:b/>
          <w:color w:val="000000"/>
          <w:sz w:val="28"/>
        </w:rPr>
        <w:t>Соединенные Штаты Америки.</w:t>
      </w:r>
      <w:r>
        <w:rPr>
          <w:rFonts w:ascii="Times New Roman" w:hAnsi="Times New Roman"/>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w:t>
      </w:r>
      <w:r>
        <w:rPr>
          <w:rFonts w:ascii="Times New Roman" w:hAnsi="Times New Roman"/>
          <w:color w:val="000000"/>
          <w:sz w:val="28"/>
        </w:rPr>
        <w:t>Линкольн. Восстановление Юга. Промышленный рост в конце XIX в.</w:t>
      </w:r>
    </w:p>
    <w:p w:rsidR="005C2E6F" w:rsidRDefault="00375622">
      <w:pPr>
        <w:spacing w:after="0" w:line="264" w:lineRule="auto"/>
        <w:ind w:firstLine="600"/>
        <w:jc w:val="both"/>
      </w:pPr>
      <w:r>
        <w:rPr>
          <w:rFonts w:ascii="Times New Roman" w:hAnsi="Times New Roman"/>
          <w:color w:val="000000"/>
          <w:sz w:val="28"/>
        </w:rPr>
        <w:t>Экономическое и социально-политическое развитие стран Европы и США в конце XIX – начале ХХ в.</w:t>
      </w:r>
    </w:p>
    <w:p w:rsidR="005C2E6F" w:rsidRDefault="00375622">
      <w:pPr>
        <w:spacing w:after="0" w:line="264" w:lineRule="auto"/>
        <w:ind w:firstLine="600"/>
        <w:jc w:val="both"/>
      </w:pPr>
      <w:r>
        <w:rPr>
          <w:rFonts w:ascii="Times New Roman" w:hAnsi="Times New Roman"/>
          <w:color w:val="000000"/>
          <w:sz w:val="28"/>
        </w:rPr>
        <w:t>Завершение промышленного переворота. Вторая промышленная революция. Индустриализация. Монополистиче</w:t>
      </w:r>
      <w:r>
        <w:rPr>
          <w:rFonts w:ascii="Times New Roman" w:hAnsi="Times New Roman"/>
          <w:color w:val="000000"/>
          <w:sz w:val="28"/>
        </w:rPr>
        <w:t>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5C2E6F" w:rsidRDefault="00375622">
      <w:pPr>
        <w:spacing w:after="0" w:line="264" w:lineRule="auto"/>
        <w:ind w:firstLine="600"/>
        <w:jc w:val="both"/>
      </w:pPr>
      <w:r>
        <w:rPr>
          <w:rFonts w:ascii="Times New Roman" w:hAnsi="Times New Roman"/>
          <w:b/>
          <w:color w:val="000000"/>
          <w:sz w:val="28"/>
        </w:rPr>
        <w:t>Стра</w:t>
      </w:r>
      <w:r>
        <w:rPr>
          <w:rFonts w:ascii="Times New Roman" w:hAnsi="Times New Roman"/>
          <w:b/>
          <w:color w:val="000000"/>
          <w:sz w:val="28"/>
        </w:rPr>
        <w:t xml:space="preserve">ны Латинской Америки в XIX – начале ХХ в. </w:t>
      </w:r>
    </w:p>
    <w:p w:rsidR="005C2E6F" w:rsidRDefault="00375622">
      <w:pPr>
        <w:spacing w:after="0" w:line="264" w:lineRule="auto"/>
        <w:ind w:firstLine="600"/>
        <w:jc w:val="both"/>
      </w:pPr>
      <w:r>
        <w:rPr>
          <w:rFonts w:ascii="Times New Roman" w:hAnsi="Times New Roman"/>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w:t>
      </w:r>
      <w:r>
        <w:rPr>
          <w:rFonts w:ascii="Times New Roman" w:hAnsi="Times New Roman"/>
          <w:color w:val="000000"/>
          <w:sz w:val="28"/>
        </w:rPr>
        <w:t>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5C2E6F" w:rsidRDefault="00375622">
      <w:pPr>
        <w:spacing w:after="0" w:line="264" w:lineRule="auto"/>
        <w:ind w:firstLine="600"/>
        <w:jc w:val="both"/>
      </w:pPr>
      <w:r>
        <w:rPr>
          <w:rFonts w:ascii="Times New Roman" w:hAnsi="Times New Roman"/>
          <w:b/>
          <w:color w:val="000000"/>
          <w:sz w:val="28"/>
        </w:rPr>
        <w:t>Страны Азии в ХIХ – начале ХХ в.</w:t>
      </w:r>
      <w:r>
        <w:rPr>
          <w:rFonts w:ascii="Times New Roman" w:hAnsi="Times New Roman"/>
          <w:color w:val="000000"/>
          <w:sz w:val="28"/>
        </w:rPr>
        <w:t xml:space="preserve"> </w:t>
      </w:r>
    </w:p>
    <w:p w:rsidR="005C2E6F" w:rsidRDefault="00375622">
      <w:pPr>
        <w:spacing w:after="0" w:line="264" w:lineRule="auto"/>
        <w:ind w:firstLine="600"/>
        <w:jc w:val="both"/>
      </w:pPr>
      <w:r>
        <w:rPr>
          <w:rFonts w:ascii="Times New Roman" w:hAnsi="Times New Roman"/>
          <w:b/>
          <w:color w:val="000000"/>
          <w:sz w:val="28"/>
        </w:rPr>
        <w:t>Япония.</w:t>
      </w:r>
      <w:r>
        <w:rPr>
          <w:rFonts w:ascii="Times New Roman" w:hAnsi="Times New Roman"/>
          <w:color w:val="000000"/>
          <w:sz w:val="28"/>
        </w:rPr>
        <w:t xml:space="preserve"> Внутренняя и внешняя политика сегуната Токугава. </w:t>
      </w:r>
      <w:r>
        <w:rPr>
          <w:rFonts w:ascii="Times New Roman" w:hAnsi="Times New Roman"/>
          <w:color w:val="000000"/>
          <w:sz w:val="28"/>
        </w:rPr>
        <w:t>«Открытие Японии». Реставрация Мэйдзи. Введение конституции. Модернизация в экономике и социальных отношениях. Переход к политике завоеваний.</w:t>
      </w:r>
    </w:p>
    <w:p w:rsidR="005C2E6F" w:rsidRDefault="00375622">
      <w:pPr>
        <w:spacing w:after="0" w:line="264" w:lineRule="auto"/>
        <w:ind w:firstLine="600"/>
        <w:jc w:val="both"/>
      </w:pPr>
      <w:r>
        <w:rPr>
          <w:rFonts w:ascii="Times New Roman" w:hAnsi="Times New Roman"/>
          <w:b/>
          <w:color w:val="000000"/>
          <w:sz w:val="28"/>
        </w:rPr>
        <w:t>Китай.</w:t>
      </w:r>
      <w:r>
        <w:rPr>
          <w:rFonts w:ascii="Times New Roman" w:hAnsi="Times New Roman"/>
          <w:color w:val="000000"/>
          <w:sz w:val="28"/>
        </w:rPr>
        <w:t xml:space="preserve"> Империя Цин. «Опиумные войны». Восстание тайпинов. «Открытие» Китая. Политика «самоусиления». Восстание «их</w:t>
      </w:r>
      <w:r>
        <w:rPr>
          <w:rFonts w:ascii="Times New Roman" w:hAnsi="Times New Roman"/>
          <w:color w:val="000000"/>
          <w:sz w:val="28"/>
        </w:rPr>
        <w:t>этуаней». Революция 1911–1913 гг. Сунь Ятсен.</w:t>
      </w:r>
    </w:p>
    <w:p w:rsidR="005C2E6F" w:rsidRDefault="00375622">
      <w:pPr>
        <w:spacing w:after="0" w:line="264" w:lineRule="auto"/>
        <w:ind w:firstLine="600"/>
        <w:jc w:val="both"/>
      </w:pPr>
      <w:r>
        <w:rPr>
          <w:rFonts w:ascii="Times New Roman" w:hAnsi="Times New Roman"/>
          <w:b/>
          <w:color w:val="000000"/>
          <w:sz w:val="28"/>
        </w:rPr>
        <w:t>Османская империя.</w:t>
      </w:r>
      <w:r>
        <w:rPr>
          <w:rFonts w:ascii="Times New Roman" w:hAnsi="Times New Roman"/>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rsidR="005C2E6F" w:rsidRDefault="00375622">
      <w:pPr>
        <w:spacing w:after="0" w:line="264" w:lineRule="auto"/>
        <w:ind w:firstLine="600"/>
        <w:jc w:val="both"/>
      </w:pPr>
      <w:r>
        <w:rPr>
          <w:rFonts w:ascii="Times New Roman" w:hAnsi="Times New Roman"/>
          <w:color w:val="000000"/>
          <w:sz w:val="28"/>
        </w:rPr>
        <w:t>Революция 1905–1911 г. в Иране.</w:t>
      </w:r>
    </w:p>
    <w:p w:rsidR="005C2E6F" w:rsidRDefault="00375622">
      <w:pPr>
        <w:spacing w:after="0" w:line="264" w:lineRule="auto"/>
        <w:ind w:firstLine="600"/>
        <w:jc w:val="both"/>
      </w:pPr>
      <w:r>
        <w:rPr>
          <w:rFonts w:ascii="Times New Roman" w:hAnsi="Times New Roman"/>
          <w:b/>
          <w:color w:val="000000"/>
          <w:sz w:val="28"/>
        </w:rPr>
        <w:t>Индия.</w:t>
      </w:r>
      <w:r>
        <w:rPr>
          <w:rFonts w:ascii="Times New Roman" w:hAnsi="Times New Roman"/>
          <w:color w:val="000000"/>
          <w:sz w:val="28"/>
        </w:rPr>
        <w:t xml:space="preserve"> Колониальный режим. Инди</w:t>
      </w:r>
      <w:r>
        <w:rPr>
          <w:rFonts w:ascii="Times New Roman" w:hAnsi="Times New Roman"/>
          <w:color w:val="000000"/>
          <w:sz w:val="28"/>
        </w:rPr>
        <w:t xml:space="preserve">йское национальное движение. Восстание сипаев (1857–1859). Объявление Индии владением британской </w:t>
      </w:r>
      <w:r>
        <w:rPr>
          <w:rFonts w:ascii="Times New Roman" w:hAnsi="Times New Roman"/>
          <w:color w:val="000000"/>
          <w:sz w:val="28"/>
        </w:rPr>
        <w:lastRenderedPageBreak/>
        <w:t>короны. Политическое развитие Индии во второй половине XIX в. Создание Индийского национального конгресса. Б. Тилак, М.К. Ганди.</w:t>
      </w:r>
    </w:p>
    <w:p w:rsidR="005C2E6F" w:rsidRDefault="00375622">
      <w:pPr>
        <w:spacing w:after="0" w:line="264" w:lineRule="auto"/>
        <w:ind w:firstLine="600"/>
        <w:jc w:val="both"/>
      </w:pPr>
      <w:r>
        <w:rPr>
          <w:rFonts w:ascii="Times New Roman" w:hAnsi="Times New Roman"/>
          <w:b/>
          <w:color w:val="000000"/>
          <w:sz w:val="28"/>
        </w:rPr>
        <w:t>Народы Африки в ХIХ – начале Х</w:t>
      </w:r>
      <w:r>
        <w:rPr>
          <w:rFonts w:ascii="Times New Roman" w:hAnsi="Times New Roman"/>
          <w:b/>
          <w:color w:val="000000"/>
          <w:sz w:val="28"/>
        </w:rPr>
        <w:t>Х в.</w:t>
      </w:r>
      <w:r>
        <w:rPr>
          <w:rFonts w:ascii="Times New Roman" w:hAnsi="Times New Roman"/>
          <w:color w:val="000000"/>
          <w:sz w:val="28"/>
        </w:rPr>
        <w:t xml:space="preserve"> </w:t>
      </w:r>
    </w:p>
    <w:p w:rsidR="005C2E6F" w:rsidRDefault="00375622">
      <w:pPr>
        <w:spacing w:after="0" w:line="264" w:lineRule="auto"/>
        <w:ind w:firstLine="600"/>
        <w:jc w:val="both"/>
      </w:pPr>
      <w:r>
        <w:rPr>
          <w:rFonts w:ascii="Times New Roman" w:hAnsi="Times New Roman"/>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5C2E6F" w:rsidRDefault="00375622">
      <w:pPr>
        <w:spacing w:after="0" w:line="264" w:lineRule="auto"/>
        <w:ind w:firstLine="600"/>
        <w:jc w:val="both"/>
      </w:pPr>
      <w:r>
        <w:rPr>
          <w:rFonts w:ascii="Times New Roman" w:hAnsi="Times New Roman"/>
          <w:b/>
          <w:color w:val="000000"/>
          <w:sz w:val="28"/>
        </w:rPr>
        <w:t>Развитие культуры в XIX – начале ХХ в.</w:t>
      </w:r>
      <w:r>
        <w:rPr>
          <w:rFonts w:ascii="Times New Roman" w:hAnsi="Times New Roman"/>
          <w:color w:val="000000"/>
          <w:sz w:val="28"/>
        </w:rPr>
        <w:t xml:space="preserve"> </w:t>
      </w:r>
    </w:p>
    <w:p w:rsidR="005C2E6F" w:rsidRDefault="00375622">
      <w:pPr>
        <w:spacing w:after="0" w:line="264" w:lineRule="auto"/>
        <w:ind w:firstLine="600"/>
        <w:jc w:val="both"/>
      </w:pPr>
      <w:r>
        <w:rPr>
          <w:rFonts w:ascii="Times New Roman" w:hAnsi="Times New Roman"/>
          <w:color w:val="000000"/>
          <w:sz w:val="28"/>
        </w:rPr>
        <w:t>Научные открытия и технические изобрете</w:t>
      </w:r>
      <w:r>
        <w:rPr>
          <w:rFonts w:ascii="Times New Roman" w:hAnsi="Times New Roman"/>
          <w:color w:val="000000"/>
          <w:sz w:val="28"/>
        </w:rPr>
        <w:t>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w:t>
      </w:r>
      <w:r>
        <w:rPr>
          <w:rFonts w:ascii="Times New Roman" w:hAnsi="Times New Roman"/>
          <w:color w:val="000000"/>
          <w:sz w:val="28"/>
        </w:rPr>
        <w:t>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5C2E6F" w:rsidRDefault="00375622">
      <w:pPr>
        <w:spacing w:after="0" w:line="264" w:lineRule="auto"/>
        <w:ind w:firstLine="600"/>
        <w:jc w:val="both"/>
      </w:pPr>
      <w:r>
        <w:rPr>
          <w:rFonts w:ascii="Times New Roman" w:hAnsi="Times New Roman"/>
          <w:b/>
          <w:color w:val="000000"/>
          <w:sz w:val="28"/>
        </w:rPr>
        <w:t>Междунаро</w:t>
      </w:r>
      <w:r>
        <w:rPr>
          <w:rFonts w:ascii="Times New Roman" w:hAnsi="Times New Roman"/>
          <w:b/>
          <w:color w:val="000000"/>
          <w:sz w:val="28"/>
        </w:rPr>
        <w:t xml:space="preserve">дные отношения в XIX – начале XX в. </w:t>
      </w:r>
    </w:p>
    <w:p w:rsidR="005C2E6F" w:rsidRDefault="00375622">
      <w:pPr>
        <w:spacing w:after="0" w:line="264" w:lineRule="auto"/>
        <w:ind w:firstLine="600"/>
        <w:jc w:val="both"/>
      </w:pPr>
      <w:r>
        <w:rPr>
          <w:rFonts w:ascii="Times New Roman" w:hAnsi="Times New Roman"/>
          <w:color w:val="000000"/>
          <w:sz w:val="28"/>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w:t>
      </w:r>
      <w:r>
        <w:rPr>
          <w:rFonts w:ascii="Times New Roman" w:hAnsi="Times New Roman"/>
          <w:color w:val="000000"/>
          <w:sz w:val="28"/>
        </w:rPr>
        <w:t xml:space="preserve">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w:t>
      </w:r>
      <w:r>
        <w:rPr>
          <w:rFonts w:ascii="Times New Roman" w:hAnsi="Times New Roman"/>
          <w:color w:val="000000"/>
          <w:sz w:val="28"/>
        </w:rPr>
        <w:t>кризис). Балканские войны.</w:t>
      </w:r>
    </w:p>
    <w:p w:rsidR="005C2E6F" w:rsidRDefault="00375622">
      <w:pPr>
        <w:spacing w:after="0" w:line="264" w:lineRule="auto"/>
        <w:ind w:firstLine="600"/>
        <w:jc w:val="both"/>
      </w:pPr>
      <w:r>
        <w:rPr>
          <w:rFonts w:ascii="Times New Roman" w:hAnsi="Times New Roman"/>
          <w:b/>
          <w:color w:val="000000"/>
          <w:sz w:val="28"/>
        </w:rPr>
        <w:t>Обобщение (1 ч).</w:t>
      </w:r>
      <w:r>
        <w:rPr>
          <w:rFonts w:ascii="Times New Roman" w:hAnsi="Times New Roman"/>
          <w:color w:val="000000"/>
          <w:sz w:val="28"/>
        </w:rPr>
        <w:t xml:space="preserve"> Историческое и культурное наследие XIX в.</w:t>
      </w:r>
    </w:p>
    <w:p w:rsidR="005C2E6F" w:rsidRDefault="005C2E6F">
      <w:pPr>
        <w:spacing w:after="0" w:line="264" w:lineRule="auto"/>
        <w:ind w:left="120"/>
        <w:jc w:val="both"/>
      </w:pPr>
    </w:p>
    <w:p w:rsidR="005C2E6F" w:rsidRDefault="00375622">
      <w:pPr>
        <w:spacing w:after="0" w:line="264" w:lineRule="auto"/>
        <w:ind w:left="120"/>
        <w:jc w:val="both"/>
      </w:pPr>
      <w:r>
        <w:rPr>
          <w:rFonts w:ascii="Times New Roman" w:hAnsi="Times New Roman"/>
          <w:b/>
          <w:color w:val="000000"/>
          <w:sz w:val="28"/>
        </w:rPr>
        <w:t>ИСТОРИЯ РОССИИ. РОССИЙСКАЯ ИМПЕРИЯ В XIX – НАЧАЛЕ XX В.</w:t>
      </w:r>
    </w:p>
    <w:p w:rsidR="005C2E6F" w:rsidRDefault="00375622">
      <w:pPr>
        <w:spacing w:after="0" w:line="264" w:lineRule="auto"/>
        <w:ind w:firstLine="600"/>
        <w:jc w:val="both"/>
      </w:pPr>
      <w:r>
        <w:rPr>
          <w:rFonts w:ascii="Times New Roman" w:hAnsi="Times New Roman"/>
          <w:b/>
          <w:color w:val="000000"/>
          <w:sz w:val="28"/>
        </w:rPr>
        <w:t>Введение</w:t>
      </w:r>
    </w:p>
    <w:p w:rsidR="005C2E6F" w:rsidRDefault="00375622">
      <w:pPr>
        <w:spacing w:after="0" w:line="264" w:lineRule="auto"/>
        <w:ind w:firstLine="600"/>
        <w:jc w:val="both"/>
      </w:pPr>
      <w:r>
        <w:rPr>
          <w:rFonts w:ascii="Times New Roman" w:hAnsi="Times New Roman"/>
          <w:b/>
          <w:color w:val="000000"/>
          <w:sz w:val="28"/>
        </w:rPr>
        <w:t>Александровская эпоха: государственный либерализм</w:t>
      </w:r>
    </w:p>
    <w:p w:rsidR="005C2E6F" w:rsidRDefault="00375622">
      <w:pPr>
        <w:spacing w:after="0" w:line="264" w:lineRule="auto"/>
        <w:ind w:firstLine="600"/>
        <w:jc w:val="both"/>
      </w:pPr>
      <w:r>
        <w:rPr>
          <w:rFonts w:ascii="Times New Roman" w:hAnsi="Times New Roman"/>
          <w:color w:val="000000"/>
          <w:sz w:val="28"/>
        </w:rPr>
        <w:t>Проекты либеральных реформ Александра I. Внешние и вну</w:t>
      </w:r>
      <w:r>
        <w:rPr>
          <w:rFonts w:ascii="Times New Roman" w:hAnsi="Times New Roman"/>
          <w:color w:val="000000"/>
          <w:sz w:val="28"/>
        </w:rPr>
        <w:t>тренние факторы. Негласный комитет. Реформы государственного управления. М. М. Сперанский.</w:t>
      </w:r>
    </w:p>
    <w:p w:rsidR="005C2E6F" w:rsidRDefault="00375622">
      <w:pPr>
        <w:spacing w:after="0" w:line="264" w:lineRule="auto"/>
        <w:ind w:firstLine="600"/>
        <w:jc w:val="both"/>
      </w:pPr>
      <w:r>
        <w:rPr>
          <w:rFonts w:ascii="Times New Roman" w:hAnsi="Times New Roman"/>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w:t>
      </w:r>
      <w:r>
        <w:rPr>
          <w:rFonts w:ascii="Times New Roman" w:hAnsi="Times New Roman"/>
          <w:color w:val="000000"/>
          <w:sz w:val="28"/>
        </w:rPr>
        <w:t>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5C2E6F" w:rsidRDefault="00375622">
      <w:pPr>
        <w:spacing w:after="0" w:line="264" w:lineRule="auto"/>
        <w:ind w:firstLine="600"/>
        <w:jc w:val="both"/>
      </w:pPr>
      <w:r>
        <w:rPr>
          <w:rFonts w:ascii="Times New Roman" w:hAnsi="Times New Roman"/>
          <w:color w:val="000000"/>
          <w:sz w:val="28"/>
        </w:rPr>
        <w:lastRenderedPageBreak/>
        <w:t xml:space="preserve">Либеральные </w:t>
      </w:r>
      <w:r>
        <w:rPr>
          <w:rFonts w:ascii="Times New Roman" w:hAnsi="Times New Roman"/>
          <w:color w:val="000000"/>
          <w:sz w:val="28"/>
        </w:rPr>
        <w:t>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5C2E6F" w:rsidRDefault="00375622">
      <w:pPr>
        <w:spacing w:after="0" w:line="264" w:lineRule="auto"/>
        <w:ind w:firstLine="600"/>
        <w:jc w:val="both"/>
      </w:pPr>
      <w:r>
        <w:rPr>
          <w:rFonts w:ascii="Times New Roman" w:hAnsi="Times New Roman"/>
          <w:b/>
          <w:color w:val="000000"/>
          <w:sz w:val="28"/>
        </w:rPr>
        <w:t>Николаевское самодержавие: государственный консерватизм</w:t>
      </w:r>
      <w:r>
        <w:rPr>
          <w:rFonts w:ascii="Times New Roman" w:hAnsi="Times New Roman"/>
          <w:color w:val="000000"/>
          <w:sz w:val="28"/>
        </w:rPr>
        <w:t xml:space="preserve"> </w:t>
      </w:r>
    </w:p>
    <w:p w:rsidR="005C2E6F" w:rsidRDefault="00375622">
      <w:pPr>
        <w:spacing w:after="0" w:line="264" w:lineRule="auto"/>
        <w:ind w:firstLine="600"/>
        <w:jc w:val="both"/>
      </w:pPr>
      <w:r>
        <w:rPr>
          <w:rFonts w:ascii="Times New Roman" w:hAnsi="Times New Roman"/>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w:t>
      </w:r>
      <w:r>
        <w:rPr>
          <w:rFonts w:ascii="Times New Roman" w:hAnsi="Times New Roman"/>
          <w:color w:val="000000"/>
          <w:sz w:val="28"/>
        </w:rPr>
        <w:t>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w:t>
      </w:r>
      <w:r>
        <w:rPr>
          <w:rFonts w:ascii="Times New Roman" w:hAnsi="Times New Roman"/>
          <w:color w:val="000000"/>
          <w:sz w:val="28"/>
        </w:rPr>
        <w:t>нальной бюрократии.</w:t>
      </w:r>
    </w:p>
    <w:p w:rsidR="005C2E6F" w:rsidRDefault="00375622">
      <w:pPr>
        <w:spacing w:after="0" w:line="264" w:lineRule="auto"/>
        <w:ind w:firstLine="600"/>
        <w:jc w:val="both"/>
      </w:pPr>
      <w:r>
        <w:rPr>
          <w:rFonts w:ascii="Times New Roman" w:hAnsi="Times New Roman"/>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w:t>
      </w:r>
      <w:r>
        <w:rPr>
          <w:rFonts w:ascii="Times New Roman" w:hAnsi="Times New Roman"/>
          <w:color w:val="000000"/>
          <w:sz w:val="28"/>
        </w:rPr>
        <w:t>я оборона Севастополя. Парижский мир 1856 г.</w:t>
      </w:r>
    </w:p>
    <w:p w:rsidR="005C2E6F" w:rsidRDefault="00375622">
      <w:pPr>
        <w:spacing w:after="0" w:line="264" w:lineRule="auto"/>
        <w:ind w:firstLine="600"/>
        <w:jc w:val="both"/>
      </w:pPr>
      <w:r>
        <w:rPr>
          <w:rFonts w:ascii="Times New Roman" w:hAnsi="Times New Roman"/>
          <w:color w:val="000000"/>
          <w:sz w:val="28"/>
        </w:rP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w:t>
      </w:r>
      <w:r>
        <w:rPr>
          <w:rFonts w:ascii="Times New Roman" w:hAnsi="Times New Roman"/>
          <w:color w:val="000000"/>
          <w:sz w:val="28"/>
        </w:rPr>
        <w:t>и Петербург: спор двух столиц. Города как административные, торговые и промышленные центры. Городское самоуправление.</w:t>
      </w:r>
    </w:p>
    <w:p w:rsidR="005C2E6F" w:rsidRDefault="00375622">
      <w:pPr>
        <w:spacing w:after="0" w:line="264" w:lineRule="auto"/>
        <w:ind w:firstLine="600"/>
        <w:jc w:val="both"/>
      </w:pPr>
      <w:r>
        <w:rPr>
          <w:rFonts w:ascii="Times New Roman" w:hAnsi="Times New Roman"/>
          <w:color w:val="000000"/>
          <w:sz w:val="28"/>
        </w:rPr>
        <w:t>Общественная жизнь в 1830–1850-е гг. Роль литературы, печати, университетов в формировании независимого общественного мнения. Общественная</w:t>
      </w:r>
      <w:r>
        <w:rPr>
          <w:rFonts w:ascii="Times New Roman" w:hAnsi="Times New Roman"/>
          <w:color w:val="000000"/>
          <w:sz w:val="28"/>
        </w:rPr>
        <w:t xml:space="preserve">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w:t>
      </w:r>
      <w:r>
        <w:rPr>
          <w:rFonts w:ascii="Times New Roman" w:hAnsi="Times New Roman"/>
          <w:color w:val="000000"/>
          <w:sz w:val="28"/>
        </w:rPr>
        <w:t>ьный пункт общественных дебатов.</w:t>
      </w:r>
    </w:p>
    <w:p w:rsidR="005C2E6F" w:rsidRDefault="00375622">
      <w:pPr>
        <w:spacing w:after="0" w:line="264" w:lineRule="auto"/>
        <w:ind w:firstLine="600"/>
        <w:jc w:val="both"/>
      </w:pPr>
      <w:r>
        <w:rPr>
          <w:rFonts w:ascii="Times New Roman" w:hAnsi="Times New Roman"/>
          <w:b/>
          <w:color w:val="000000"/>
          <w:sz w:val="28"/>
        </w:rPr>
        <w:t>Культурное пространство империи в первой половине XIX в.</w:t>
      </w:r>
      <w:r>
        <w:rPr>
          <w:rFonts w:ascii="Times New Roman" w:hAnsi="Times New Roman"/>
          <w:color w:val="000000"/>
          <w:sz w:val="28"/>
        </w:rPr>
        <w:t xml:space="preserve"> </w:t>
      </w:r>
    </w:p>
    <w:p w:rsidR="005C2E6F" w:rsidRDefault="00375622">
      <w:pPr>
        <w:spacing w:after="0" w:line="264" w:lineRule="auto"/>
        <w:ind w:firstLine="600"/>
        <w:jc w:val="both"/>
      </w:pPr>
      <w:r>
        <w:rPr>
          <w:rFonts w:ascii="Times New Roman" w:hAnsi="Times New Roman"/>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w:t>
      </w:r>
      <w:r>
        <w:rPr>
          <w:rFonts w:ascii="Times New Roman" w:hAnsi="Times New Roman"/>
          <w:color w:val="000000"/>
          <w:sz w:val="28"/>
        </w:rPr>
        <w:t>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w:t>
      </w:r>
      <w:r>
        <w:rPr>
          <w:rFonts w:ascii="Times New Roman" w:hAnsi="Times New Roman"/>
          <w:color w:val="000000"/>
          <w:sz w:val="28"/>
        </w:rPr>
        <w:t xml:space="preserve">усского географического общества. Школы и университеты. Народная культура. Культура повседневности: обретение </w:t>
      </w:r>
      <w:r>
        <w:rPr>
          <w:rFonts w:ascii="Times New Roman" w:hAnsi="Times New Roman"/>
          <w:color w:val="000000"/>
          <w:sz w:val="28"/>
        </w:rPr>
        <w:lastRenderedPageBreak/>
        <w:t>комфорта. Жизнь в городе и в усадьбе. Российская культура как часть европейской культуры.</w:t>
      </w:r>
    </w:p>
    <w:p w:rsidR="005C2E6F" w:rsidRDefault="00375622">
      <w:pPr>
        <w:spacing w:after="0" w:line="264" w:lineRule="auto"/>
        <w:ind w:firstLine="600"/>
        <w:jc w:val="both"/>
      </w:pPr>
      <w:r>
        <w:rPr>
          <w:rFonts w:ascii="Times New Roman" w:hAnsi="Times New Roman"/>
          <w:b/>
          <w:color w:val="000000"/>
          <w:sz w:val="28"/>
        </w:rPr>
        <w:t>Народы России в первой половине XIX в.</w:t>
      </w:r>
      <w:r>
        <w:rPr>
          <w:rFonts w:ascii="Times New Roman" w:hAnsi="Times New Roman"/>
          <w:color w:val="000000"/>
          <w:sz w:val="28"/>
        </w:rPr>
        <w:t xml:space="preserve"> </w:t>
      </w:r>
    </w:p>
    <w:p w:rsidR="005C2E6F" w:rsidRDefault="00375622">
      <w:pPr>
        <w:spacing w:after="0" w:line="264" w:lineRule="auto"/>
        <w:ind w:firstLine="600"/>
        <w:jc w:val="both"/>
      </w:pPr>
      <w:r>
        <w:rPr>
          <w:rFonts w:ascii="Times New Roman" w:hAnsi="Times New Roman"/>
          <w:color w:val="000000"/>
          <w:sz w:val="28"/>
        </w:rPr>
        <w:t>Многообразие кул</w:t>
      </w:r>
      <w:r>
        <w:rPr>
          <w:rFonts w:ascii="Times New Roman" w:hAnsi="Times New Roman"/>
          <w:color w:val="000000"/>
          <w:sz w:val="28"/>
        </w:rPr>
        <w:t>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w:t>
      </w:r>
      <w:r>
        <w:rPr>
          <w:rFonts w:ascii="Times New Roman" w:hAnsi="Times New Roman"/>
          <w:color w:val="000000"/>
          <w:sz w:val="28"/>
        </w:rPr>
        <w:t xml:space="preserve"> Польское восстание 1830–1831 гг. Присоединение Грузии и Закавказья. Кавказская война. Движение Шамиля.</w:t>
      </w:r>
    </w:p>
    <w:p w:rsidR="005C2E6F" w:rsidRDefault="00375622">
      <w:pPr>
        <w:spacing w:after="0" w:line="264" w:lineRule="auto"/>
        <w:ind w:firstLine="600"/>
        <w:jc w:val="both"/>
      </w:pPr>
      <w:r>
        <w:rPr>
          <w:rFonts w:ascii="Times New Roman" w:hAnsi="Times New Roman"/>
          <w:b/>
          <w:color w:val="000000"/>
          <w:sz w:val="28"/>
        </w:rPr>
        <w:t>Социальная и правовая модернизация страны при Александре II</w:t>
      </w:r>
      <w:r>
        <w:rPr>
          <w:rFonts w:ascii="Times New Roman" w:hAnsi="Times New Roman"/>
          <w:color w:val="000000"/>
          <w:sz w:val="28"/>
        </w:rPr>
        <w:t xml:space="preserve"> </w:t>
      </w:r>
    </w:p>
    <w:p w:rsidR="005C2E6F" w:rsidRDefault="00375622">
      <w:pPr>
        <w:spacing w:after="0" w:line="264" w:lineRule="auto"/>
        <w:ind w:firstLine="600"/>
        <w:jc w:val="both"/>
      </w:pPr>
      <w:r>
        <w:rPr>
          <w:rFonts w:ascii="Times New Roman" w:hAnsi="Times New Roman"/>
          <w:color w:val="000000"/>
          <w:sz w:val="28"/>
        </w:rPr>
        <w:t>Реформы 1860–1870-х гг. – движение к правовому государству и гражданскому обществу. Крестья</w:t>
      </w:r>
      <w:r>
        <w:rPr>
          <w:rFonts w:ascii="Times New Roman" w:hAnsi="Times New Roman"/>
          <w:color w:val="000000"/>
          <w:sz w:val="28"/>
        </w:rPr>
        <w:t>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w:t>
      </w:r>
      <w:r>
        <w:rPr>
          <w:rFonts w:ascii="Times New Roman" w:hAnsi="Times New Roman"/>
          <w:color w:val="000000"/>
          <w:sz w:val="28"/>
        </w:rPr>
        <w:t>онституционный вопрос.</w:t>
      </w:r>
    </w:p>
    <w:p w:rsidR="005C2E6F" w:rsidRDefault="00375622">
      <w:pPr>
        <w:spacing w:after="0" w:line="264" w:lineRule="auto"/>
        <w:ind w:firstLine="600"/>
        <w:jc w:val="both"/>
      </w:pPr>
      <w:r>
        <w:rPr>
          <w:rFonts w:ascii="Times New Roman" w:hAnsi="Times New Roman"/>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5C2E6F" w:rsidRDefault="00375622">
      <w:pPr>
        <w:spacing w:after="0" w:line="264" w:lineRule="auto"/>
        <w:ind w:firstLine="600"/>
        <w:jc w:val="both"/>
      </w:pPr>
      <w:r>
        <w:rPr>
          <w:rFonts w:ascii="Times New Roman" w:hAnsi="Times New Roman"/>
          <w:b/>
          <w:color w:val="000000"/>
          <w:sz w:val="28"/>
        </w:rPr>
        <w:t xml:space="preserve">Россия в 1880–1890-х гг. </w:t>
      </w:r>
    </w:p>
    <w:p w:rsidR="005C2E6F" w:rsidRDefault="00375622">
      <w:pPr>
        <w:spacing w:after="0" w:line="264" w:lineRule="auto"/>
        <w:ind w:firstLine="600"/>
        <w:jc w:val="both"/>
      </w:pPr>
      <w:r>
        <w:rPr>
          <w:rFonts w:ascii="Times New Roman" w:hAnsi="Times New Roman"/>
          <w:color w:val="000000"/>
          <w:sz w:val="28"/>
        </w:rPr>
        <w:t>«Народное самодержавие» Ал</w:t>
      </w:r>
      <w:r>
        <w:rPr>
          <w:rFonts w:ascii="Times New Roman" w:hAnsi="Times New Roman"/>
          <w:color w:val="000000"/>
          <w:sz w:val="28"/>
        </w:rPr>
        <w:t>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w:t>
      </w:r>
      <w:r>
        <w:rPr>
          <w:rFonts w:ascii="Times New Roman" w:hAnsi="Times New Roman"/>
          <w:color w:val="000000"/>
          <w:sz w:val="28"/>
        </w:rPr>
        <w:t>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5C2E6F" w:rsidRDefault="00375622">
      <w:pPr>
        <w:spacing w:after="0" w:line="264" w:lineRule="auto"/>
        <w:ind w:firstLine="600"/>
        <w:jc w:val="both"/>
      </w:pPr>
      <w:r>
        <w:rPr>
          <w:rFonts w:ascii="Times New Roman" w:hAnsi="Times New Roman"/>
          <w:color w:val="000000"/>
          <w:sz w:val="28"/>
        </w:rPr>
        <w:t>Пространство империи. Основные сферы</w:t>
      </w:r>
      <w:r>
        <w:rPr>
          <w:rFonts w:ascii="Times New Roman" w:hAnsi="Times New Roman"/>
          <w:color w:val="000000"/>
          <w:sz w:val="28"/>
        </w:rPr>
        <w:t xml:space="preserve"> и направления внешнеполитических интересов. Упрочение статуса великой державы. Освоение государственной территории.</w:t>
      </w:r>
    </w:p>
    <w:p w:rsidR="005C2E6F" w:rsidRDefault="00375622">
      <w:pPr>
        <w:spacing w:after="0" w:line="264" w:lineRule="auto"/>
        <w:ind w:firstLine="600"/>
        <w:jc w:val="both"/>
      </w:pPr>
      <w:r>
        <w:rPr>
          <w:rFonts w:ascii="Times New Roman" w:hAnsi="Times New Roman"/>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w:t>
      </w:r>
      <w:r>
        <w:rPr>
          <w:rFonts w:ascii="Times New Roman" w:hAnsi="Times New Roman"/>
          <w:color w:val="000000"/>
          <w:sz w:val="28"/>
        </w:rPr>
        <w:t>симость помещичьего и крестьянского хозяйств. Помещичье «оскудение». Социальные типы крестьян и помещиков. Дворяне-предприниматели.</w:t>
      </w:r>
    </w:p>
    <w:p w:rsidR="005C2E6F" w:rsidRDefault="00375622">
      <w:pPr>
        <w:spacing w:after="0" w:line="264" w:lineRule="auto"/>
        <w:ind w:firstLine="600"/>
        <w:jc w:val="both"/>
      </w:pPr>
      <w:r>
        <w:rPr>
          <w:rFonts w:ascii="Times New Roman" w:hAnsi="Times New Roman"/>
          <w:color w:val="000000"/>
          <w:sz w:val="28"/>
        </w:rPr>
        <w:t>Индустриализация и урбанизация. Железные дороги и их роль в экономической и социальной модернизации. Миграции сельского насе</w:t>
      </w:r>
      <w:r>
        <w:rPr>
          <w:rFonts w:ascii="Times New Roman" w:hAnsi="Times New Roman"/>
          <w:color w:val="000000"/>
          <w:sz w:val="28"/>
        </w:rPr>
        <w:t xml:space="preserve">ления </w:t>
      </w:r>
      <w:r>
        <w:rPr>
          <w:rFonts w:ascii="Times New Roman" w:hAnsi="Times New Roman"/>
          <w:color w:val="000000"/>
          <w:sz w:val="28"/>
        </w:rPr>
        <w:lastRenderedPageBreak/>
        <w:t>в города. Рабочий вопрос и его особенности в России. Государственные, общественные и частнопредпринимательские способы его решения.</w:t>
      </w:r>
    </w:p>
    <w:p w:rsidR="005C2E6F" w:rsidRDefault="00375622">
      <w:pPr>
        <w:spacing w:after="0" w:line="264" w:lineRule="auto"/>
        <w:ind w:firstLine="600"/>
        <w:jc w:val="both"/>
      </w:pPr>
      <w:r>
        <w:rPr>
          <w:rFonts w:ascii="Times New Roman" w:hAnsi="Times New Roman"/>
          <w:b/>
          <w:color w:val="000000"/>
          <w:sz w:val="28"/>
        </w:rPr>
        <w:t>Культурное пространство империи во второй половине XIX в.</w:t>
      </w:r>
      <w:r>
        <w:rPr>
          <w:rFonts w:ascii="Times New Roman" w:hAnsi="Times New Roman"/>
          <w:color w:val="000000"/>
          <w:sz w:val="28"/>
        </w:rPr>
        <w:t xml:space="preserve"> </w:t>
      </w:r>
    </w:p>
    <w:p w:rsidR="005C2E6F" w:rsidRDefault="00375622">
      <w:pPr>
        <w:spacing w:after="0" w:line="264" w:lineRule="auto"/>
        <w:ind w:firstLine="600"/>
        <w:jc w:val="both"/>
      </w:pPr>
      <w:r>
        <w:rPr>
          <w:rFonts w:ascii="Times New Roman" w:hAnsi="Times New Roman"/>
          <w:color w:val="000000"/>
          <w:sz w:val="28"/>
        </w:rPr>
        <w:t>Культура и быт народов России во второй половине XIX в. Раз</w:t>
      </w:r>
      <w:r>
        <w:rPr>
          <w:rFonts w:ascii="Times New Roman" w:hAnsi="Times New Roman"/>
          <w:color w:val="000000"/>
          <w:sz w:val="28"/>
        </w:rPr>
        <w:t>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w:t>
      </w:r>
      <w:r>
        <w:rPr>
          <w:rFonts w:ascii="Times New Roman" w:hAnsi="Times New Roman"/>
          <w:color w:val="000000"/>
          <w:sz w:val="28"/>
        </w:rPr>
        <w:t>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w:t>
      </w:r>
      <w:r>
        <w:rPr>
          <w:rFonts w:ascii="Times New Roman" w:hAnsi="Times New Roman"/>
          <w:color w:val="000000"/>
          <w:sz w:val="28"/>
        </w:rPr>
        <w:t xml:space="preserve"> музыка, театр. Архитектура и градостроительство.</w:t>
      </w:r>
    </w:p>
    <w:p w:rsidR="005C2E6F" w:rsidRDefault="00375622">
      <w:pPr>
        <w:spacing w:after="0" w:line="264" w:lineRule="auto"/>
        <w:ind w:firstLine="600"/>
        <w:jc w:val="both"/>
      </w:pPr>
      <w:r>
        <w:rPr>
          <w:rFonts w:ascii="Times New Roman" w:hAnsi="Times New Roman"/>
          <w:b/>
          <w:color w:val="000000"/>
          <w:sz w:val="28"/>
        </w:rPr>
        <w:t>Этнокультурный облик империи</w:t>
      </w:r>
      <w:r>
        <w:rPr>
          <w:rFonts w:ascii="Times New Roman" w:hAnsi="Times New Roman"/>
          <w:color w:val="000000"/>
          <w:sz w:val="28"/>
        </w:rPr>
        <w:t xml:space="preserve"> </w:t>
      </w:r>
    </w:p>
    <w:p w:rsidR="005C2E6F" w:rsidRDefault="00375622">
      <w:pPr>
        <w:spacing w:after="0" w:line="264" w:lineRule="auto"/>
        <w:ind w:firstLine="600"/>
        <w:jc w:val="both"/>
      </w:pPr>
      <w:r>
        <w:rPr>
          <w:rFonts w:ascii="Times New Roman" w:hAnsi="Times New Roman"/>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w:t>
      </w:r>
      <w:r>
        <w:rPr>
          <w:rFonts w:ascii="Times New Roman" w:hAnsi="Times New Roman"/>
          <w:color w:val="000000"/>
          <w:sz w:val="28"/>
        </w:rPr>
        <w:t>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w:t>
      </w:r>
      <w:r>
        <w:rPr>
          <w:rFonts w:ascii="Times New Roman" w:hAnsi="Times New Roman"/>
          <w:color w:val="000000"/>
          <w:sz w:val="28"/>
        </w:rPr>
        <w:t>вказ и Закавказье. Север, Сибирь, Дальний Восток. Средняя Азия. Миссии Русской православной церкви и ее знаменитые миссионеры.</w:t>
      </w:r>
    </w:p>
    <w:p w:rsidR="005C2E6F" w:rsidRDefault="00375622">
      <w:pPr>
        <w:spacing w:after="0" w:line="264" w:lineRule="auto"/>
        <w:ind w:firstLine="600"/>
        <w:jc w:val="both"/>
      </w:pPr>
      <w:r>
        <w:rPr>
          <w:rFonts w:ascii="Times New Roman" w:hAnsi="Times New Roman"/>
          <w:b/>
          <w:color w:val="000000"/>
          <w:sz w:val="28"/>
        </w:rPr>
        <w:t xml:space="preserve">Формирование гражданского общества и основные направления общественных движений </w:t>
      </w:r>
    </w:p>
    <w:p w:rsidR="005C2E6F" w:rsidRDefault="00375622">
      <w:pPr>
        <w:spacing w:after="0" w:line="264" w:lineRule="auto"/>
        <w:ind w:firstLine="600"/>
        <w:jc w:val="both"/>
      </w:pPr>
      <w:r>
        <w:rPr>
          <w:rFonts w:ascii="Times New Roman" w:hAnsi="Times New Roman"/>
          <w:color w:val="000000"/>
          <w:sz w:val="28"/>
        </w:rPr>
        <w:t>Общественная жизнь в 1860–1890-х гг. Рост общест</w:t>
      </w:r>
      <w:r>
        <w:rPr>
          <w:rFonts w:ascii="Times New Roman" w:hAnsi="Times New Roman"/>
          <w:color w:val="000000"/>
          <w:sz w:val="28"/>
        </w:rPr>
        <w:t>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5C2E6F" w:rsidRDefault="00375622">
      <w:pPr>
        <w:spacing w:after="0" w:line="264" w:lineRule="auto"/>
        <w:ind w:firstLine="600"/>
        <w:jc w:val="both"/>
      </w:pPr>
      <w:r>
        <w:rPr>
          <w:rFonts w:ascii="Times New Roman" w:hAnsi="Times New Roman"/>
          <w:color w:val="000000"/>
          <w:sz w:val="28"/>
        </w:rPr>
        <w:t xml:space="preserve">Идейные течения и </w:t>
      </w:r>
      <w:r>
        <w:rPr>
          <w:rFonts w:ascii="Times New Roman" w:hAnsi="Times New Roman"/>
          <w:color w:val="000000"/>
          <w:sz w:val="28"/>
        </w:rPr>
        <w:t>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w:t>
      </w:r>
      <w:r>
        <w:rPr>
          <w:rFonts w:ascii="Times New Roman" w:hAnsi="Times New Roman"/>
          <w:color w:val="000000"/>
          <w:sz w:val="28"/>
        </w:rPr>
        <w:t>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w:t>
      </w:r>
      <w:r>
        <w:rPr>
          <w:rFonts w:ascii="Times New Roman" w:hAnsi="Times New Roman"/>
          <w:color w:val="000000"/>
          <w:sz w:val="28"/>
        </w:rPr>
        <w:t xml:space="preserve">й терроризм. Распространение марксизма и формирование социал-демократии. </w:t>
      </w:r>
      <w:r>
        <w:rPr>
          <w:rFonts w:ascii="Times New Roman" w:hAnsi="Times New Roman"/>
          <w:color w:val="000000"/>
          <w:sz w:val="28"/>
        </w:rPr>
        <w:lastRenderedPageBreak/>
        <w:t>Группа «Освобождение труда». «Союз борьбы за освобождение рабочего класса». I съезд РСДРП.</w:t>
      </w:r>
    </w:p>
    <w:p w:rsidR="005C2E6F" w:rsidRDefault="00375622">
      <w:pPr>
        <w:spacing w:after="0" w:line="264" w:lineRule="auto"/>
        <w:ind w:firstLine="600"/>
        <w:jc w:val="both"/>
      </w:pPr>
      <w:r>
        <w:rPr>
          <w:rFonts w:ascii="Times New Roman" w:hAnsi="Times New Roman"/>
          <w:b/>
          <w:color w:val="000000"/>
          <w:sz w:val="28"/>
        </w:rPr>
        <w:t>Россия на пороге ХХ в.</w:t>
      </w:r>
      <w:r>
        <w:rPr>
          <w:rFonts w:ascii="Times New Roman" w:hAnsi="Times New Roman"/>
          <w:color w:val="000000"/>
          <w:sz w:val="28"/>
        </w:rPr>
        <w:t xml:space="preserve"> </w:t>
      </w:r>
    </w:p>
    <w:p w:rsidR="005C2E6F" w:rsidRDefault="00375622">
      <w:pPr>
        <w:spacing w:after="0" w:line="264" w:lineRule="auto"/>
        <w:ind w:firstLine="600"/>
        <w:jc w:val="both"/>
      </w:pPr>
      <w:r>
        <w:rPr>
          <w:rFonts w:ascii="Times New Roman" w:hAnsi="Times New Roman"/>
          <w:color w:val="000000"/>
          <w:sz w:val="28"/>
        </w:rPr>
        <w:t>На пороге нового века: динамика и противоречия развития. Экономическ</w:t>
      </w:r>
      <w:r>
        <w:rPr>
          <w:rFonts w:ascii="Times New Roman" w:hAnsi="Times New Roman"/>
          <w:color w:val="000000"/>
          <w:sz w:val="28"/>
        </w:rPr>
        <w:t>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w:t>
      </w:r>
      <w:r>
        <w:rPr>
          <w:rFonts w:ascii="Times New Roman" w:hAnsi="Times New Roman"/>
          <w:color w:val="000000"/>
          <w:sz w:val="28"/>
        </w:rPr>
        <w:t>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w:t>
      </w:r>
      <w:r>
        <w:rPr>
          <w:rFonts w:ascii="Times New Roman" w:hAnsi="Times New Roman"/>
          <w:color w:val="000000"/>
          <w:sz w:val="28"/>
        </w:rPr>
        <w:t>словиях кризиса имперской идеологии. Распространение светской этики и культуры.</w:t>
      </w:r>
    </w:p>
    <w:p w:rsidR="005C2E6F" w:rsidRDefault="00375622">
      <w:pPr>
        <w:spacing w:after="0" w:line="264" w:lineRule="auto"/>
        <w:ind w:firstLine="600"/>
        <w:jc w:val="both"/>
      </w:pPr>
      <w:r>
        <w:rPr>
          <w:rFonts w:ascii="Times New Roman" w:hAnsi="Times New Roman"/>
          <w:color w:val="000000"/>
          <w:sz w:val="28"/>
        </w:rPr>
        <w:t>Имперский центр и регионы. Национальная политика, этнические элиты и национально-культурные движения.</w:t>
      </w:r>
    </w:p>
    <w:p w:rsidR="005C2E6F" w:rsidRDefault="00375622">
      <w:pPr>
        <w:spacing w:after="0" w:line="264" w:lineRule="auto"/>
        <w:ind w:firstLine="600"/>
        <w:jc w:val="both"/>
      </w:pPr>
      <w:r>
        <w:rPr>
          <w:rFonts w:ascii="Times New Roman" w:hAnsi="Times New Roman"/>
          <w:color w:val="000000"/>
          <w:sz w:val="28"/>
        </w:rPr>
        <w:t xml:space="preserve">Россия в системе международных отношений. Политика на Дальнем Востоке. </w:t>
      </w:r>
      <w:r>
        <w:rPr>
          <w:rFonts w:ascii="Times New Roman" w:hAnsi="Times New Roman"/>
          <w:color w:val="000000"/>
          <w:sz w:val="28"/>
        </w:rPr>
        <w:t>Русско-японская война 1904–1905 гг. Оборона Порт-Артура. Цусимское сражение.</w:t>
      </w:r>
    </w:p>
    <w:p w:rsidR="005C2E6F" w:rsidRDefault="00375622">
      <w:pPr>
        <w:spacing w:after="0" w:line="264" w:lineRule="auto"/>
        <w:ind w:firstLine="600"/>
        <w:jc w:val="both"/>
      </w:pPr>
      <w:r>
        <w:rPr>
          <w:rFonts w:ascii="Times New Roman" w:hAnsi="Times New Roman"/>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w:t>
      </w:r>
      <w:r>
        <w:rPr>
          <w:rFonts w:ascii="Times New Roman" w:hAnsi="Times New Roman"/>
          <w:color w:val="000000"/>
          <w:sz w:val="28"/>
        </w:rPr>
        <w:t>еральное движение. «Союз освобождения». Банкетная кампания.</w:t>
      </w:r>
    </w:p>
    <w:p w:rsidR="005C2E6F" w:rsidRDefault="00375622">
      <w:pPr>
        <w:spacing w:after="0" w:line="264" w:lineRule="auto"/>
        <w:ind w:firstLine="600"/>
        <w:jc w:val="both"/>
      </w:pPr>
      <w:r>
        <w:rPr>
          <w:rFonts w:ascii="Times New Roman" w:hAnsi="Times New Roman"/>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5C2E6F" w:rsidRDefault="00375622">
      <w:pPr>
        <w:spacing w:after="0" w:line="264" w:lineRule="auto"/>
        <w:ind w:firstLine="600"/>
        <w:jc w:val="both"/>
      </w:pPr>
      <w:r>
        <w:rPr>
          <w:rFonts w:ascii="Times New Roman" w:hAnsi="Times New Roman"/>
          <w:color w:val="000000"/>
          <w:sz w:val="28"/>
        </w:rPr>
        <w:t>«Кровавое воскресенье» 9 января 1905 г. Выступления рабоч</w:t>
      </w:r>
      <w:r>
        <w:rPr>
          <w:rFonts w:ascii="Times New Roman" w:hAnsi="Times New Roman"/>
          <w:color w:val="000000"/>
          <w:sz w:val="28"/>
        </w:rPr>
        <w:t>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w:t>
      </w:r>
      <w:r>
        <w:rPr>
          <w:rFonts w:ascii="Times New Roman" w:hAnsi="Times New Roman"/>
          <w:color w:val="000000"/>
          <w:sz w:val="28"/>
        </w:rPr>
        <w:t>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w:t>
      </w:r>
      <w:r>
        <w:rPr>
          <w:rFonts w:ascii="Times New Roman" w:hAnsi="Times New Roman"/>
          <w:color w:val="000000"/>
          <w:sz w:val="28"/>
        </w:rPr>
        <w:t>е. Особенности революционных выступлений в 1906–1907 гг.</w:t>
      </w:r>
    </w:p>
    <w:p w:rsidR="005C2E6F" w:rsidRDefault="00375622">
      <w:pPr>
        <w:spacing w:after="0" w:line="264" w:lineRule="auto"/>
        <w:ind w:firstLine="600"/>
        <w:jc w:val="both"/>
      </w:pPr>
      <w:r>
        <w:rPr>
          <w:rFonts w:ascii="Times New Roman" w:hAnsi="Times New Roman"/>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5C2E6F" w:rsidRDefault="00375622">
      <w:pPr>
        <w:spacing w:after="0" w:line="264" w:lineRule="auto"/>
        <w:ind w:firstLine="600"/>
        <w:jc w:val="both"/>
      </w:pPr>
      <w:r>
        <w:rPr>
          <w:rFonts w:ascii="Times New Roman" w:hAnsi="Times New Roman"/>
          <w:color w:val="000000"/>
          <w:sz w:val="28"/>
        </w:rPr>
        <w:lastRenderedPageBreak/>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w:t>
      </w:r>
      <w:r>
        <w:rPr>
          <w:rFonts w:ascii="Times New Roman" w:hAnsi="Times New Roman"/>
          <w:color w:val="000000"/>
          <w:sz w:val="28"/>
        </w:rPr>
        <w:t>арственная дума. Идейно-политический спектр. Общественный и социальный подъем.</w:t>
      </w:r>
    </w:p>
    <w:p w:rsidR="005C2E6F" w:rsidRDefault="00375622">
      <w:pPr>
        <w:spacing w:after="0" w:line="264" w:lineRule="auto"/>
        <w:ind w:firstLine="600"/>
        <w:jc w:val="both"/>
      </w:pPr>
      <w:r>
        <w:rPr>
          <w:rFonts w:ascii="Times New Roman" w:hAnsi="Times New Roman"/>
          <w:color w:val="000000"/>
          <w:sz w:val="28"/>
        </w:rPr>
        <w:t>Обострение международной обстановки. Блоковая система и участие в ней России. Россия в преддверии мировой катастрофы.</w:t>
      </w:r>
    </w:p>
    <w:p w:rsidR="005C2E6F" w:rsidRDefault="00375622">
      <w:pPr>
        <w:spacing w:after="0" w:line="264" w:lineRule="auto"/>
        <w:ind w:firstLine="600"/>
        <w:jc w:val="both"/>
      </w:pPr>
      <w:r>
        <w:rPr>
          <w:rFonts w:ascii="Times New Roman" w:hAnsi="Times New Roman"/>
          <w:color w:val="000000"/>
          <w:sz w:val="28"/>
        </w:rPr>
        <w:t>Серебряный век российской культуры. Новые явления в художес</w:t>
      </w:r>
      <w:r>
        <w:rPr>
          <w:rFonts w:ascii="Times New Roman" w:hAnsi="Times New Roman"/>
          <w:color w:val="000000"/>
          <w:sz w:val="28"/>
        </w:rPr>
        <w:t>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w:t>
      </w:r>
      <w:r>
        <w:rPr>
          <w:rFonts w:ascii="Times New Roman" w:hAnsi="Times New Roman"/>
          <w:color w:val="000000"/>
          <w:sz w:val="28"/>
        </w:rPr>
        <w:t>ематографа.</w:t>
      </w:r>
    </w:p>
    <w:p w:rsidR="005C2E6F" w:rsidRDefault="00375622">
      <w:pPr>
        <w:spacing w:after="0" w:line="264" w:lineRule="auto"/>
        <w:ind w:firstLine="600"/>
        <w:jc w:val="both"/>
      </w:pPr>
      <w:r>
        <w:rPr>
          <w:rFonts w:ascii="Times New Roman" w:hAnsi="Times New Roman"/>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5C2E6F" w:rsidRDefault="00375622">
      <w:pPr>
        <w:spacing w:after="0" w:line="264" w:lineRule="auto"/>
        <w:ind w:firstLine="600"/>
        <w:jc w:val="both"/>
      </w:pPr>
      <w:r>
        <w:rPr>
          <w:rFonts w:ascii="Times New Roman" w:hAnsi="Times New Roman"/>
          <w:color w:val="000000"/>
          <w:sz w:val="28"/>
        </w:rPr>
        <w:t>Наш край в XIX – начале ХХ в.</w:t>
      </w:r>
    </w:p>
    <w:p w:rsidR="005C2E6F" w:rsidRDefault="00375622">
      <w:pPr>
        <w:spacing w:after="0" w:line="264" w:lineRule="auto"/>
        <w:ind w:firstLine="600"/>
        <w:jc w:val="both"/>
      </w:pPr>
      <w:r>
        <w:rPr>
          <w:rFonts w:ascii="Times New Roman" w:hAnsi="Times New Roman"/>
          <w:color w:val="000000"/>
          <w:sz w:val="28"/>
        </w:rPr>
        <w:t>Обобщение.</w:t>
      </w:r>
    </w:p>
    <w:p w:rsidR="005C2E6F" w:rsidRDefault="005C2E6F">
      <w:pPr>
        <w:spacing w:after="0" w:line="264" w:lineRule="auto"/>
        <w:ind w:left="120"/>
        <w:jc w:val="both"/>
      </w:pPr>
    </w:p>
    <w:p w:rsidR="005C2E6F" w:rsidRDefault="00375622">
      <w:pPr>
        <w:spacing w:after="0" w:line="264" w:lineRule="auto"/>
        <w:ind w:left="120"/>
        <w:jc w:val="both"/>
      </w:pPr>
      <w:r>
        <w:rPr>
          <w:rFonts w:ascii="Times New Roman" w:hAnsi="Times New Roman"/>
          <w:b/>
          <w:color w:val="000000"/>
          <w:sz w:val="28"/>
        </w:rPr>
        <w:t>ВВЕДЕНИЕ В НОВЕЙШУЮ ИСТОРИЮ РОССИИ</w:t>
      </w:r>
    </w:p>
    <w:p w:rsidR="005C2E6F" w:rsidRDefault="00375622">
      <w:pPr>
        <w:spacing w:after="0" w:line="264" w:lineRule="auto"/>
        <w:ind w:firstLine="600"/>
        <w:jc w:val="both"/>
      </w:pPr>
      <w:r>
        <w:rPr>
          <w:rFonts w:ascii="Times New Roman" w:hAnsi="Times New Roman"/>
          <w:b/>
          <w:color w:val="000000"/>
          <w:sz w:val="28"/>
        </w:rPr>
        <w:t xml:space="preserve"> </w:t>
      </w:r>
    </w:p>
    <w:p w:rsidR="005C2E6F" w:rsidRDefault="00375622">
      <w:pPr>
        <w:spacing w:after="0" w:line="264" w:lineRule="auto"/>
        <w:ind w:firstLine="600"/>
        <w:jc w:val="both"/>
      </w:pPr>
      <w:r>
        <w:rPr>
          <w:rFonts w:ascii="Times New Roman" w:hAnsi="Times New Roman"/>
          <w:b/>
          <w:color w:val="000000"/>
          <w:sz w:val="28"/>
        </w:rPr>
        <w:t>Введение</w:t>
      </w:r>
    </w:p>
    <w:p w:rsidR="005C2E6F" w:rsidRDefault="00375622">
      <w:pPr>
        <w:spacing w:after="0" w:line="264" w:lineRule="auto"/>
        <w:ind w:firstLine="600"/>
        <w:jc w:val="both"/>
      </w:pPr>
      <w:r>
        <w:rPr>
          <w:rFonts w:ascii="Times New Roman" w:hAnsi="Times New Roman"/>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rsidR="005C2E6F" w:rsidRDefault="00375622">
      <w:pPr>
        <w:spacing w:after="0" w:line="264" w:lineRule="auto"/>
        <w:ind w:firstLine="600"/>
        <w:jc w:val="both"/>
      </w:pPr>
      <w:r>
        <w:rPr>
          <w:rFonts w:ascii="Times New Roman" w:hAnsi="Times New Roman"/>
          <w:color w:val="000000"/>
          <w:sz w:val="28"/>
        </w:rPr>
        <w:t>Российс</w:t>
      </w:r>
      <w:r>
        <w:rPr>
          <w:rFonts w:ascii="Times New Roman" w:hAnsi="Times New Roman"/>
          <w:color w:val="000000"/>
          <w:sz w:val="28"/>
        </w:rPr>
        <w:t xml:space="preserve">кая революция 1917-1922 гг. </w:t>
      </w:r>
    </w:p>
    <w:p w:rsidR="005C2E6F" w:rsidRDefault="00375622">
      <w:pPr>
        <w:spacing w:after="0" w:line="264" w:lineRule="auto"/>
        <w:ind w:firstLine="600"/>
        <w:jc w:val="both"/>
      </w:pPr>
      <w:r>
        <w:rPr>
          <w:rFonts w:ascii="Times New Roman" w:hAnsi="Times New Roman"/>
          <w:color w:val="000000"/>
          <w:sz w:val="28"/>
        </w:rPr>
        <w:t>Российская империя накануне Февральской революции 1917 г.: общенациональный кризис.</w:t>
      </w:r>
    </w:p>
    <w:p w:rsidR="005C2E6F" w:rsidRDefault="00375622">
      <w:pPr>
        <w:spacing w:after="0" w:line="264" w:lineRule="auto"/>
        <w:ind w:firstLine="600"/>
        <w:jc w:val="both"/>
      </w:pPr>
      <w:r>
        <w:rPr>
          <w:rFonts w:ascii="Times New Roman" w:hAnsi="Times New Roman"/>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w:t>
      </w:r>
      <w:r>
        <w:rPr>
          <w:rFonts w:ascii="Times New Roman" w:hAnsi="Times New Roman"/>
          <w:color w:val="000000"/>
          <w:sz w:val="28"/>
        </w:rPr>
        <w:t>изни страны. Тяготы войны и обострение внутриполитического кризиса. Угроза территориального распада страны.</w:t>
      </w:r>
    </w:p>
    <w:p w:rsidR="005C2E6F" w:rsidRDefault="00375622">
      <w:pPr>
        <w:spacing w:after="0" w:line="264" w:lineRule="auto"/>
        <w:ind w:firstLine="600"/>
        <w:jc w:val="both"/>
      </w:pPr>
      <w:r>
        <w:rPr>
          <w:rFonts w:ascii="Times New Roman" w:hAnsi="Times New Roman"/>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w:t>
      </w:r>
      <w:r>
        <w:rPr>
          <w:rFonts w:ascii="Times New Roman" w:hAnsi="Times New Roman"/>
          <w:color w:val="000000"/>
          <w:sz w:val="28"/>
        </w:rPr>
        <w:t>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5C2E6F" w:rsidRDefault="00375622">
      <w:pPr>
        <w:spacing w:after="0" w:line="264" w:lineRule="auto"/>
        <w:ind w:firstLine="600"/>
        <w:jc w:val="both"/>
      </w:pPr>
      <w:r>
        <w:rPr>
          <w:rFonts w:ascii="Times New Roman" w:hAnsi="Times New Roman"/>
          <w:color w:val="000000"/>
          <w:sz w:val="28"/>
        </w:rPr>
        <w:lastRenderedPageBreak/>
        <w:t>Гражданска</w:t>
      </w:r>
      <w:r>
        <w:rPr>
          <w:rFonts w:ascii="Times New Roman" w:hAnsi="Times New Roman"/>
          <w:color w:val="000000"/>
          <w:sz w:val="28"/>
        </w:rPr>
        <w:t>я война как национальная трагедия. Военная интервенция. Политика белых правительств А. В. Колчака, А. И. Деникина и П. Н. Врангеля.</w:t>
      </w:r>
    </w:p>
    <w:p w:rsidR="005C2E6F" w:rsidRDefault="00375622">
      <w:pPr>
        <w:spacing w:after="0" w:line="264" w:lineRule="auto"/>
        <w:ind w:firstLine="600"/>
        <w:jc w:val="both"/>
      </w:pPr>
      <w:r>
        <w:rPr>
          <w:rFonts w:ascii="Times New Roman" w:hAnsi="Times New Roman"/>
          <w:color w:val="000000"/>
          <w:sz w:val="28"/>
        </w:rPr>
        <w:t>Переход страны к мирной жизни. Образование СССР.</w:t>
      </w:r>
    </w:p>
    <w:p w:rsidR="005C2E6F" w:rsidRDefault="00375622">
      <w:pPr>
        <w:spacing w:after="0" w:line="264" w:lineRule="auto"/>
        <w:ind w:firstLine="600"/>
        <w:jc w:val="both"/>
      </w:pPr>
      <w:r>
        <w:rPr>
          <w:rFonts w:ascii="Times New Roman" w:hAnsi="Times New Roman"/>
          <w:color w:val="000000"/>
          <w:sz w:val="28"/>
        </w:rPr>
        <w:t>Революционные события в России глазами соотечественников и мира. Русское за</w:t>
      </w:r>
      <w:r>
        <w:rPr>
          <w:rFonts w:ascii="Times New Roman" w:hAnsi="Times New Roman"/>
          <w:color w:val="000000"/>
          <w:sz w:val="28"/>
        </w:rPr>
        <w:t>рубежье.</w:t>
      </w:r>
    </w:p>
    <w:p w:rsidR="005C2E6F" w:rsidRDefault="00375622">
      <w:pPr>
        <w:spacing w:after="0" w:line="264" w:lineRule="auto"/>
        <w:ind w:firstLine="600"/>
        <w:jc w:val="both"/>
      </w:pPr>
      <w:r>
        <w:rPr>
          <w:rFonts w:ascii="Times New Roman" w:hAnsi="Times New Roman"/>
          <w:color w:val="000000"/>
          <w:sz w:val="28"/>
        </w:rPr>
        <w:t>Влияние революционных событий на общемировые процессы XX в., историю народов России.</w:t>
      </w:r>
    </w:p>
    <w:p w:rsidR="005C2E6F" w:rsidRDefault="00375622">
      <w:pPr>
        <w:spacing w:after="0" w:line="264" w:lineRule="auto"/>
        <w:ind w:firstLine="600"/>
        <w:jc w:val="both"/>
      </w:pPr>
      <w:r>
        <w:rPr>
          <w:rFonts w:ascii="Times New Roman" w:hAnsi="Times New Roman"/>
          <w:b/>
          <w:color w:val="000000"/>
          <w:sz w:val="28"/>
        </w:rPr>
        <w:t xml:space="preserve">Великая Отечественная война (1941—1945 гг.) </w:t>
      </w:r>
    </w:p>
    <w:p w:rsidR="005C2E6F" w:rsidRDefault="00375622">
      <w:pPr>
        <w:spacing w:after="0" w:line="264" w:lineRule="auto"/>
        <w:ind w:firstLine="600"/>
        <w:jc w:val="both"/>
      </w:pPr>
      <w:r>
        <w:rPr>
          <w:rFonts w:ascii="Times New Roman" w:hAnsi="Times New Roman"/>
          <w:color w:val="000000"/>
          <w:sz w:val="28"/>
        </w:rPr>
        <w:t xml:space="preserve">План «Барбаросса» и цели гитлеровской Германии в войне с СССР. Нападение на СССР 22 июня 1941 г. Причины отступления </w:t>
      </w:r>
      <w:r>
        <w:rPr>
          <w:rFonts w:ascii="Times New Roman" w:hAnsi="Times New Roman"/>
          <w:color w:val="000000"/>
          <w:sz w:val="28"/>
        </w:rPr>
        <w:t>Красной Армии в первые месяцы войны. «Всё для фронта! Все для победы!»: мобилизация сил на отпор врагу и перестройка экономики на военный лад.</w:t>
      </w:r>
    </w:p>
    <w:p w:rsidR="005C2E6F" w:rsidRDefault="00375622">
      <w:pPr>
        <w:spacing w:after="0" w:line="264" w:lineRule="auto"/>
        <w:ind w:firstLine="600"/>
        <w:jc w:val="both"/>
      </w:pPr>
      <w:r>
        <w:rPr>
          <w:rFonts w:ascii="Times New Roman" w:hAnsi="Times New Roman"/>
          <w:color w:val="000000"/>
          <w:sz w:val="28"/>
        </w:rPr>
        <w:t>Битва за Москву. Парад 7 ноября 1941 г. на Красной площади. Срыв германских планов молниеносной войны.</w:t>
      </w:r>
    </w:p>
    <w:p w:rsidR="005C2E6F" w:rsidRDefault="00375622">
      <w:pPr>
        <w:spacing w:after="0" w:line="264" w:lineRule="auto"/>
        <w:ind w:firstLine="600"/>
        <w:jc w:val="both"/>
      </w:pPr>
      <w:r>
        <w:rPr>
          <w:rFonts w:ascii="Times New Roman" w:hAnsi="Times New Roman"/>
          <w:color w:val="000000"/>
          <w:sz w:val="28"/>
        </w:rPr>
        <w:t xml:space="preserve">Блокада </w:t>
      </w:r>
      <w:r>
        <w:rPr>
          <w:rFonts w:ascii="Times New Roman" w:hAnsi="Times New Roman"/>
          <w:color w:val="000000"/>
          <w:sz w:val="28"/>
        </w:rPr>
        <w:t>Ленинграда. Дорога жизни. Значение героического сопротивления Ленинграда.</w:t>
      </w:r>
    </w:p>
    <w:p w:rsidR="005C2E6F" w:rsidRDefault="00375622">
      <w:pPr>
        <w:spacing w:after="0" w:line="264" w:lineRule="auto"/>
        <w:ind w:firstLine="600"/>
        <w:jc w:val="both"/>
      </w:pPr>
      <w:r>
        <w:rPr>
          <w:rFonts w:ascii="Times New Roman" w:hAnsi="Times New Roman"/>
          <w:color w:val="000000"/>
          <w:sz w:val="28"/>
        </w:rPr>
        <w:t xml:space="preserve">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w:t>
      </w:r>
      <w:r>
        <w:rPr>
          <w:rFonts w:ascii="Times New Roman" w:hAnsi="Times New Roman"/>
          <w:color w:val="000000"/>
          <w:sz w:val="28"/>
        </w:rPr>
        <w:t>смерти).</w:t>
      </w:r>
    </w:p>
    <w:p w:rsidR="005C2E6F" w:rsidRDefault="00375622">
      <w:pPr>
        <w:spacing w:after="0" w:line="264" w:lineRule="auto"/>
        <w:ind w:firstLine="600"/>
        <w:jc w:val="both"/>
      </w:pPr>
      <w:r>
        <w:rPr>
          <w:rFonts w:ascii="Times New Roman" w:hAnsi="Times New Roman"/>
          <w:color w:val="000000"/>
          <w:sz w:val="28"/>
        </w:rPr>
        <w:t>Коренной перелом в ходе Великой Отечественной войны. Сталинградская битва. Битва на Курской дуге.</w:t>
      </w:r>
    </w:p>
    <w:p w:rsidR="005C2E6F" w:rsidRDefault="00375622">
      <w:pPr>
        <w:spacing w:after="0" w:line="264" w:lineRule="auto"/>
        <w:ind w:firstLine="600"/>
        <w:jc w:val="both"/>
      </w:pPr>
      <w:r>
        <w:rPr>
          <w:rFonts w:ascii="Times New Roman" w:hAnsi="Times New Roman"/>
          <w:color w:val="000000"/>
          <w:sz w:val="28"/>
        </w:rPr>
        <w:t>Прорыв и снятие блокады Ленинграда. Битва за Днепр.</w:t>
      </w:r>
    </w:p>
    <w:p w:rsidR="005C2E6F" w:rsidRDefault="00375622">
      <w:pPr>
        <w:spacing w:after="0" w:line="264" w:lineRule="auto"/>
        <w:ind w:firstLine="600"/>
        <w:jc w:val="both"/>
      </w:pPr>
      <w:r>
        <w:rPr>
          <w:rFonts w:ascii="Times New Roman" w:hAnsi="Times New Roman"/>
          <w:color w:val="000000"/>
          <w:sz w:val="28"/>
        </w:rPr>
        <w:t>Массовый героизм советских людей, представителей всех народов СССР, на фронте и в тылу. Организац</w:t>
      </w:r>
      <w:r>
        <w:rPr>
          <w:rFonts w:ascii="Times New Roman" w:hAnsi="Times New Roman"/>
          <w:color w:val="000000"/>
          <w:sz w:val="28"/>
        </w:rPr>
        <w:t>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5C2E6F" w:rsidRDefault="00375622">
      <w:pPr>
        <w:spacing w:after="0" w:line="264" w:lineRule="auto"/>
        <w:ind w:firstLine="600"/>
        <w:jc w:val="both"/>
      </w:pPr>
      <w:r>
        <w:rPr>
          <w:rFonts w:ascii="Times New Roman" w:hAnsi="Times New Roman"/>
          <w:color w:val="000000"/>
          <w:sz w:val="28"/>
        </w:rPr>
        <w:t>Освобождение оккупированной</w:t>
      </w:r>
      <w:r>
        <w:rPr>
          <w:rFonts w:ascii="Times New Roman" w:hAnsi="Times New Roman"/>
          <w:color w:val="000000"/>
          <w:sz w:val="28"/>
        </w:rPr>
        <w:t xml:space="preserve"> территории СССР. Белорусская наступательная операция (операция «Багратион») Красной Армии.</w:t>
      </w:r>
    </w:p>
    <w:p w:rsidR="005C2E6F" w:rsidRDefault="00375622">
      <w:pPr>
        <w:spacing w:after="0" w:line="264" w:lineRule="auto"/>
        <w:ind w:firstLine="600"/>
        <w:jc w:val="both"/>
      </w:pPr>
      <w:r>
        <w:rPr>
          <w:rFonts w:ascii="Times New Roman" w:hAnsi="Times New Roman"/>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w:t>
      </w:r>
      <w:r>
        <w:rPr>
          <w:rFonts w:ascii="Times New Roman" w:hAnsi="Times New Roman"/>
          <w:color w:val="000000"/>
          <w:sz w:val="28"/>
        </w:rPr>
        <w:t>апитуляция Германии и окончание Великой Отечественной войны.</w:t>
      </w:r>
    </w:p>
    <w:p w:rsidR="005C2E6F" w:rsidRDefault="00375622">
      <w:pPr>
        <w:spacing w:after="0" w:line="264" w:lineRule="auto"/>
        <w:ind w:firstLine="600"/>
        <w:jc w:val="both"/>
      </w:pPr>
      <w:r>
        <w:rPr>
          <w:rFonts w:ascii="Times New Roman" w:hAnsi="Times New Roman"/>
          <w:color w:val="000000"/>
          <w:sz w:val="28"/>
        </w:rPr>
        <w:t>Разгром милитаристской Японии. 3 сентября — окончание Второй мировой войны.</w:t>
      </w:r>
    </w:p>
    <w:p w:rsidR="005C2E6F" w:rsidRDefault="00375622">
      <w:pPr>
        <w:spacing w:after="0" w:line="264" w:lineRule="auto"/>
        <w:ind w:firstLine="600"/>
        <w:jc w:val="both"/>
      </w:pPr>
      <w:r>
        <w:rPr>
          <w:rFonts w:ascii="Times New Roman" w:hAnsi="Times New Roman"/>
          <w:color w:val="000000"/>
          <w:sz w:val="28"/>
        </w:rPr>
        <w:t>Источники Победы советского народа. Выдающиеся полководцы Великой Отечественной войны. Решающая роль СССР в победе анти</w:t>
      </w:r>
      <w:r>
        <w:rPr>
          <w:rFonts w:ascii="Times New Roman" w:hAnsi="Times New Roman"/>
          <w:color w:val="000000"/>
          <w:sz w:val="28"/>
        </w:rPr>
        <w:t xml:space="preserve">гитлеровской коалиции. Людские и материальные потери СССР. </w:t>
      </w:r>
      <w:r>
        <w:rPr>
          <w:rFonts w:ascii="Times New Roman" w:hAnsi="Times New Roman"/>
          <w:color w:val="000000"/>
          <w:sz w:val="28"/>
        </w:rPr>
        <w:lastRenderedPageBreak/>
        <w:t>Всемирно-историческое значение Победы СССР в Великой Отечественной войне</w:t>
      </w:r>
    </w:p>
    <w:p w:rsidR="005C2E6F" w:rsidRDefault="00375622">
      <w:pPr>
        <w:spacing w:after="0" w:line="264" w:lineRule="auto"/>
        <w:ind w:firstLine="600"/>
        <w:jc w:val="both"/>
      </w:pPr>
      <w:r>
        <w:rPr>
          <w:rFonts w:ascii="Times New Roman" w:hAnsi="Times New Roman"/>
          <w:color w:val="000000"/>
          <w:sz w:val="28"/>
        </w:rPr>
        <w:t>Окончание Второй мировой войны. Осуждение главных военных преступников и их пособников (Нюрнбергский, Токийский и Хабаровски</w:t>
      </w:r>
      <w:r>
        <w:rPr>
          <w:rFonts w:ascii="Times New Roman" w:hAnsi="Times New Roman"/>
          <w:color w:val="000000"/>
          <w:sz w:val="28"/>
        </w:rPr>
        <w:t>й процессы).</w:t>
      </w:r>
    </w:p>
    <w:p w:rsidR="005C2E6F" w:rsidRDefault="00375622">
      <w:pPr>
        <w:spacing w:after="0" w:line="264" w:lineRule="auto"/>
        <w:ind w:firstLine="600"/>
        <w:jc w:val="both"/>
      </w:pPr>
      <w:r>
        <w:rPr>
          <w:rFonts w:ascii="Times New Roman" w:hAnsi="Times New Roman"/>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5C2E6F" w:rsidRDefault="00375622">
      <w:pPr>
        <w:spacing w:after="0" w:line="264" w:lineRule="auto"/>
        <w:ind w:firstLine="600"/>
        <w:jc w:val="both"/>
      </w:pPr>
      <w:r>
        <w:rPr>
          <w:rFonts w:ascii="Times New Roman" w:hAnsi="Times New Roman"/>
          <w:color w:val="000000"/>
          <w:sz w:val="28"/>
        </w:rPr>
        <w:t>Города-герои. Дни воинской славы и памятные даты в России. Указы Президен</w:t>
      </w:r>
      <w:r>
        <w:rPr>
          <w:rFonts w:ascii="Times New Roman" w:hAnsi="Times New Roman"/>
          <w:color w:val="000000"/>
          <w:sz w:val="28"/>
        </w:rPr>
        <w:t>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5C2E6F" w:rsidRDefault="00375622">
      <w:pPr>
        <w:spacing w:after="0" w:line="264" w:lineRule="auto"/>
        <w:ind w:firstLine="600"/>
        <w:jc w:val="both"/>
      </w:pPr>
      <w:r>
        <w:rPr>
          <w:rFonts w:ascii="Times New Roman" w:hAnsi="Times New Roman"/>
          <w:color w:val="000000"/>
          <w:sz w:val="28"/>
        </w:rPr>
        <w:t xml:space="preserve">9 мая 1945 г. — День Победы советского народа в Великой Отечественной </w:t>
      </w:r>
      <w:r>
        <w:rPr>
          <w:rFonts w:ascii="Times New Roman" w:hAnsi="Times New Roman"/>
          <w:color w:val="000000"/>
          <w:sz w:val="28"/>
        </w:rPr>
        <w:t>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5C2E6F" w:rsidRDefault="00375622">
      <w:pPr>
        <w:spacing w:after="0" w:line="264" w:lineRule="auto"/>
        <w:ind w:firstLine="600"/>
        <w:jc w:val="both"/>
      </w:pPr>
      <w:r>
        <w:rPr>
          <w:rFonts w:ascii="Times New Roman" w:hAnsi="Times New Roman"/>
          <w:b/>
          <w:color w:val="000000"/>
          <w:sz w:val="28"/>
        </w:rPr>
        <w:t>Распад СССР. Стан</w:t>
      </w:r>
      <w:r>
        <w:rPr>
          <w:rFonts w:ascii="Times New Roman" w:hAnsi="Times New Roman"/>
          <w:b/>
          <w:color w:val="000000"/>
          <w:sz w:val="28"/>
        </w:rPr>
        <w:t>овление новой России (1992—1999 гг.)</w:t>
      </w:r>
    </w:p>
    <w:p w:rsidR="005C2E6F" w:rsidRDefault="00375622">
      <w:pPr>
        <w:spacing w:after="0" w:line="264" w:lineRule="auto"/>
        <w:ind w:firstLine="600"/>
        <w:jc w:val="both"/>
      </w:pPr>
      <w:r>
        <w:rPr>
          <w:rFonts w:ascii="Times New Roman" w:hAnsi="Times New Roman"/>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5C2E6F" w:rsidRDefault="00375622">
      <w:pPr>
        <w:spacing w:after="0" w:line="264" w:lineRule="auto"/>
        <w:ind w:firstLine="600"/>
        <w:jc w:val="both"/>
      </w:pPr>
      <w:r>
        <w:rPr>
          <w:rFonts w:ascii="Times New Roman" w:hAnsi="Times New Roman"/>
          <w:color w:val="000000"/>
          <w:sz w:val="28"/>
        </w:rPr>
        <w:t>Референдум о сохранении СССР и введении поста Президента РС</w:t>
      </w:r>
      <w:r>
        <w:rPr>
          <w:rFonts w:ascii="Times New Roman" w:hAnsi="Times New Roman"/>
          <w:color w:val="000000"/>
          <w:sz w:val="28"/>
        </w:rPr>
        <w:t>ФСР. Избрание Б.Н. Ельцина Президентом РСФСР.</w:t>
      </w:r>
    </w:p>
    <w:p w:rsidR="005C2E6F" w:rsidRDefault="00375622">
      <w:pPr>
        <w:spacing w:after="0" w:line="264" w:lineRule="auto"/>
        <w:ind w:firstLine="600"/>
        <w:jc w:val="both"/>
      </w:pPr>
      <w:r>
        <w:rPr>
          <w:rFonts w:ascii="Times New Roman" w:hAnsi="Times New Roman"/>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w:t>
      </w:r>
      <w:r>
        <w:rPr>
          <w:rFonts w:ascii="Times New Roman" w:hAnsi="Times New Roman"/>
          <w:color w:val="000000"/>
          <w:sz w:val="28"/>
        </w:rPr>
        <w:t>ной арене.</w:t>
      </w:r>
    </w:p>
    <w:p w:rsidR="005C2E6F" w:rsidRDefault="00375622">
      <w:pPr>
        <w:spacing w:after="0" w:line="264" w:lineRule="auto"/>
        <w:ind w:firstLine="600"/>
        <w:jc w:val="both"/>
      </w:pPr>
      <w:r>
        <w:rPr>
          <w:rFonts w:ascii="Times New Roman" w:hAnsi="Times New Roman"/>
          <w:color w:val="000000"/>
          <w:sz w:val="28"/>
        </w:rPr>
        <w:t>Распад СССР и его последствия для России и мира.</w:t>
      </w:r>
    </w:p>
    <w:p w:rsidR="005C2E6F" w:rsidRDefault="00375622">
      <w:pPr>
        <w:spacing w:after="0" w:line="264" w:lineRule="auto"/>
        <w:ind w:firstLine="600"/>
        <w:jc w:val="both"/>
      </w:pPr>
      <w:r>
        <w:rPr>
          <w:rFonts w:ascii="Times New Roman" w:hAnsi="Times New Roman"/>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rsidR="005C2E6F" w:rsidRDefault="00375622">
      <w:pPr>
        <w:spacing w:after="0" w:line="264" w:lineRule="auto"/>
        <w:ind w:firstLine="600"/>
        <w:jc w:val="both"/>
      </w:pPr>
      <w:r>
        <w:rPr>
          <w:rFonts w:ascii="Times New Roman" w:hAnsi="Times New Roman"/>
          <w:color w:val="000000"/>
          <w:sz w:val="28"/>
        </w:rPr>
        <w:t>Сложные 199</w:t>
      </w:r>
      <w:r>
        <w:rPr>
          <w:rFonts w:ascii="Times New Roman" w:hAnsi="Times New Roman"/>
          <w:color w:val="000000"/>
          <w:sz w:val="28"/>
        </w:rPr>
        <w:t>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5C2E6F" w:rsidRDefault="00375622">
      <w:pPr>
        <w:spacing w:after="0" w:line="264" w:lineRule="auto"/>
        <w:ind w:firstLine="600"/>
        <w:jc w:val="both"/>
      </w:pPr>
      <w:r>
        <w:rPr>
          <w:rFonts w:ascii="Times New Roman" w:hAnsi="Times New Roman"/>
          <w:color w:val="000000"/>
          <w:sz w:val="28"/>
        </w:rPr>
        <w:t>Россия на постсоветском пространстве. СНГ и Союзное государство. Значение сохранения Россией статуса</w:t>
      </w:r>
      <w:r>
        <w:rPr>
          <w:rFonts w:ascii="Times New Roman" w:hAnsi="Times New Roman"/>
          <w:color w:val="000000"/>
          <w:sz w:val="28"/>
        </w:rPr>
        <w:t xml:space="preserve"> ядерной державы.</w:t>
      </w:r>
    </w:p>
    <w:p w:rsidR="005C2E6F" w:rsidRDefault="00375622">
      <w:pPr>
        <w:spacing w:after="0" w:line="264" w:lineRule="auto"/>
        <w:ind w:firstLine="600"/>
        <w:jc w:val="both"/>
      </w:pPr>
      <w:r>
        <w:rPr>
          <w:rFonts w:ascii="Times New Roman" w:hAnsi="Times New Roman"/>
          <w:color w:val="000000"/>
          <w:sz w:val="28"/>
        </w:rPr>
        <w:t>Добровольная отставка Б. Н. Ельцина.</w:t>
      </w:r>
    </w:p>
    <w:p w:rsidR="005C2E6F" w:rsidRDefault="00375622">
      <w:pPr>
        <w:spacing w:after="0" w:line="264" w:lineRule="auto"/>
        <w:ind w:firstLine="600"/>
        <w:jc w:val="both"/>
      </w:pPr>
      <w:r>
        <w:rPr>
          <w:rFonts w:ascii="Times New Roman" w:hAnsi="Times New Roman"/>
          <w:b/>
          <w:color w:val="000000"/>
          <w:sz w:val="28"/>
        </w:rPr>
        <w:t xml:space="preserve">Возрождение страны с 2000-х гг. </w:t>
      </w:r>
    </w:p>
    <w:p w:rsidR="005C2E6F" w:rsidRDefault="00375622">
      <w:pPr>
        <w:spacing w:after="0" w:line="264" w:lineRule="auto"/>
        <w:ind w:firstLine="600"/>
        <w:jc w:val="both"/>
      </w:pPr>
      <w:r>
        <w:rPr>
          <w:rFonts w:ascii="Times New Roman" w:hAnsi="Times New Roman"/>
          <w:b/>
          <w:color w:val="000000"/>
          <w:sz w:val="28"/>
        </w:rPr>
        <w:lastRenderedPageBreak/>
        <w:t>Российская Федерация в начале XXI века: на пути восстановления и укрепления страны.</w:t>
      </w:r>
      <w:r>
        <w:rPr>
          <w:rFonts w:ascii="Times New Roman" w:hAnsi="Times New Roman"/>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rsidR="005C2E6F" w:rsidRDefault="00375622">
      <w:pPr>
        <w:spacing w:after="0" w:line="264" w:lineRule="auto"/>
        <w:ind w:firstLine="600"/>
        <w:jc w:val="both"/>
      </w:pPr>
      <w:r>
        <w:rPr>
          <w:rFonts w:ascii="Times New Roman" w:hAnsi="Times New Roman"/>
          <w:color w:val="000000"/>
          <w:sz w:val="28"/>
        </w:rPr>
        <w:t>Восста</w:t>
      </w:r>
      <w:r>
        <w:rPr>
          <w:rFonts w:ascii="Times New Roman" w:hAnsi="Times New Roman"/>
          <w:color w:val="000000"/>
          <w:sz w:val="28"/>
        </w:rPr>
        <w:t>новление лидирующих позиций России в международных отношениях. Отношения с США и Евросоюзом.</w:t>
      </w:r>
    </w:p>
    <w:p w:rsidR="005C2E6F" w:rsidRDefault="00375622">
      <w:pPr>
        <w:spacing w:after="0" w:line="264" w:lineRule="auto"/>
        <w:ind w:firstLine="600"/>
        <w:jc w:val="both"/>
      </w:pPr>
      <w:r>
        <w:rPr>
          <w:rFonts w:ascii="Times New Roman" w:hAnsi="Times New Roman"/>
          <w:b/>
          <w:color w:val="000000"/>
          <w:sz w:val="28"/>
        </w:rPr>
        <w:t>Воссоединение Крыма с Россией.</w:t>
      </w:r>
      <w:r>
        <w:rPr>
          <w:rFonts w:ascii="Times New Roman" w:hAnsi="Times New Roman"/>
          <w:color w:val="000000"/>
          <w:sz w:val="28"/>
        </w:rPr>
        <w:t xml:space="preserve"> Крым в составе Российского государства в XX. Крым в 1991—2014 г. Государственный переворот в Киеве в феврале 2014 г. Декларация о не</w:t>
      </w:r>
      <w:r>
        <w:rPr>
          <w:rFonts w:ascii="Times New Roman" w:hAnsi="Times New Roman"/>
          <w:color w:val="000000"/>
          <w:sz w:val="28"/>
        </w:rPr>
        <w:t>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w:t>
      </w:r>
      <w:r>
        <w:rPr>
          <w:rFonts w:ascii="Times New Roman" w:hAnsi="Times New Roman"/>
          <w:color w:val="000000"/>
          <w:sz w:val="28"/>
        </w:rPr>
        <w:t>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5C2E6F" w:rsidRDefault="00375622">
      <w:pPr>
        <w:spacing w:after="0" w:line="264" w:lineRule="auto"/>
        <w:ind w:firstLine="600"/>
        <w:jc w:val="both"/>
      </w:pPr>
      <w:r>
        <w:rPr>
          <w:rFonts w:ascii="Times New Roman" w:hAnsi="Times New Roman"/>
          <w:color w:val="000000"/>
          <w:sz w:val="28"/>
        </w:rPr>
        <w:t xml:space="preserve">Воссоединение Крыма с Россией, его значение </w:t>
      </w:r>
      <w:r>
        <w:rPr>
          <w:rFonts w:ascii="Times New Roman" w:hAnsi="Times New Roman"/>
          <w:color w:val="000000"/>
          <w:sz w:val="28"/>
        </w:rPr>
        <w:t>и международные последствия.</w:t>
      </w:r>
    </w:p>
    <w:p w:rsidR="005C2E6F" w:rsidRDefault="00375622">
      <w:pPr>
        <w:spacing w:after="0" w:line="264" w:lineRule="auto"/>
        <w:ind w:firstLine="600"/>
        <w:jc w:val="both"/>
      </w:pPr>
      <w:r>
        <w:rPr>
          <w:rFonts w:ascii="Times New Roman" w:hAnsi="Times New Roman"/>
          <w:b/>
          <w:color w:val="000000"/>
          <w:sz w:val="28"/>
        </w:rPr>
        <w:t>Российская Федерация на современном этапе.</w:t>
      </w:r>
      <w:r>
        <w:rPr>
          <w:rFonts w:ascii="Times New Roman" w:hAnsi="Times New Roman"/>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w:t>
      </w:r>
      <w:r>
        <w:rPr>
          <w:rFonts w:ascii="Times New Roman" w:hAnsi="Times New Roman"/>
          <w:color w:val="000000"/>
          <w:sz w:val="28"/>
        </w:rPr>
        <w:t>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rsidR="005C2E6F" w:rsidRDefault="00375622">
      <w:pPr>
        <w:spacing w:after="0" w:line="264" w:lineRule="auto"/>
        <w:ind w:firstLine="600"/>
        <w:jc w:val="both"/>
      </w:pPr>
      <w:r>
        <w:rPr>
          <w:rFonts w:ascii="Times New Roman" w:hAnsi="Times New Roman"/>
          <w:color w:val="000000"/>
          <w:sz w:val="28"/>
        </w:rPr>
        <w:t>Общероссийское голосование по поправкам к Конституции Ро</w:t>
      </w:r>
      <w:r>
        <w:rPr>
          <w:rFonts w:ascii="Times New Roman" w:hAnsi="Times New Roman"/>
          <w:color w:val="000000"/>
          <w:sz w:val="28"/>
        </w:rPr>
        <w:t>ссии (2020 г.).</w:t>
      </w:r>
    </w:p>
    <w:p w:rsidR="005C2E6F" w:rsidRDefault="00375622">
      <w:pPr>
        <w:spacing w:after="0" w:line="264" w:lineRule="auto"/>
        <w:ind w:firstLine="600"/>
        <w:jc w:val="both"/>
      </w:pPr>
      <w:r>
        <w:rPr>
          <w:rFonts w:ascii="Times New Roman" w:hAnsi="Times New Roman"/>
          <w:color w:val="000000"/>
          <w:sz w:val="28"/>
        </w:rPr>
        <w:t>Признание Россией ДНР и ЛНР (2022 г.)</w:t>
      </w:r>
    </w:p>
    <w:p w:rsidR="005C2E6F" w:rsidRDefault="00375622">
      <w:pPr>
        <w:spacing w:after="0" w:line="264" w:lineRule="auto"/>
        <w:ind w:firstLine="600"/>
        <w:jc w:val="both"/>
      </w:pPr>
      <w:r>
        <w:rPr>
          <w:rFonts w:ascii="Times New Roman" w:hAnsi="Times New Roman"/>
          <w:color w:val="000000"/>
          <w:sz w:val="28"/>
        </w:rPr>
        <w:t xml:space="preserve">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w:t>
      </w:r>
      <w:r>
        <w:rPr>
          <w:rFonts w:ascii="Times New Roman" w:hAnsi="Times New Roman"/>
          <w:color w:val="000000"/>
          <w:sz w:val="28"/>
        </w:rPr>
        <w:t>«Россия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w:t>
      </w:r>
      <w:r>
        <w:rPr>
          <w:rFonts w:ascii="Times New Roman" w:hAnsi="Times New Roman"/>
          <w:color w:val="000000"/>
          <w:sz w:val="28"/>
        </w:rPr>
        <w:t>ционные ресурсы о Великой Победе.</w:t>
      </w:r>
    </w:p>
    <w:p w:rsidR="005C2E6F" w:rsidRDefault="00375622">
      <w:pPr>
        <w:spacing w:after="0" w:line="264" w:lineRule="auto"/>
        <w:ind w:firstLine="600"/>
        <w:jc w:val="both"/>
      </w:pPr>
      <w:r>
        <w:rPr>
          <w:rFonts w:ascii="Times New Roman" w:hAnsi="Times New Roman"/>
          <w:b/>
          <w:color w:val="000000"/>
          <w:sz w:val="28"/>
        </w:rPr>
        <w:lastRenderedPageBreak/>
        <w:t>Итоговое повторение</w:t>
      </w:r>
    </w:p>
    <w:p w:rsidR="005C2E6F" w:rsidRDefault="00375622">
      <w:pPr>
        <w:spacing w:after="0" w:line="264" w:lineRule="auto"/>
        <w:ind w:firstLine="600"/>
        <w:jc w:val="both"/>
      </w:pPr>
      <w:r>
        <w:rPr>
          <w:rFonts w:ascii="Times New Roman" w:hAnsi="Times New Roman"/>
          <w:color w:val="000000"/>
          <w:sz w:val="28"/>
        </w:rPr>
        <w:t>История родного края в годы революций и Гражданской войны.</w:t>
      </w:r>
    </w:p>
    <w:p w:rsidR="005C2E6F" w:rsidRDefault="00375622">
      <w:pPr>
        <w:spacing w:after="0" w:line="264" w:lineRule="auto"/>
        <w:ind w:firstLine="600"/>
        <w:jc w:val="both"/>
      </w:pPr>
      <w:r>
        <w:rPr>
          <w:rFonts w:ascii="Times New Roman" w:hAnsi="Times New Roman"/>
          <w:color w:val="000000"/>
          <w:sz w:val="28"/>
        </w:rPr>
        <w:t>Наши земляки — герои Великой Отечественной войны (1941—1945 гг.).</w:t>
      </w:r>
    </w:p>
    <w:p w:rsidR="005C2E6F" w:rsidRDefault="00375622">
      <w:pPr>
        <w:spacing w:after="0" w:line="264" w:lineRule="auto"/>
        <w:ind w:firstLine="600"/>
        <w:jc w:val="both"/>
      </w:pPr>
      <w:r>
        <w:rPr>
          <w:rFonts w:ascii="Times New Roman" w:hAnsi="Times New Roman"/>
          <w:color w:val="000000"/>
          <w:sz w:val="28"/>
        </w:rPr>
        <w:t>Наш регион в конце XX — начале XXI вв.</w:t>
      </w:r>
    </w:p>
    <w:p w:rsidR="005C2E6F" w:rsidRDefault="00375622">
      <w:pPr>
        <w:spacing w:after="0" w:line="264" w:lineRule="auto"/>
        <w:ind w:firstLine="600"/>
        <w:jc w:val="both"/>
      </w:pPr>
      <w:r>
        <w:rPr>
          <w:rFonts w:ascii="Times New Roman" w:hAnsi="Times New Roman"/>
          <w:color w:val="000000"/>
          <w:sz w:val="28"/>
        </w:rPr>
        <w:t>Трудовые достижения родного края.</w:t>
      </w:r>
    </w:p>
    <w:p w:rsidR="005C2E6F" w:rsidRDefault="005C2E6F">
      <w:pPr>
        <w:sectPr w:rsidR="005C2E6F">
          <w:pgSz w:w="11906" w:h="16383"/>
          <w:pgMar w:top="1134" w:right="850" w:bottom="1134" w:left="1701" w:header="720" w:footer="720" w:gutter="0"/>
          <w:cols w:space="720"/>
        </w:sectPr>
      </w:pPr>
    </w:p>
    <w:p w:rsidR="005C2E6F" w:rsidRDefault="00375622">
      <w:pPr>
        <w:spacing w:after="0" w:line="264" w:lineRule="auto"/>
        <w:ind w:left="120"/>
        <w:jc w:val="both"/>
      </w:pPr>
      <w:bookmarkStart w:id="8" w:name="block-30177335"/>
      <w:bookmarkEnd w:id="7"/>
      <w:r>
        <w:rPr>
          <w:rFonts w:ascii="Times New Roman" w:hAnsi="Times New Roman"/>
          <w:b/>
          <w:color w:val="000000"/>
          <w:sz w:val="28"/>
        </w:rPr>
        <w:lastRenderedPageBreak/>
        <w:t>ПЛАНИРУЕМЫЕ РЕЗУЛЬТАТЫ</w:t>
      </w:r>
    </w:p>
    <w:p w:rsidR="005C2E6F" w:rsidRDefault="00375622">
      <w:pPr>
        <w:spacing w:after="0" w:line="264" w:lineRule="auto"/>
        <w:ind w:firstLine="600"/>
        <w:jc w:val="both"/>
      </w:pPr>
      <w:r>
        <w:rPr>
          <w:rFonts w:ascii="Times New Roman" w:hAnsi="Times New Roman"/>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rsidR="005C2E6F" w:rsidRDefault="005C2E6F">
      <w:pPr>
        <w:spacing w:after="0" w:line="264" w:lineRule="auto"/>
        <w:ind w:left="120"/>
        <w:jc w:val="both"/>
      </w:pPr>
    </w:p>
    <w:p w:rsidR="005C2E6F" w:rsidRDefault="00375622">
      <w:pPr>
        <w:spacing w:after="0" w:line="264" w:lineRule="auto"/>
        <w:ind w:left="120"/>
        <w:jc w:val="both"/>
      </w:pPr>
      <w:r>
        <w:rPr>
          <w:rFonts w:ascii="Times New Roman" w:hAnsi="Times New Roman"/>
          <w:b/>
          <w:color w:val="000000"/>
          <w:sz w:val="28"/>
        </w:rPr>
        <w:t>ЛИЧНОСТНЫЕ РЕЗУЛЬТАТЫ</w:t>
      </w:r>
    </w:p>
    <w:p w:rsidR="005C2E6F" w:rsidRDefault="00375622">
      <w:pPr>
        <w:spacing w:after="0" w:line="264" w:lineRule="auto"/>
        <w:ind w:firstLine="600"/>
        <w:jc w:val="both"/>
      </w:pPr>
      <w:r>
        <w:rPr>
          <w:rFonts w:ascii="Times New Roman" w:hAnsi="Times New Roman"/>
          <w:color w:val="000000"/>
          <w:sz w:val="28"/>
        </w:rPr>
        <w:t xml:space="preserve">К важнейшим </w:t>
      </w:r>
      <w:r>
        <w:rPr>
          <w:rFonts w:ascii="Times New Roman" w:hAnsi="Times New Roman"/>
          <w:b/>
          <w:color w:val="000000"/>
          <w:sz w:val="28"/>
        </w:rPr>
        <w:t>личностным результатам</w:t>
      </w:r>
      <w:r>
        <w:rPr>
          <w:rFonts w:ascii="Times New Roman" w:hAnsi="Times New Roman"/>
          <w:color w:val="000000"/>
          <w:sz w:val="28"/>
        </w:rPr>
        <w:t xml:space="preserve"> изучения истории в основной</w:t>
      </w:r>
      <w:r>
        <w:rPr>
          <w:rFonts w:ascii="Times New Roman" w:hAnsi="Times New Roman"/>
          <w:color w:val="000000"/>
          <w:sz w:val="28"/>
        </w:rPr>
        <w:t xml:space="preserve"> общеобразовательной школе в соответствии с требованиями ФГОС ООО (2021) относятся следующие убеждения и качества:</w:t>
      </w:r>
    </w:p>
    <w:p w:rsidR="005C2E6F" w:rsidRDefault="00375622">
      <w:pPr>
        <w:spacing w:after="0" w:line="264" w:lineRule="auto"/>
        <w:ind w:firstLine="600"/>
        <w:jc w:val="both"/>
      </w:pPr>
      <w:r>
        <w:rPr>
          <w:rFonts w:ascii="Times New Roman" w:hAnsi="Times New Roman"/>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w:t>
      </w:r>
      <w:r>
        <w:rPr>
          <w:rFonts w:ascii="Times New Roman" w:hAnsi="Times New Roman"/>
          <w:color w:val="000000"/>
          <w:sz w:val="28"/>
        </w:rPr>
        <w:t>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w:t>
      </w:r>
      <w:r>
        <w:rPr>
          <w:rFonts w:ascii="Times New Roman" w:hAnsi="Times New Roman"/>
          <w:color w:val="000000"/>
          <w:sz w:val="28"/>
        </w:rPr>
        <w:t>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C2E6F" w:rsidRDefault="00375622">
      <w:pPr>
        <w:spacing w:after="0" w:line="264" w:lineRule="auto"/>
        <w:ind w:firstLine="600"/>
        <w:jc w:val="both"/>
      </w:pPr>
      <w:r>
        <w:rPr>
          <w:rFonts w:ascii="Times New Roman" w:hAnsi="Times New Roman"/>
          <w:color w:val="000000"/>
          <w:sz w:val="28"/>
        </w:rPr>
        <w:t>в сфере гражданского воспитания: осмысление исторической традиции и примеров гражданского служения</w:t>
      </w:r>
      <w:r>
        <w:rPr>
          <w:rFonts w:ascii="Times New Roman" w:hAnsi="Times New Roman"/>
          <w:color w:val="000000"/>
          <w:sz w:val="28"/>
        </w:rPr>
        <w:t xml:space="preserve">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w:t>
      </w:r>
      <w:r>
        <w:rPr>
          <w:rFonts w:ascii="Times New Roman" w:hAnsi="Times New Roman"/>
          <w:color w:val="000000"/>
          <w:sz w:val="28"/>
        </w:rPr>
        <w:t>бых форм экстремизма, дискриминации; неприятие действий, наносящих ущерб социальной и природной среде;</w:t>
      </w:r>
    </w:p>
    <w:p w:rsidR="005C2E6F" w:rsidRDefault="00375622">
      <w:pPr>
        <w:spacing w:after="0" w:line="264" w:lineRule="auto"/>
        <w:ind w:firstLine="600"/>
        <w:jc w:val="both"/>
      </w:pPr>
      <w:r>
        <w:rPr>
          <w:rFonts w:ascii="Times New Roman" w:hAnsi="Times New Roman"/>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w:t>
      </w:r>
      <w:r>
        <w:rPr>
          <w:rFonts w:ascii="Times New Roman" w:hAnsi="Times New Roman"/>
          <w:color w:val="000000"/>
          <w:sz w:val="28"/>
        </w:rPr>
        <w:t>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w:t>
      </w:r>
      <w:r>
        <w:rPr>
          <w:rFonts w:ascii="Times New Roman" w:hAnsi="Times New Roman"/>
          <w:color w:val="000000"/>
          <w:sz w:val="28"/>
        </w:rPr>
        <w:t>иальных поступков;</w:t>
      </w:r>
    </w:p>
    <w:p w:rsidR="005C2E6F" w:rsidRDefault="00375622">
      <w:pPr>
        <w:spacing w:after="0" w:line="264" w:lineRule="auto"/>
        <w:ind w:firstLine="600"/>
        <w:jc w:val="both"/>
      </w:pPr>
      <w:r>
        <w:rPr>
          <w:rFonts w:ascii="Times New Roman" w:hAnsi="Times New Roman"/>
          <w:color w:val="000000"/>
          <w:sz w:val="28"/>
        </w:rPr>
        <w:t xml:space="preserve">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w:t>
      </w:r>
      <w:r>
        <w:rPr>
          <w:rFonts w:ascii="Times New Roman" w:hAnsi="Times New Roman"/>
          <w:color w:val="000000"/>
          <w:sz w:val="28"/>
        </w:rPr>
        <w:t>с позиций историзма; формирование и сохранение интереса к истории как важной составляющей современного общественного сознания;</w:t>
      </w:r>
    </w:p>
    <w:p w:rsidR="005C2E6F" w:rsidRDefault="00375622">
      <w:pPr>
        <w:spacing w:after="0" w:line="264" w:lineRule="auto"/>
        <w:ind w:firstLine="600"/>
        <w:jc w:val="both"/>
      </w:pPr>
      <w:r>
        <w:rPr>
          <w:rFonts w:ascii="Times New Roman" w:hAnsi="Times New Roman"/>
          <w:color w:val="000000"/>
          <w:sz w:val="28"/>
        </w:rPr>
        <w:t xml:space="preserve">в сфере эстетического воспитания: представление о культурном многообразии своей страны и мира; осознание важности культуры как </w:t>
      </w:r>
      <w:r>
        <w:rPr>
          <w:rFonts w:ascii="Times New Roman" w:hAnsi="Times New Roman"/>
          <w:color w:val="000000"/>
          <w:sz w:val="28"/>
        </w:rPr>
        <w:lastRenderedPageBreak/>
        <w:t>во</w:t>
      </w:r>
      <w:r>
        <w:rPr>
          <w:rFonts w:ascii="Times New Roman" w:hAnsi="Times New Roman"/>
          <w:color w:val="000000"/>
          <w:sz w:val="28"/>
        </w:rPr>
        <w:t>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5C2E6F" w:rsidRDefault="00375622">
      <w:pPr>
        <w:spacing w:after="0" w:line="264" w:lineRule="auto"/>
        <w:ind w:firstLine="600"/>
        <w:jc w:val="both"/>
      </w:pPr>
      <w:r>
        <w:rPr>
          <w:rFonts w:ascii="Times New Roman" w:hAnsi="Times New Roman"/>
          <w:color w:val="000000"/>
          <w:sz w:val="28"/>
        </w:rPr>
        <w:t>в формировании ценностного отношения к жиз</w:t>
      </w:r>
      <w:r>
        <w:rPr>
          <w:rFonts w:ascii="Times New Roman" w:hAnsi="Times New Roman"/>
          <w:color w:val="000000"/>
          <w:sz w:val="28"/>
        </w:rPr>
        <w:t>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w:t>
      </w:r>
      <w:r>
        <w:rPr>
          <w:rFonts w:ascii="Times New Roman" w:hAnsi="Times New Roman"/>
          <w:color w:val="000000"/>
          <w:sz w:val="28"/>
        </w:rPr>
        <w:t>я) и в современную эпоху;</w:t>
      </w:r>
    </w:p>
    <w:p w:rsidR="005C2E6F" w:rsidRDefault="00375622">
      <w:pPr>
        <w:spacing w:after="0" w:line="264" w:lineRule="auto"/>
        <w:ind w:firstLine="600"/>
        <w:jc w:val="both"/>
      </w:pPr>
      <w:r>
        <w:rPr>
          <w:rFonts w:ascii="Times New Roman" w:hAnsi="Times New Roman"/>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w:t>
      </w:r>
      <w:r>
        <w:rPr>
          <w:rFonts w:ascii="Times New Roman" w:hAnsi="Times New Roman"/>
          <w:color w:val="000000"/>
          <w:sz w:val="28"/>
        </w:rPr>
        <w:t>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5C2E6F" w:rsidRDefault="00375622">
      <w:pPr>
        <w:spacing w:after="0" w:line="264" w:lineRule="auto"/>
        <w:ind w:firstLine="600"/>
        <w:jc w:val="both"/>
      </w:pPr>
      <w:r>
        <w:rPr>
          <w:rFonts w:ascii="Times New Roman" w:hAnsi="Times New Roman"/>
          <w:color w:val="000000"/>
          <w:sz w:val="28"/>
        </w:rPr>
        <w:t>в сфере экологического воспитания: осмысление исторического опыта вз</w:t>
      </w:r>
      <w:r>
        <w:rPr>
          <w:rFonts w:ascii="Times New Roman" w:hAnsi="Times New Roman"/>
          <w:color w:val="000000"/>
          <w:sz w:val="28"/>
        </w:rPr>
        <w:t>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w:t>
      </w:r>
      <w:r>
        <w:rPr>
          <w:rFonts w:ascii="Times New Roman" w:hAnsi="Times New Roman"/>
          <w:color w:val="000000"/>
          <w:sz w:val="28"/>
        </w:rPr>
        <w:t>льности экологической направленности.</w:t>
      </w:r>
    </w:p>
    <w:p w:rsidR="005C2E6F" w:rsidRDefault="00375622">
      <w:pPr>
        <w:spacing w:after="0" w:line="264" w:lineRule="auto"/>
        <w:ind w:firstLine="600"/>
        <w:jc w:val="both"/>
      </w:pPr>
      <w:r>
        <w:rPr>
          <w:rFonts w:ascii="Times New Roman" w:hAnsi="Times New Roman"/>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w:t>
      </w:r>
      <w:r>
        <w:rPr>
          <w:rFonts w:ascii="Times New Roman" w:hAnsi="Times New Roman"/>
          <w:color w:val="000000"/>
          <w:sz w:val="28"/>
        </w:rPr>
        <w:t>льности для конструктивного ответа на природные и социальные вызовы.</w:t>
      </w:r>
    </w:p>
    <w:p w:rsidR="005C2E6F" w:rsidRDefault="005C2E6F">
      <w:pPr>
        <w:spacing w:after="0"/>
        <w:ind w:left="120"/>
      </w:pPr>
    </w:p>
    <w:p w:rsidR="005C2E6F" w:rsidRDefault="00375622">
      <w:pPr>
        <w:spacing w:after="0"/>
        <w:ind w:left="120"/>
      </w:pPr>
      <w:r>
        <w:rPr>
          <w:rFonts w:ascii="Times New Roman" w:hAnsi="Times New Roman"/>
          <w:b/>
          <w:color w:val="000000"/>
          <w:sz w:val="28"/>
        </w:rPr>
        <w:t>МЕТАПРЕДМЕТНЫЕ РЕЗУЛЬТАТЫ</w:t>
      </w:r>
    </w:p>
    <w:p w:rsidR="005C2E6F" w:rsidRDefault="00375622">
      <w:pPr>
        <w:spacing w:after="0" w:line="264" w:lineRule="auto"/>
        <w:ind w:firstLine="600"/>
        <w:jc w:val="both"/>
      </w:pPr>
      <w:r>
        <w:rPr>
          <w:rFonts w:ascii="Times New Roman" w:hAnsi="Times New Roman"/>
          <w:b/>
          <w:color w:val="000000"/>
          <w:sz w:val="28"/>
        </w:rPr>
        <w:t>Метапредметные результаты</w:t>
      </w:r>
      <w:r>
        <w:rPr>
          <w:rFonts w:ascii="Times New Roman" w:hAnsi="Times New Roman"/>
          <w:color w:val="000000"/>
          <w:sz w:val="28"/>
        </w:rPr>
        <w:t xml:space="preserve"> изучения истории в основной школе выражаются в следующих качествах и действиях.</w:t>
      </w:r>
    </w:p>
    <w:p w:rsidR="005C2E6F" w:rsidRDefault="00375622">
      <w:pPr>
        <w:spacing w:after="0" w:line="264" w:lineRule="auto"/>
        <w:ind w:firstLine="600"/>
        <w:jc w:val="both"/>
      </w:pPr>
      <w:r>
        <w:rPr>
          <w:rFonts w:ascii="Times New Roman" w:hAnsi="Times New Roman"/>
          <w:color w:val="000000"/>
          <w:sz w:val="28"/>
        </w:rPr>
        <w:t>В сфере универсальных учебных познавательных действий:</w:t>
      </w:r>
    </w:p>
    <w:p w:rsidR="005C2E6F" w:rsidRDefault="00375622">
      <w:pPr>
        <w:spacing w:after="0" w:line="264" w:lineRule="auto"/>
        <w:ind w:firstLine="600"/>
        <w:jc w:val="both"/>
      </w:pPr>
      <w:r>
        <w:rPr>
          <w:rFonts w:ascii="Times New Roman" w:hAnsi="Times New Roman"/>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w:t>
      </w:r>
      <w:r>
        <w:rPr>
          <w:rFonts w:ascii="Times New Roman" w:hAnsi="Times New Roman"/>
          <w:color w:val="000000"/>
          <w:sz w:val="28"/>
        </w:rPr>
        <w:t>ие черты и различия; формулировать и обосновывать выводы;</w:t>
      </w:r>
    </w:p>
    <w:p w:rsidR="005C2E6F" w:rsidRDefault="00375622">
      <w:pPr>
        <w:spacing w:after="0" w:line="264" w:lineRule="auto"/>
        <w:ind w:firstLine="600"/>
        <w:jc w:val="both"/>
      </w:pPr>
      <w:r>
        <w:rPr>
          <w:rFonts w:ascii="Times New Roman" w:hAnsi="Times New Roman"/>
          <w:color w:val="000000"/>
          <w:sz w:val="28"/>
        </w:rPr>
        <w:t xml:space="preserve">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w:t>
      </w:r>
      <w:r>
        <w:rPr>
          <w:rFonts w:ascii="Times New Roman" w:hAnsi="Times New Roman"/>
          <w:color w:val="000000"/>
          <w:sz w:val="28"/>
        </w:rPr>
        <w:lastRenderedPageBreak/>
        <w:t xml:space="preserve">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w:t>
      </w:r>
      <w:r>
        <w:rPr>
          <w:rFonts w:ascii="Times New Roman" w:hAnsi="Times New Roman"/>
          <w:color w:val="000000"/>
          <w:sz w:val="28"/>
        </w:rPr>
        <w:t>эссе, презентация, реферат, учебный проект и др.);</w:t>
      </w:r>
    </w:p>
    <w:p w:rsidR="005C2E6F" w:rsidRDefault="00375622">
      <w:pPr>
        <w:spacing w:after="0" w:line="264" w:lineRule="auto"/>
        <w:ind w:firstLine="600"/>
        <w:jc w:val="both"/>
      </w:pPr>
      <w:r>
        <w:rPr>
          <w:rFonts w:ascii="Times New Roman" w:hAnsi="Times New Roman"/>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w:t>
      </w:r>
      <w:r>
        <w:rPr>
          <w:rFonts w:ascii="Times New Roman" w:hAnsi="Times New Roman"/>
          <w:color w:val="000000"/>
          <w:sz w:val="28"/>
        </w:rPr>
        <w:t xml:space="preserve">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5C2E6F" w:rsidRDefault="00375622">
      <w:pPr>
        <w:spacing w:after="0" w:line="264" w:lineRule="auto"/>
        <w:ind w:firstLine="600"/>
        <w:jc w:val="both"/>
      </w:pPr>
      <w:r>
        <w:rPr>
          <w:rFonts w:ascii="Times New Roman" w:hAnsi="Times New Roman"/>
          <w:color w:val="000000"/>
          <w:sz w:val="28"/>
        </w:rPr>
        <w:t xml:space="preserve">В сфере универсальных учебных коммуникативных </w:t>
      </w:r>
      <w:r>
        <w:rPr>
          <w:rFonts w:ascii="Times New Roman" w:hAnsi="Times New Roman"/>
          <w:color w:val="000000"/>
          <w:sz w:val="28"/>
        </w:rPr>
        <w:t>действий:</w:t>
      </w:r>
    </w:p>
    <w:p w:rsidR="005C2E6F" w:rsidRDefault="00375622">
      <w:pPr>
        <w:spacing w:after="0" w:line="264" w:lineRule="auto"/>
        <w:ind w:firstLine="600"/>
        <w:jc w:val="both"/>
      </w:pPr>
      <w:r>
        <w:rPr>
          <w:rFonts w:ascii="Times New Roman" w:hAnsi="Times New Roman"/>
          <w:color w:val="000000"/>
          <w:sz w:val="28"/>
        </w:rPr>
        <w:t xml:space="preserve">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w:t>
      </w:r>
      <w:r>
        <w:rPr>
          <w:rFonts w:ascii="Times New Roman" w:hAnsi="Times New Roman"/>
          <w:color w:val="000000"/>
          <w:sz w:val="28"/>
        </w:rPr>
        <w:t>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5C2E6F" w:rsidRDefault="00375622">
      <w:pPr>
        <w:spacing w:after="0" w:line="264" w:lineRule="auto"/>
        <w:ind w:firstLine="600"/>
        <w:jc w:val="both"/>
      </w:pPr>
      <w:r>
        <w:rPr>
          <w:rFonts w:ascii="Times New Roman" w:hAnsi="Times New Roman"/>
          <w:color w:val="000000"/>
          <w:sz w:val="28"/>
        </w:rPr>
        <w:t>осуществление совместной деятельности: осознав</w:t>
      </w:r>
      <w:r>
        <w:rPr>
          <w:rFonts w:ascii="Times New Roman" w:hAnsi="Times New Roman"/>
          <w:color w:val="000000"/>
          <w:sz w:val="28"/>
        </w:rPr>
        <w:t>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w:t>
      </w:r>
      <w:r>
        <w:rPr>
          <w:rFonts w:ascii="Times New Roman" w:hAnsi="Times New Roman"/>
          <w:color w:val="000000"/>
          <w:sz w:val="28"/>
        </w:rPr>
        <w:t>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5C2E6F" w:rsidRDefault="00375622">
      <w:pPr>
        <w:spacing w:after="0" w:line="264" w:lineRule="auto"/>
        <w:ind w:firstLine="600"/>
        <w:jc w:val="both"/>
      </w:pPr>
      <w:r>
        <w:rPr>
          <w:rFonts w:ascii="Times New Roman" w:hAnsi="Times New Roman"/>
          <w:color w:val="000000"/>
          <w:sz w:val="28"/>
        </w:rPr>
        <w:t>В сфере универсальных учебных регулятивных действий:</w:t>
      </w:r>
    </w:p>
    <w:p w:rsidR="005C2E6F" w:rsidRDefault="00375622">
      <w:pPr>
        <w:spacing w:after="0" w:line="264" w:lineRule="auto"/>
        <w:ind w:firstLine="600"/>
        <w:jc w:val="both"/>
      </w:pPr>
      <w:r>
        <w:rPr>
          <w:rFonts w:ascii="Times New Roman" w:hAnsi="Times New Roman"/>
          <w:color w:val="000000"/>
          <w:sz w:val="28"/>
        </w:rPr>
        <w:t>владение приемами самоорганизации своей учебной и общ</w:t>
      </w:r>
      <w:r>
        <w:rPr>
          <w:rFonts w:ascii="Times New Roman" w:hAnsi="Times New Roman"/>
          <w:color w:val="000000"/>
          <w:sz w:val="28"/>
        </w:rPr>
        <w:t>ественной работы (выявление проблемы, требующей решения; составление плана действий и определение способа решения);</w:t>
      </w:r>
    </w:p>
    <w:p w:rsidR="005C2E6F" w:rsidRDefault="00375622">
      <w:pPr>
        <w:spacing w:after="0" w:line="264" w:lineRule="auto"/>
        <w:ind w:firstLine="600"/>
        <w:jc w:val="both"/>
      </w:pPr>
      <w:r>
        <w:rPr>
          <w:rFonts w:ascii="Times New Roman" w:hAnsi="Times New Roman"/>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w:t>
      </w:r>
      <w:r>
        <w:rPr>
          <w:rFonts w:ascii="Times New Roman" w:hAnsi="Times New Roman"/>
          <w:color w:val="000000"/>
          <w:sz w:val="28"/>
        </w:rPr>
        <w:t xml:space="preserve"> свою работу с учетом установленных ошибок, возникших трудностей.</w:t>
      </w:r>
    </w:p>
    <w:p w:rsidR="005C2E6F" w:rsidRDefault="00375622">
      <w:pPr>
        <w:spacing w:after="0" w:line="264" w:lineRule="auto"/>
        <w:ind w:firstLine="600"/>
        <w:jc w:val="both"/>
      </w:pPr>
      <w:r>
        <w:rPr>
          <w:rFonts w:ascii="Times New Roman" w:hAnsi="Times New Roman"/>
          <w:color w:val="000000"/>
          <w:sz w:val="28"/>
        </w:rPr>
        <w:t>В сфере эмоционального интеллекта, понимания себя и других:</w:t>
      </w:r>
    </w:p>
    <w:p w:rsidR="005C2E6F" w:rsidRDefault="00375622">
      <w:pPr>
        <w:spacing w:after="0" w:line="264" w:lineRule="auto"/>
        <w:ind w:firstLine="600"/>
        <w:jc w:val="both"/>
      </w:pPr>
      <w:r>
        <w:rPr>
          <w:rFonts w:ascii="Times New Roman" w:hAnsi="Times New Roman"/>
          <w:color w:val="000000"/>
          <w:sz w:val="28"/>
        </w:rPr>
        <w:t>выявлять на примерах исторических ситуаций роль эмоций в отношениях между людьми;</w:t>
      </w:r>
    </w:p>
    <w:p w:rsidR="005C2E6F" w:rsidRDefault="00375622">
      <w:pPr>
        <w:spacing w:after="0" w:line="264" w:lineRule="auto"/>
        <w:ind w:firstLine="600"/>
        <w:jc w:val="both"/>
      </w:pPr>
      <w:r>
        <w:rPr>
          <w:rFonts w:ascii="Times New Roman" w:hAnsi="Times New Roman"/>
          <w:color w:val="000000"/>
          <w:sz w:val="28"/>
        </w:rPr>
        <w:lastRenderedPageBreak/>
        <w:t>ставить себя на место другого человека, понимать</w:t>
      </w:r>
      <w:r>
        <w:rPr>
          <w:rFonts w:ascii="Times New Roman" w:hAnsi="Times New Roman"/>
          <w:color w:val="000000"/>
          <w:sz w:val="28"/>
        </w:rPr>
        <w:t xml:space="preserve"> мотивы действий другого (в исторических ситуациях и окружающей действительности);</w:t>
      </w:r>
    </w:p>
    <w:p w:rsidR="005C2E6F" w:rsidRDefault="00375622">
      <w:pPr>
        <w:spacing w:after="0" w:line="264" w:lineRule="auto"/>
        <w:ind w:firstLine="600"/>
        <w:jc w:val="both"/>
      </w:pPr>
      <w:r>
        <w:rPr>
          <w:rFonts w:ascii="Times New Roman" w:hAnsi="Times New Roman"/>
          <w:color w:val="000000"/>
          <w:sz w:val="28"/>
        </w:rPr>
        <w:t>регулировать способ выражения своих эмоций с учетом позиций и мнений других участников общения.</w:t>
      </w:r>
    </w:p>
    <w:p w:rsidR="005C2E6F" w:rsidRDefault="005C2E6F">
      <w:pPr>
        <w:spacing w:after="0" w:line="264" w:lineRule="auto"/>
        <w:ind w:left="120"/>
        <w:jc w:val="both"/>
      </w:pPr>
    </w:p>
    <w:p w:rsidR="005C2E6F" w:rsidRDefault="00375622">
      <w:pPr>
        <w:spacing w:after="0" w:line="264" w:lineRule="auto"/>
        <w:ind w:left="120"/>
        <w:jc w:val="both"/>
      </w:pPr>
      <w:r>
        <w:rPr>
          <w:rFonts w:ascii="Times New Roman" w:hAnsi="Times New Roman"/>
          <w:b/>
          <w:color w:val="000000"/>
          <w:sz w:val="28"/>
        </w:rPr>
        <w:t>ПРЕДМЕТНЫЕ РЕЗУЛЬТАТЫ</w:t>
      </w:r>
    </w:p>
    <w:p w:rsidR="005C2E6F" w:rsidRDefault="005C2E6F">
      <w:pPr>
        <w:spacing w:after="0" w:line="264" w:lineRule="auto"/>
        <w:ind w:left="120"/>
        <w:jc w:val="both"/>
      </w:pPr>
    </w:p>
    <w:p w:rsidR="005C2E6F" w:rsidRDefault="00375622">
      <w:pPr>
        <w:spacing w:after="0" w:line="264" w:lineRule="auto"/>
        <w:ind w:left="120"/>
        <w:jc w:val="both"/>
      </w:pPr>
      <w:r>
        <w:rPr>
          <w:rFonts w:ascii="Times New Roman" w:hAnsi="Times New Roman"/>
          <w:b/>
          <w:color w:val="000000"/>
          <w:sz w:val="28"/>
        </w:rPr>
        <w:t>5 КЛАСС</w:t>
      </w:r>
    </w:p>
    <w:p w:rsidR="005C2E6F" w:rsidRDefault="005C2E6F">
      <w:pPr>
        <w:spacing w:after="0" w:line="264" w:lineRule="auto"/>
        <w:ind w:left="120"/>
        <w:jc w:val="both"/>
      </w:pPr>
    </w:p>
    <w:p w:rsidR="005C2E6F" w:rsidRDefault="00375622">
      <w:pPr>
        <w:spacing w:after="0" w:line="264" w:lineRule="auto"/>
        <w:ind w:left="120"/>
        <w:jc w:val="both"/>
      </w:pPr>
      <w:r>
        <w:rPr>
          <w:rFonts w:ascii="Times New Roman" w:hAnsi="Times New Roman"/>
          <w:color w:val="000000"/>
          <w:sz w:val="28"/>
        </w:rPr>
        <w:t>1. Знание хронологии, работа с хронологией:</w:t>
      </w:r>
    </w:p>
    <w:p w:rsidR="005C2E6F" w:rsidRDefault="00375622">
      <w:pPr>
        <w:numPr>
          <w:ilvl w:val="0"/>
          <w:numId w:val="2"/>
        </w:numPr>
        <w:spacing w:after="0" w:line="264" w:lineRule="auto"/>
        <w:jc w:val="both"/>
      </w:pPr>
      <w:r>
        <w:rPr>
          <w:rFonts w:ascii="Times New Roman" w:hAnsi="Times New Roman"/>
          <w:color w:val="000000"/>
          <w:sz w:val="28"/>
        </w:rPr>
        <w:t>объяснять смысл основных хронологических понятий (век, тысячелетие, до нашей эры, наша эра);</w:t>
      </w:r>
    </w:p>
    <w:p w:rsidR="005C2E6F" w:rsidRDefault="00375622">
      <w:pPr>
        <w:numPr>
          <w:ilvl w:val="0"/>
          <w:numId w:val="2"/>
        </w:numPr>
        <w:spacing w:after="0" w:line="264" w:lineRule="auto"/>
        <w:jc w:val="both"/>
      </w:pPr>
      <w:r>
        <w:rPr>
          <w:rFonts w:ascii="Times New Roman" w:hAnsi="Times New Roman"/>
          <w:color w:val="000000"/>
          <w:sz w:val="28"/>
        </w:rPr>
        <w:t>называть даты важнейших событий истории Древнего мира; по дате устанавливать принадлежность события к веку, тысячелетию;</w:t>
      </w:r>
    </w:p>
    <w:p w:rsidR="005C2E6F" w:rsidRDefault="00375622">
      <w:pPr>
        <w:numPr>
          <w:ilvl w:val="0"/>
          <w:numId w:val="2"/>
        </w:numPr>
        <w:spacing w:after="0" w:line="264" w:lineRule="auto"/>
        <w:jc w:val="both"/>
      </w:pPr>
      <w:r>
        <w:rPr>
          <w:rFonts w:ascii="Times New Roman" w:hAnsi="Times New Roman"/>
          <w:color w:val="000000"/>
          <w:sz w:val="28"/>
        </w:rPr>
        <w:t xml:space="preserve">определять длительность и </w:t>
      </w:r>
      <w:r>
        <w:rPr>
          <w:rFonts w:ascii="Times New Roman" w:hAnsi="Times New Roman"/>
          <w:color w:val="000000"/>
          <w:sz w:val="28"/>
        </w:rPr>
        <w:t>последовательность событий, периодов истории Древнего мира, вести счет лет до нашей эры и нашей эры.</w:t>
      </w:r>
    </w:p>
    <w:p w:rsidR="005C2E6F" w:rsidRDefault="00375622">
      <w:pPr>
        <w:spacing w:after="0" w:line="264" w:lineRule="auto"/>
        <w:ind w:left="120"/>
        <w:jc w:val="both"/>
      </w:pPr>
      <w:r>
        <w:rPr>
          <w:rFonts w:ascii="Times New Roman" w:hAnsi="Times New Roman"/>
          <w:color w:val="000000"/>
          <w:sz w:val="28"/>
        </w:rPr>
        <w:t>2. Знание исторических фактов, работа с фактами:</w:t>
      </w:r>
    </w:p>
    <w:p w:rsidR="005C2E6F" w:rsidRDefault="00375622">
      <w:pPr>
        <w:numPr>
          <w:ilvl w:val="0"/>
          <w:numId w:val="3"/>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истории Древнего мира</w:t>
      </w:r>
      <w:r>
        <w:rPr>
          <w:rFonts w:ascii="Times New Roman" w:hAnsi="Times New Roman"/>
          <w:color w:val="000000"/>
          <w:sz w:val="28"/>
        </w:rPr>
        <w:t>;</w:t>
      </w:r>
    </w:p>
    <w:p w:rsidR="005C2E6F" w:rsidRDefault="00375622">
      <w:pPr>
        <w:numPr>
          <w:ilvl w:val="0"/>
          <w:numId w:val="3"/>
        </w:numPr>
        <w:spacing w:after="0" w:line="264" w:lineRule="auto"/>
        <w:jc w:val="both"/>
      </w:pPr>
      <w:r>
        <w:rPr>
          <w:rFonts w:ascii="Times New Roman" w:hAnsi="Times New Roman"/>
          <w:color w:val="000000"/>
          <w:sz w:val="28"/>
        </w:rPr>
        <w:t>группировать, систематизировать факты по заданному признаку.</w:t>
      </w:r>
    </w:p>
    <w:p w:rsidR="005C2E6F" w:rsidRDefault="00375622">
      <w:pPr>
        <w:spacing w:after="0" w:line="264" w:lineRule="auto"/>
        <w:ind w:left="120"/>
        <w:jc w:val="both"/>
      </w:pPr>
      <w:r>
        <w:rPr>
          <w:rFonts w:ascii="Times New Roman" w:hAnsi="Times New Roman"/>
          <w:color w:val="000000"/>
          <w:sz w:val="28"/>
        </w:rPr>
        <w:t>3. Работа с исторической картой:</w:t>
      </w:r>
    </w:p>
    <w:p w:rsidR="005C2E6F" w:rsidRDefault="00375622">
      <w:pPr>
        <w:numPr>
          <w:ilvl w:val="0"/>
          <w:numId w:val="4"/>
        </w:numPr>
        <w:spacing w:after="0" w:line="264" w:lineRule="auto"/>
        <w:jc w:val="both"/>
      </w:pPr>
      <w:r>
        <w:rPr>
          <w:rFonts w:ascii="Times New Roman" w:hAnsi="Times New Roman"/>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w:t>
      </w:r>
      <w:r>
        <w:rPr>
          <w:rFonts w:ascii="Times New Roman" w:hAnsi="Times New Roman"/>
          <w:color w:val="000000"/>
          <w:sz w:val="28"/>
        </w:rPr>
        <w:t>и древнейших цивилизаций и государств, места важнейших исторических событий), используя легенду карты;</w:t>
      </w:r>
    </w:p>
    <w:p w:rsidR="005C2E6F" w:rsidRDefault="00375622">
      <w:pPr>
        <w:numPr>
          <w:ilvl w:val="0"/>
          <w:numId w:val="4"/>
        </w:numPr>
        <w:spacing w:after="0" w:line="264" w:lineRule="auto"/>
        <w:jc w:val="both"/>
      </w:pPr>
      <w:r>
        <w:rPr>
          <w:rFonts w:ascii="Times New Roman" w:hAnsi="Times New Roman"/>
          <w:color w:val="000000"/>
          <w:sz w:val="28"/>
        </w:rPr>
        <w:t>устанавливать на основе картографических сведений связь между условиями среды обитания людей и их занятиями.</w:t>
      </w:r>
    </w:p>
    <w:p w:rsidR="005C2E6F" w:rsidRDefault="00375622">
      <w:pPr>
        <w:spacing w:after="0" w:line="264" w:lineRule="auto"/>
        <w:ind w:left="120"/>
        <w:jc w:val="both"/>
      </w:pPr>
      <w:r>
        <w:rPr>
          <w:rFonts w:ascii="Times New Roman" w:hAnsi="Times New Roman"/>
          <w:color w:val="000000"/>
          <w:sz w:val="28"/>
        </w:rPr>
        <w:t>4. Работа с историческими источниками:</w:t>
      </w:r>
    </w:p>
    <w:p w:rsidR="005C2E6F" w:rsidRDefault="00375622">
      <w:pPr>
        <w:numPr>
          <w:ilvl w:val="0"/>
          <w:numId w:val="5"/>
        </w:numPr>
        <w:spacing w:after="0" w:line="264" w:lineRule="auto"/>
        <w:jc w:val="both"/>
      </w:pPr>
      <w:r>
        <w:rPr>
          <w:rFonts w:ascii="Times New Roman" w:hAnsi="Times New Roman"/>
          <w:color w:val="000000"/>
          <w:sz w:val="28"/>
        </w:rPr>
        <w:t>назыв</w:t>
      </w:r>
      <w:r>
        <w:rPr>
          <w:rFonts w:ascii="Times New Roman" w:hAnsi="Times New Roman"/>
          <w:color w:val="000000"/>
          <w:sz w:val="28"/>
        </w:rPr>
        <w:t>ать и различать основные типы исторических источников (письменные, визуальные, вещественные), приводить примеры источников разных типов;</w:t>
      </w:r>
    </w:p>
    <w:p w:rsidR="005C2E6F" w:rsidRDefault="00375622">
      <w:pPr>
        <w:numPr>
          <w:ilvl w:val="0"/>
          <w:numId w:val="5"/>
        </w:numPr>
        <w:spacing w:after="0" w:line="264" w:lineRule="auto"/>
        <w:jc w:val="both"/>
      </w:pPr>
      <w:r>
        <w:rPr>
          <w:rFonts w:ascii="Times New Roman" w:hAnsi="Times New Roman"/>
          <w:color w:val="000000"/>
          <w:sz w:val="28"/>
        </w:rPr>
        <w:t>различать памятники культуры изучаемой эпохи и источники, созданные в последующие эпохи, приводить примеры;</w:t>
      </w:r>
    </w:p>
    <w:p w:rsidR="005C2E6F" w:rsidRDefault="00375622">
      <w:pPr>
        <w:numPr>
          <w:ilvl w:val="0"/>
          <w:numId w:val="5"/>
        </w:numPr>
        <w:spacing w:after="0" w:line="264" w:lineRule="auto"/>
        <w:jc w:val="both"/>
      </w:pPr>
      <w:r>
        <w:rPr>
          <w:rFonts w:ascii="Times New Roman" w:hAnsi="Times New Roman"/>
          <w:color w:val="000000"/>
          <w:sz w:val="28"/>
        </w:rPr>
        <w:t>извлекать и</w:t>
      </w:r>
      <w:r>
        <w:rPr>
          <w:rFonts w:ascii="Times New Roman" w:hAnsi="Times New Roman"/>
          <w:color w:val="000000"/>
          <w:sz w:val="28"/>
        </w:rPr>
        <w:t>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5C2E6F" w:rsidRDefault="00375622">
      <w:pPr>
        <w:spacing w:after="0" w:line="264" w:lineRule="auto"/>
        <w:ind w:left="120"/>
        <w:jc w:val="both"/>
      </w:pPr>
      <w:r>
        <w:rPr>
          <w:rFonts w:ascii="Times New Roman" w:hAnsi="Times New Roman"/>
          <w:color w:val="000000"/>
          <w:sz w:val="28"/>
        </w:rPr>
        <w:t>5. Историческое описание (реконструкция):</w:t>
      </w:r>
    </w:p>
    <w:p w:rsidR="005C2E6F" w:rsidRDefault="00375622">
      <w:pPr>
        <w:numPr>
          <w:ilvl w:val="0"/>
          <w:numId w:val="6"/>
        </w:numPr>
        <w:spacing w:after="0" w:line="264" w:lineRule="auto"/>
        <w:jc w:val="both"/>
      </w:pPr>
      <w:r>
        <w:rPr>
          <w:rFonts w:ascii="Times New Roman" w:hAnsi="Times New Roman"/>
          <w:color w:val="000000"/>
          <w:sz w:val="28"/>
        </w:rPr>
        <w:t>характеризовать условия жизни людей в древности;</w:t>
      </w:r>
    </w:p>
    <w:p w:rsidR="005C2E6F" w:rsidRDefault="00375622">
      <w:pPr>
        <w:numPr>
          <w:ilvl w:val="0"/>
          <w:numId w:val="6"/>
        </w:numPr>
        <w:spacing w:after="0" w:line="264" w:lineRule="auto"/>
        <w:jc w:val="both"/>
      </w:pPr>
      <w:r>
        <w:rPr>
          <w:rFonts w:ascii="Times New Roman" w:hAnsi="Times New Roman"/>
          <w:color w:val="000000"/>
          <w:sz w:val="28"/>
        </w:rPr>
        <w:lastRenderedPageBreak/>
        <w:t>рассказывать о значительных событиях древней истории, их участниках;</w:t>
      </w:r>
    </w:p>
    <w:p w:rsidR="005C2E6F" w:rsidRDefault="00375622">
      <w:pPr>
        <w:numPr>
          <w:ilvl w:val="0"/>
          <w:numId w:val="6"/>
        </w:numPr>
        <w:spacing w:after="0" w:line="264" w:lineRule="auto"/>
        <w:jc w:val="both"/>
      </w:pPr>
      <w:r>
        <w:rPr>
          <w:rFonts w:ascii="Times New Roman" w:hAnsi="Times New Roman"/>
          <w:color w:val="000000"/>
          <w:sz w:val="28"/>
        </w:rPr>
        <w:t>рассказывать об исторических личностях Древнего мира (ключевых моментах их биографии, роли в исторических событиях);</w:t>
      </w:r>
    </w:p>
    <w:p w:rsidR="005C2E6F" w:rsidRDefault="00375622">
      <w:pPr>
        <w:numPr>
          <w:ilvl w:val="0"/>
          <w:numId w:val="6"/>
        </w:numPr>
        <w:spacing w:after="0" w:line="264" w:lineRule="auto"/>
        <w:jc w:val="both"/>
      </w:pPr>
      <w:r>
        <w:rPr>
          <w:rFonts w:ascii="Times New Roman" w:hAnsi="Times New Roman"/>
          <w:color w:val="000000"/>
          <w:sz w:val="28"/>
        </w:rPr>
        <w:t>давать краткое описа</w:t>
      </w:r>
      <w:r>
        <w:rPr>
          <w:rFonts w:ascii="Times New Roman" w:hAnsi="Times New Roman"/>
          <w:color w:val="000000"/>
          <w:sz w:val="28"/>
        </w:rPr>
        <w:t>ние памятников культуры эпохи первобытности и древнейших цивилизаций.</w:t>
      </w:r>
    </w:p>
    <w:p w:rsidR="005C2E6F" w:rsidRDefault="00375622">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5C2E6F" w:rsidRDefault="00375622">
      <w:pPr>
        <w:numPr>
          <w:ilvl w:val="0"/>
          <w:numId w:val="7"/>
        </w:numPr>
        <w:spacing w:after="0" w:line="264" w:lineRule="auto"/>
        <w:jc w:val="both"/>
      </w:pPr>
      <w:r>
        <w:rPr>
          <w:rFonts w:ascii="Times New Roman" w:hAnsi="Times New Roman"/>
          <w:color w:val="000000"/>
          <w:sz w:val="28"/>
        </w:rPr>
        <w:t xml:space="preserve">раскрывать существенные черты: а) государственного устройства древних обществ; б) положения основных групп населения; в) религиозных </w:t>
      </w:r>
      <w:r>
        <w:rPr>
          <w:rFonts w:ascii="Times New Roman" w:hAnsi="Times New Roman"/>
          <w:color w:val="000000"/>
          <w:sz w:val="28"/>
        </w:rPr>
        <w:t>верований людей в древности;</w:t>
      </w:r>
    </w:p>
    <w:p w:rsidR="005C2E6F" w:rsidRDefault="00375622">
      <w:pPr>
        <w:numPr>
          <w:ilvl w:val="0"/>
          <w:numId w:val="7"/>
        </w:numPr>
        <w:spacing w:after="0" w:line="264" w:lineRule="auto"/>
        <w:jc w:val="both"/>
      </w:pPr>
      <w:r>
        <w:rPr>
          <w:rFonts w:ascii="Times New Roman" w:hAnsi="Times New Roman"/>
          <w:color w:val="000000"/>
          <w:sz w:val="28"/>
        </w:rPr>
        <w:t>сравнивать исторические явления, определять их общие черты;</w:t>
      </w:r>
    </w:p>
    <w:p w:rsidR="005C2E6F" w:rsidRDefault="00375622">
      <w:pPr>
        <w:numPr>
          <w:ilvl w:val="0"/>
          <w:numId w:val="7"/>
        </w:numPr>
        <w:spacing w:after="0" w:line="264" w:lineRule="auto"/>
        <w:jc w:val="both"/>
      </w:pPr>
      <w:r>
        <w:rPr>
          <w:rFonts w:ascii="Times New Roman" w:hAnsi="Times New Roman"/>
          <w:color w:val="000000"/>
          <w:sz w:val="28"/>
        </w:rPr>
        <w:t>иллюстрировать общие явления, черты конкретными примерами;</w:t>
      </w:r>
    </w:p>
    <w:p w:rsidR="005C2E6F" w:rsidRDefault="00375622">
      <w:pPr>
        <w:numPr>
          <w:ilvl w:val="0"/>
          <w:numId w:val="7"/>
        </w:numPr>
        <w:spacing w:after="0" w:line="264" w:lineRule="auto"/>
        <w:jc w:val="both"/>
      </w:pPr>
      <w:r>
        <w:rPr>
          <w:rFonts w:ascii="Times New Roman" w:hAnsi="Times New Roman"/>
          <w:color w:val="000000"/>
          <w:sz w:val="28"/>
        </w:rPr>
        <w:t>объяснять причины и следствия важнейших событий древней истории.</w:t>
      </w:r>
    </w:p>
    <w:p w:rsidR="005C2E6F" w:rsidRDefault="00375622">
      <w:pPr>
        <w:numPr>
          <w:ilvl w:val="0"/>
          <w:numId w:val="7"/>
        </w:numPr>
        <w:spacing w:after="0" w:line="264" w:lineRule="auto"/>
        <w:jc w:val="both"/>
      </w:pPr>
      <w:r>
        <w:rPr>
          <w:rFonts w:ascii="Times New Roman" w:hAnsi="Times New Roman"/>
          <w:color w:val="000000"/>
          <w:sz w:val="28"/>
        </w:rPr>
        <w:t xml:space="preserve">Рассмотрение исторических версий и оценок, </w:t>
      </w:r>
      <w:r>
        <w:rPr>
          <w:rFonts w:ascii="Times New Roman" w:hAnsi="Times New Roman"/>
          <w:color w:val="000000"/>
          <w:sz w:val="28"/>
        </w:rPr>
        <w:t>определение своего отношения к наиболее значимым событиям и личностям прошлого:</w:t>
      </w:r>
    </w:p>
    <w:p w:rsidR="005C2E6F" w:rsidRDefault="00375622">
      <w:pPr>
        <w:numPr>
          <w:ilvl w:val="0"/>
          <w:numId w:val="7"/>
        </w:numPr>
        <w:spacing w:after="0" w:line="264" w:lineRule="auto"/>
        <w:jc w:val="both"/>
      </w:pPr>
      <w:r>
        <w:rPr>
          <w:rFonts w:ascii="Times New Roman" w:hAnsi="Times New Roman"/>
          <w:color w:val="000000"/>
          <w:sz w:val="28"/>
        </w:rPr>
        <w:t>излагать оценки наиболее значительных событий и личностей древней истории, приводимые в учебной литературе;</w:t>
      </w:r>
    </w:p>
    <w:p w:rsidR="005C2E6F" w:rsidRDefault="00375622">
      <w:pPr>
        <w:numPr>
          <w:ilvl w:val="0"/>
          <w:numId w:val="7"/>
        </w:numPr>
        <w:spacing w:after="0" w:line="264" w:lineRule="auto"/>
        <w:jc w:val="both"/>
      </w:pPr>
      <w:r>
        <w:rPr>
          <w:rFonts w:ascii="Times New Roman" w:hAnsi="Times New Roman"/>
          <w:color w:val="000000"/>
          <w:sz w:val="28"/>
        </w:rPr>
        <w:t>высказывать на уровне эмоциональных оценок отношение к поступкам люд</w:t>
      </w:r>
      <w:r>
        <w:rPr>
          <w:rFonts w:ascii="Times New Roman" w:hAnsi="Times New Roman"/>
          <w:color w:val="000000"/>
          <w:sz w:val="28"/>
        </w:rPr>
        <w:t>ей прошлого, к памятникам культуры.</w:t>
      </w:r>
    </w:p>
    <w:p w:rsidR="005C2E6F" w:rsidRDefault="00375622">
      <w:pPr>
        <w:spacing w:after="0" w:line="264" w:lineRule="auto"/>
        <w:ind w:left="120"/>
        <w:jc w:val="both"/>
      </w:pPr>
      <w:r>
        <w:rPr>
          <w:rFonts w:ascii="Times New Roman" w:hAnsi="Times New Roman"/>
          <w:color w:val="000000"/>
          <w:sz w:val="28"/>
        </w:rPr>
        <w:t>8. Применение исторических знаний:</w:t>
      </w:r>
    </w:p>
    <w:p w:rsidR="005C2E6F" w:rsidRDefault="00375622">
      <w:pPr>
        <w:numPr>
          <w:ilvl w:val="0"/>
          <w:numId w:val="8"/>
        </w:numPr>
        <w:spacing w:after="0" w:line="264" w:lineRule="auto"/>
        <w:jc w:val="both"/>
      </w:pPr>
      <w:r>
        <w:rPr>
          <w:rFonts w:ascii="Times New Roman" w:hAnsi="Times New Roman"/>
          <w:color w:val="000000"/>
          <w:sz w:val="28"/>
        </w:rPr>
        <w:t>раскрывать значение памятников древней истории и культуры, необходимость сохранения их в современном мире;</w:t>
      </w:r>
    </w:p>
    <w:p w:rsidR="005C2E6F" w:rsidRDefault="00375622">
      <w:pPr>
        <w:numPr>
          <w:ilvl w:val="0"/>
          <w:numId w:val="8"/>
        </w:numPr>
        <w:spacing w:after="0" w:line="264" w:lineRule="auto"/>
        <w:jc w:val="both"/>
      </w:pPr>
      <w:r>
        <w:rPr>
          <w:rFonts w:ascii="Times New Roman" w:hAnsi="Times New Roman"/>
          <w:color w:val="000000"/>
          <w:sz w:val="28"/>
        </w:rPr>
        <w:t>выполнять учебные проекты по истории Первобытности и Древнего мира (в том числ</w:t>
      </w:r>
      <w:r>
        <w:rPr>
          <w:rFonts w:ascii="Times New Roman" w:hAnsi="Times New Roman"/>
          <w:color w:val="000000"/>
          <w:sz w:val="28"/>
        </w:rPr>
        <w:t>е с привлечением регионального материала), оформлять полученные результаты в форме сообщения, альбома.</w:t>
      </w:r>
    </w:p>
    <w:p w:rsidR="005C2E6F" w:rsidRDefault="005C2E6F">
      <w:pPr>
        <w:spacing w:after="0" w:line="264" w:lineRule="auto"/>
        <w:ind w:left="120"/>
        <w:jc w:val="both"/>
      </w:pPr>
    </w:p>
    <w:p w:rsidR="005C2E6F" w:rsidRDefault="00375622">
      <w:pPr>
        <w:spacing w:after="0" w:line="264" w:lineRule="auto"/>
        <w:ind w:left="120"/>
        <w:jc w:val="both"/>
      </w:pPr>
      <w:r>
        <w:rPr>
          <w:rFonts w:ascii="Times New Roman" w:hAnsi="Times New Roman"/>
          <w:b/>
          <w:color w:val="000000"/>
          <w:sz w:val="28"/>
        </w:rPr>
        <w:t>6 КЛАСС</w:t>
      </w:r>
    </w:p>
    <w:p w:rsidR="005C2E6F" w:rsidRDefault="005C2E6F">
      <w:pPr>
        <w:spacing w:after="0" w:line="264" w:lineRule="auto"/>
        <w:ind w:left="120"/>
        <w:jc w:val="both"/>
      </w:pPr>
    </w:p>
    <w:p w:rsidR="005C2E6F" w:rsidRDefault="00375622">
      <w:pPr>
        <w:spacing w:after="0" w:line="264" w:lineRule="auto"/>
        <w:ind w:left="120"/>
        <w:jc w:val="both"/>
      </w:pPr>
      <w:r>
        <w:rPr>
          <w:rFonts w:ascii="Times New Roman" w:hAnsi="Times New Roman"/>
          <w:color w:val="000000"/>
          <w:sz w:val="28"/>
        </w:rPr>
        <w:t>1. Знание хронологии, работа с хронологией:</w:t>
      </w:r>
    </w:p>
    <w:p w:rsidR="005C2E6F" w:rsidRDefault="00375622">
      <w:pPr>
        <w:numPr>
          <w:ilvl w:val="0"/>
          <w:numId w:val="9"/>
        </w:numPr>
        <w:spacing w:after="0" w:line="264" w:lineRule="auto"/>
        <w:jc w:val="both"/>
      </w:pPr>
      <w:r>
        <w:rPr>
          <w:rFonts w:ascii="Times New Roman" w:hAnsi="Times New Roman"/>
          <w:color w:val="000000"/>
          <w:sz w:val="28"/>
        </w:rPr>
        <w:t>называть даты важнейших событий Средневековья, определять их принадлежность к веку, историческому п</w:t>
      </w:r>
      <w:r>
        <w:rPr>
          <w:rFonts w:ascii="Times New Roman" w:hAnsi="Times New Roman"/>
          <w:color w:val="000000"/>
          <w:sz w:val="28"/>
        </w:rPr>
        <w:t>ериоду;</w:t>
      </w:r>
    </w:p>
    <w:p w:rsidR="005C2E6F" w:rsidRDefault="00375622">
      <w:pPr>
        <w:numPr>
          <w:ilvl w:val="0"/>
          <w:numId w:val="9"/>
        </w:numPr>
        <w:spacing w:after="0" w:line="264" w:lineRule="auto"/>
        <w:jc w:val="both"/>
      </w:pPr>
      <w:r>
        <w:rPr>
          <w:rFonts w:ascii="Times New Roman" w:hAnsi="Times New Roman"/>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5C2E6F" w:rsidRDefault="00375622">
      <w:pPr>
        <w:numPr>
          <w:ilvl w:val="0"/>
          <w:numId w:val="9"/>
        </w:numPr>
        <w:spacing w:after="0" w:line="264" w:lineRule="auto"/>
        <w:jc w:val="both"/>
      </w:pPr>
      <w:r>
        <w:rPr>
          <w:rFonts w:ascii="Times New Roman" w:hAnsi="Times New Roman"/>
          <w:color w:val="000000"/>
          <w:sz w:val="28"/>
        </w:rPr>
        <w:t>устанавливать длительность и синхронность событий истории Руси и всеобщей истории.</w:t>
      </w:r>
    </w:p>
    <w:p w:rsidR="005C2E6F" w:rsidRDefault="00375622">
      <w:pPr>
        <w:spacing w:after="0" w:line="264" w:lineRule="auto"/>
        <w:ind w:left="120"/>
        <w:jc w:val="both"/>
      </w:pPr>
      <w:r>
        <w:rPr>
          <w:rFonts w:ascii="Times New Roman" w:hAnsi="Times New Roman"/>
          <w:color w:val="000000"/>
          <w:sz w:val="28"/>
        </w:rPr>
        <w:t>2</w:t>
      </w:r>
      <w:r>
        <w:rPr>
          <w:rFonts w:ascii="Times New Roman" w:hAnsi="Times New Roman"/>
          <w:color w:val="000000"/>
          <w:sz w:val="28"/>
        </w:rPr>
        <w:t>. Знание исторических фактов, работа с фактами:</w:t>
      </w:r>
    </w:p>
    <w:p w:rsidR="005C2E6F" w:rsidRDefault="00375622">
      <w:pPr>
        <w:numPr>
          <w:ilvl w:val="0"/>
          <w:numId w:val="10"/>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эпохи Средневековья;</w:t>
      </w:r>
    </w:p>
    <w:p w:rsidR="005C2E6F" w:rsidRDefault="00375622">
      <w:pPr>
        <w:numPr>
          <w:ilvl w:val="0"/>
          <w:numId w:val="10"/>
        </w:numPr>
        <w:spacing w:after="0" w:line="264" w:lineRule="auto"/>
        <w:jc w:val="both"/>
      </w:pPr>
      <w:r>
        <w:rPr>
          <w:rFonts w:ascii="Times New Roman" w:hAnsi="Times New Roman"/>
          <w:color w:val="000000"/>
          <w:sz w:val="28"/>
        </w:rPr>
        <w:t>группировать, систематизировать факты по заданному признаку (составле</w:t>
      </w:r>
      <w:r>
        <w:rPr>
          <w:rFonts w:ascii="Times New Roman" w:hAnsi="Times New Roman"/>
          <w:color w:val="000000"/>
          <w:sz w:val="28"/>
        </w:rPr>
        <w:t>ние систематических таблиц).</w:t>
      </w:r>
    </w:p>
    <w:p w:rsidR="005C2E6F" w:rsidRDefault="00375622">
      <w:pPr>
        <w:spacing w:after="0" w:line="264" w:lineRule="auto"/>
        <w:ind w:left="120"/>
        <w:jc w:val="both"/>
      </w:pPr>
      <w:r>
        <w:rPr>
          <w:rFonts w:ascii="Times New Roman" w:hAnsi="Times New Roman"/>
          <w:color w:val="000000"/>
          <w:sz w:val="28"/>
        </w:rPr>
        <w:t>3. Работа с исторической картой:</w:t>
      </w:r>
    </w:p>
    <w:p w:rsidR="005C2E6F" w:rsidRDefault="00375622">
      <w:pPr>
        <w:numPr>
          <w:ilvl w:val="0"/>
          <w:numId w:val="11"/>
        </w:numPr>
        <w:spacing w:after="0" w:line="264" w:lineRule="auto"/>
        <w:jc w:val="both"/>
      </w:pPr>
      <w:r>
        <w:rPr>
          <w:rFonts w:ascii="Times New Roman" w:hAnsi="Times New Roman"/>
          <w:color w:val="000000"/>
          <w:sz w:val="28"/>
        </w:rPr>
        <w:t>находить и показывать на карте исторические объекты, используя легенду карты; давать словесное описание их местоположения;</w:t>
      </w:r>
    </w:p>
    <w:p w:rsidR="005C2E6F" w:rsidRDefault="00375622">
      <w:pPr>
        <w:numPr>
          <w:ilvl w:val="0"/>
          <w:numId w:val="11"/>
        </w:numPr>
        <w:spacing w:after="0" w:line="264" w:lineRule="auto"/>
        <w:jc w:val="both"/>
      </w:pPr>
      <w:r>
        <w:rPr>
          <w:rFonts w:ascii="Times New Roman" w:hAnsi="Times New Roman"/>
          <w:color w:val="000000"/>
          <w:sz w:val="28"/>
        </w:rPr>
        <w:t xml:space="preserve">извлекать из карты информацию о территории, экономических и культурных </w:t>
      </w:r>
      <w:r>
        <w:rPr>
          <w:rFonts w:ascii="Times New Roman" w:hAnsi="Times New Roman"/>
          <w:color w:val="000000"/>
          <w:sz w:val="28"/>
        </w:rPr>
        <w:t>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5C2E6F" w:rsidRDefault="00375622">
      <w:pPr>
        <w:spacing w:after="0" w:line="264" w:lineRule="auto"/>
        <w:ind w:left="120"/>
        <w:jc w:val="both"/>
      </w:pPr>
      <w:r>
        <w:rPr>
          <w:rFonts w:ascii="Times New Roman" w:hAnsi="Times New Roman"/>
          <w:color w:val="000000"/>
          <w:sz w:val="28"/>
        </w:rPr>
        <w:t>4. Работа с историческими источниками:</w:t>
      </w:r>
    </w:p>
    <w:p w:rsidR="005C2E6F" w:rsidRDefault="00375622">
      <w:pPr>
        <w:numPr>
          <w:ilvl w:val="0"/>
          <w:numId w:val="12"/>
        </w:numPr>
        <w:spacing w:after="0" w:line="264" w:lineRule="auto"/>
        <w:jc w:val="both"/>
      </w:pPr>
      <w:r>
        <w:rPr>
          <w:rFonts w:ascii="Times New Roman" w:hAnsi="Times New Roman"/>
          <w:color w:val="000000"/>
          <w:sz w:val="28"/>
        </w:rPr>
        <w:t xml:space="preserve">различать основные виды письменных </w:t>
      </w:r>
      <w:r>
        <w:rPr>
          <w:rFonts w:ascii="Times New Roman" w:hAnsi="Times New Roman"/>
          <w:color w:val="000000"/>
          <w:sz w:val="28"/>
        </w:rPr>
        <w:t>источников Средневековья (летописи, хроники, законодательные акты, духовная литература, источники личного происхождения);</w:t>
      </w:r>
    </w:p>
    <w:p w:rsidR="005C2E6F" w:rsidRDefault="00375622">
      <w:pPr>
        <w:numPr>
          <w:ilvl w:val="0"/>
          <w:numId w:val="12"/>
        </w:numPr>
        <w:spacing w:after="0" w:line="264" w:lineRule="auto"/>
        <w:jc w:val="both"/>
      </w:pPr>
      <w:r>
        <w:rPr>
          <w:rFonts w:ascii="Times New Roman" w:hAnsi="Times New Roman"/>
          <w:color w:val="000000"/>
          <w:sz w:val="28"/>
        </w:rPr>
        <w:t>характеризовать авторство, время, место создания источника;</w:t>
      </w:r>
    </w:p>
    <w:p w:rsidR="005C2E6F" w:rsidRDefault="00375622">
      <w:pPr>
        <w:numPr>
          <w:ilvl w:val="0"/>
          <w:numId w:val="12"/>
        </w:numPr>
        <w:spacing w:after="0" w:line="264" w:lineRule="auto"/>
        <w:jc w:val="both"/>
      </w:pPr>
      <w:r>
        <w:rPr>
          <w:rFonts w:ascii="Times New Roman" w:hAnsi="Times New Roman"/>
          <w:color w:val="000000"/>
          <w:sz w:val="28"/>
        </w:rPr>
        <w:t>выделять в тексте письменного источника исторические описания (хода событи</w:t>
      </w:r>
      <w:r>
        <w:rPr>
          <w:rFonts w:ascii="Times New Roman" w:hAnsi="Times New Roman"/>
          <w:color w:val="000000"/>
          <w:sz w:val="28"/>
        </w:rPr>
        <w:t>й, действий людей) и объяснения (причин, сущности, последствий исторических событий);</w:t>
      </w:r>
    </w:p>
    <w:p w:rsidR="005C2E6F" w:rsidRDefault="00375622">
      <w:pPr>
        <w:numPr>
          <w:ilvl w:val="0"/>
          <w:numId w:val="12"/>
        </w:numPr>
        <w:spacing w:after="0" w:line="264" w:lineRule="auto"/>
        <w:jc w:val="both"/>
      </w:pPr>
      <w:r>
        <w:rPr>
          <w:rFonts w:ascii="Times New Roman" w:hAnsi="Times New Roman"/>
          <w:color w:val="000000"/>
          <w:sz w:val="28"/>
        </w:rPr>
        <w:t>находить в визуальном источнике и вещественном памятнике ключевые символы, образы;</w:t>
      </w:r>
    </w:p>
    <w:p w:rsidR="005C2E6F" w:rsidRDefault="00375622">
      <w:pPr>
        <w:numPr>
          <w:ilvl w:val="0"/>
          <w:numId w:val="12"/>
        </w:numPr>
        <w:spacing w:after="0" w:line="264" w:lineRule="auto"/>
        <w:jc w:val="both"/>
      </w:pPr>
      <w:r>
        <w:rPr>
          <w:rFonts w:ascii="Times New Roman" w:hAnsi="Times New Roman"/>
          <w:color w:val="000000"/>
          <w:sz w:val="28"/>
        </w:rPr>
        <w:t>характеризовать позицию автора письменного и визуального исторического источника.</w:t>
      </w:r>
    </w:p>
    <w:p w:rsidR="005C2E6F" w:rsidRDefault="00375622">
      <w:pPr>
        <w:spacing w:after="0" w:line="264" w:lineRule="auto"/>
        <w:ind w:left="120"/>
        <w:jc w:val="both"/>
      </w:pPr>
      <w:r>
        <w:rPr>
          <w:rFonts w:ascii="Times New Roman" w:hAnsi="Times New Roman"/>
          <w:color w:val="000000"/>
          <w:sz w:val="28"/>
        </w:rPr>
        <w:t>5. Ис</w:t>
      </w:r>
      <w:r>
        <w:rPr>
          <w:rFonts w:ascii="Times New Roman" w:hAnsi="Times New Roman"/>
          <w:color w:val="000000"/>
          <w:sz w:val="28"/>
        </w:rPr>
        <w:t>торическое описание (реконструкция):</w:t>
      </w:r>
    </w:p>
    <w:p w:rsidR="005C2E6F" w:rsidRDefault="00375622">
      <w:pPr>
        <w:numPr>
          <w:ilvl w:val="0"/>
          <w:numId w:val="13"/>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в эпоху Средневековья, их участниках;</w:t>
      </w:r>
    </w:p>
    <w:p w:rsidR="005C2E6F" w:rsidRDefault="00375622">
      <w:pPr>
        <w:numPr>
          <w:ilvl w:val="0"/>
          <w:numId w:val="13"/>
        </w:numPr>
        <w:spacing w:after="0" w:line="264" w:lineRule="auto"/>
        <w:jc w:val="both"/>
      </w:pPr>
      <w:r>
        <w:rPr>
          <w:rFonts w:ascii="Times New Roman" w:hAnsi="Times New Roman"/>
          <w:color w:val="000000"/>
          <w:sz w:val="28"/>
        </w:rPr>
        <w:t>составлять краткую характеристику (исторический портрет) известных деятелей отечественной и всеобщей истории средне</w:t>
      </w:r>
      <w:r>
        <w:rPr>
          <w:rFonts w:ascii="Times New Roman" w:hAnsi="Times New Roman"/>
          <w:color w:val="000000"/>
          <w:sz w:val="28"/>
        </w:rPr>
        <w:t>вековой эпохи (известные биографические сведения, личные качества, основные деяния);</w:t>
      </w:r>
    </w:p>
    <w:p w:rsidR="005C2E6F" w:rsidRDefault="00375622">
      <w:pPr>
        <w:numPr>
          <w:ilvl w:val="0"/>
          <w:numId w:val="13"/>
        </w:numPr>
        <w:spacing w:after="0" w:line="264" w:lineRule="auto"/>
        <w:jc w:val="both"/>
      </w:pPr>
      <w:r>
        <w:rPr>
          <w:rFonts w:ascii="Times New Roman" w:hAnsi="Times New Roman"/>
          <w:color w:val="000000"/>
          <w:sz w:val="28"/>
        </w:rPr>
        <w:t>рассказывать об образе жизни различных групп населения в средневековых обществах на Руси и в других странах;</w:t>
      </w:r>
    </w:p>
    <w:p w:rsidR="005C2E6F" w:rsidRDefault="00375622">
      <w:pPr>
        <w:numPr>
          <w:ilvl w:val="0"/>
          <w:numId w:val="13"/>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w:t>
      </w:r>
      <w:r>
        <w:rPr>
          <w:rFonts w:ascii="Times New Roman" w:hAnsi="Times New Roman"/>
          <w:color w:val="000000"/>
          <w:sz w:val="28"/>
        </w:rPr>
        <w:t xml:space="preserve"> культуры изучаемой эпохи.</w:t>
      </w:r>
    </w:p>
    <w:p w:rsidR="005C2E6F" w:rsidRDefault="00375622">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5C2E6F" w:rsidRDefault="00375622">
      <w:pPr>
        <w:numPr>
          <w:ilvl w:val="0"/>
          <w:numId w:val="14"/>
        </w:numPr>
        <w:spacing w:after="0" w:line="264" w:lineRule="auto"/>
        <w:jc w:val="both"/>
      </w:pPr>
      <w:r>
        <w:rPr>
          <w:rFonts w:ascii="Times New Roman" w:hAnsi="Times New Roman"/>
          <w:color w:val="000000"/>
          <w:sz w:val="28"/>
        </w:rPr>
        <w:t xml:space="preserve">раскрывать существенные черты: а) экономических и социальных отношений и политического строя на Руси и в других государствах; </w:t>
      </w:r>
      <w:r>
        <w:rPr>
          <w:rFonts w:ascii="Times New Roman" w:hAnsi="Times New Roman"/>
          <w:color w:val="000000"/>
          <w:sz w:val="28"/>
        </w:rPr>
        <w:lastRenderedPageBreak/>
        <w:t>б) ценностей, господствовавших в средневековых общ</w:t>
      </w:r>
      <w:r>
        <w:rPr>
          <w:rFonts w:ascii="Times New Roman" w:hAnsi="Times New Roman"/>
          <w:color w:val="000000"/>
          <w:sz w:val="28"/>
        </w:rPr>
        <w:t>ествах, представлений средневекового человека о мире;</w:t>
      </w:r>
    </w:p>
    <w:p w:rsidR="005C2E6F" w:rsidRDefault="00375622">
      <w:pPr>
        <w:numPr>
          <w:ilvl w:val="0"/>
          <w:numId w:val="14"/>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5C2E6F" w:rsidRDefault="00375622">
      <w:pPr>
        <w:numPr>
          <w:ilvl w:val="0"/>
          <w:numId w:val="14"/>
        </w:numPr>
        <w:spacing w:after="0" w:line="264" w:lineRule="auto"/>
        <w:jc w:val="both"/>
      </w:pPr>
      <w:r>
        <w:rPr>
          <w:rFonts w:ascii="Times New Roman" w:hAnsi="Times New Roman"/>
          <w:color w:val="000000"/>
          <w:sz w:val="28"/>
        </w:rPr>
        <w:t>объяснять причины и следствия важнейших соб</w:t>
      </w:r>
      <w:r>
        <w:rPr>
          <w:rFonts w:ascii="Times New Roman" w:hAnsi="Times New Roman"/>
          <w:color w:val="000000"/>
          <w:sz w:val="28"/>
        </w:rPr>
        <w:t>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5C2E6F" w:rsidRDefault="00375622">
      <w:pPr>
        <w:numPr>
          <w:ilvl w:val="0"/>
          <w:numId w:val="14"/>
        </w:numPr>
        <w:spacing w:after="0" w:line="264" w:lineRule="auto"/>
        <w:jc w:val="both"/>
      </w:pPr>
      <w:r>
        <w:rPr>
          <w:rFonts w:ascii="Times New Roman" w:hAnsi="Times New Roman"/>
          <w:color w:val="000000"/>
          <w:sz w:val="28"/>
        </w:rPr>
        <w:t>проводить синхрони</w:t>
      </w:r>
      <w:r>
        <w:rPr>
          <w:rFonts w:ascii="Times New Roman" w:hAnsi="Times New Roman"/>
          <w:color w:val="000000"/>
          <w:sz w:val="28"/>
        </w:rPr>
        <w:t>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5C2E6F" w:rsidRDefault="00375622">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w:t>
      </w:r>
      <w:r>
        <w:rPr>
          <w:rFonts w:ascii="Times New Roman" w:hAnsi="Times New Roman"/>
          <w:color w:val="000000"/>
          <w:sz w:val="28"/>
        </w:rPr>
        <w:t>чностям прошлого:</w:t>
      </w:r>
    </w:p>
    <w:p w:rsidR="005C2E6F" w:rsidRDefault="00375622">
      <w:pPr>
        <w:numPr>
          <w:ilvl w:val="0"/>
          <w:numId w:val="15"/>
        </w:numPr>
        <w:spacing w:after="0" w:line="264" w:lineRule="auto"/>
        <w:jc w:val="both"/>
      </w:pPr>
      <w:r>
        <w:rPr>
          <w:rFonts w:ascii="Times New Roman" w:hAnsi="Times New Roman"/>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5C2E6F" w:rsidRDefault="00375622">
      <w:pPr>
        <w:numPr>
          <w:ilvl w:val="0"/>
          <w:numId w:val="15"/>
        </w:numPr>
        <w:spacing w:after="0" w:line="264" w:lineRule="auto"/>
        <w:jc w:val="both"/>
      </w:pPr>
      <w:r>
        <w:rPr>
          <w:rFonts w:ascii="Times New Roman" w:hAnsi="Times New Roman"/>
          <w:color w:val="000000"/>
          <w:sz w:val="28"/>
        </w:rPr>
        <w:t xml:space="preserve">высказывать отношение к поступкам и качествам людей средневековой эпохи с учетом </w:t>
      </w:r>
      <w:r>
        <w:rPr>
          <w:rFonts w:ascii="Times New Roman" w:hAnsi="Times New Roman"/>
          <w:color w:val="000000"/>
          <w:sz w:val="28"/>
        </w:rPr>
        <w:t>исторического контекста и восприятия современного человека.</w:t>
      </w:r>
    </w:p>
    <w:p w:rsidR="005C2E6F" w:rsidRDefault="00375622">
      <w:pPr>
        <w:spacing w:after="0" w:line="264" w:lineRule="auto"/>
        <w:ind w:left="120"/>
        <w:jc w:val="both"/>
      </w:pPr>
      <w:r>
        <w:rPr>
          <w:rFonts w:ascii="Times New Roman" w:hAnsi="Times New Roman"/>
          <w:color w:val="000000"/>
          <w:sz w:val="28"/>
        </w:rPr>
        <w:t>8. Применение исторических знаний:</w:t>
      </w:r>
    </w:p>
    <w:p w:rsidR="005C2E6F" w:rsidRDefault="00375622">
      <w:pPr>
        <w:numPr>
          <w:ilvl w:val="0"/>
          <w:numId w:val="16"/>
        </w:numPr>
        <w:spacing w:after="0" w:line="264" w:lineRule="auto"/>
        <w:jc w:val="both"/>
      </w:pPr>
      <w:r>
        <w:rPr>
          <w:rFonts w:ascii="Times New Roman" w:hAnsi="Times New Roman"/>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5C2E6F" w:rsidRDefault="00375622">
      <w:pPr>
        <w:numPr>
          <w:ilvl w:val="0"/>
          <w:numId w:val="16"/>
        </w:numPr>
        <w:spacing w:after="0" w:line="264" w:lineRule="auto"/>
        <w:jc w:val="both"/>
      </w:pPr>
      <w:r>
        <w:rPr>
          <w:rFonts w:ascii="Times New Roman" w:hAnsi="Times New Roman"/>
          <w:color w:val="000000"/>
          <w:sz w:val="28"/>
        </w:rPr>
        <w:t>выполнять учебные проек</w:t>
      </w:r>
      <w:r>
        <w:rPr>
          <w:rFonts w:ascii="Times New Roman" w:hAnsi="Times New Roman"/>
          <w:color w:val="000000"/>
          <w:sz w:val="28"/>
        </w:rPr>
        <w:t>ты по истории Средних веков (в том числе на региональном материале).</w:t>
      </w:r>
    </w:p>
    <w:p w:rsidR="005C2E6F" w:rsidRDefault="005C2E6F">
      <w:pPr>
        <w:spacing w:after="0" w:line="264" w:lineRule="auto"/>
        <w:ind w:left="120"/>
        <w:jc w:val="both"/>
      </w:pPr>
    </w:p>
    <w:p w:rsidR="005C2E6F" w:rsidRDefault="00375622">
      <w:pPr>
        <w:spacing w:after="0" w:line="264" w:lineRule="auto"/>
        <w:ind w:left="120"/>
        <w:jc w:val="both"/>
      </w:pPr>
      <w:r>
        <w:rPr>
          <w:rFonts w:ascii="Times New Roman" w:hAnsi="Times New Roman"/>
          <w:b/>
          <w:color w:val="000000"/>
          <w:sz w:val="28"/>
        </w:rPr>
        <w:t>7 КЛАСС</w:t>
      </w:r>
    </w:p>
    <w:p w:rsidR="005C2E6F" w:rsidRDefault="005C2E6F">
      <w:pPr>
        <w:spacing w:after="0" w:line="264" w:lineRule="auto"/>
        <w:ind w:left="120"/>
        <w:jc w:val="both"/>
      </w:pPr>
    </w:p>
    <w:p w:rsidR="005C2E6F" w:rsidRDefault="00375622">
      <w:pPr>
        <w:spacing w:after="0" w:line="264" w:lineRule="auto"/>
        <w:ind w:left="120"/>
        <w:jc w:val="both"/>
      </w:pPr>
      <w:r>
        <w:rPr>
          <w:rFonts w:ascii="Times New Roman" w:hAnsi="Times New Roman"/>
          <w:color w:val="000000"/>
          <w:sz w:val="28"/>
        </w:rPr>
        <w:t>1. Знание хронологии, работа с хронологией:</w:t>
      </w:r>
    </w:p>
    <w:p w:rsidR="005C2E6F" w:rsidRDefault="00375622">
      <w:pPr>
        <w:numPr>
          <w:ilvl w:val="0"/>
          <w:numId w:val="17"/>
        </w:numPr>
        <w:spacing w:after="0" w:line="264" w:lineRule="auto"/>
        <w:jc w:val="both"/>
      </w:pPr>
      <w:r>
        <w:rPr>
          <w:rFonts w:ascii="Times New Roman" w:hAnsi="Times New Roman"/>
          <w:color w:val="000000"/>
          <w:sz w:val="28"/>
        </w:rPr>
        <w:t>называть этапы отечественной и всеобщей истории Нового времени, их хронологические рамки;</w:t>
      </w:r>
    </w:p>
    <w:p w:rsidR="005C2E6F" w:rsidRDefault="00375622">
      <w:pPr>
        <w:numPr>
          <w:ilvl w:val="0"/>
          <w:numId w:val="17"/>
        </w:numPr>
        <w:spacing w:after="0" w:line="264" w:lineRule="auto"/>
        <w:jc w:val="both"/>
      </w:pPr>
      <w:r>
        <w:rPr>
          <w:rFonts w:ascii="Times New Roman" w:hAnsi="Times New Roman"/>
          <w:color w:val="000000"/>
          <w:sz w:val="28"/>
        </w:rPr>
        <w:t>локализовать во времени ключевые события от</w:t>
      </w:r>
      <w:r>
        <w:rPr>
          <w:rFonts w:ascii="Times New Roman" w:hAnsi="Times New Roman"/>
          <w:color w:val="000000"/>
          <w:sz w:val="28"/>
        </w:rPr>
        <w:t>ечественной и всеобщей истории XVI–XVII вв.; определять их принадлежность к части века (половина, треть, четверть);</w:t>
      </w:r>
    </w:p>
    <w:p w:rsidR="005C2E6F" w:rsidRDefault="00375622">
      <w:pPr>
        <w:numPr>
          <w:ilvl w:val="0"/>
          <w:numId w:val="17"/>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XVI–XVII вв.</w:t>
      </w:r>
    </w:p>
    <w:p w:rsidR="005C2E6F" w:rsidRDefault="00375622">
      <w:pPr>
        <w:spacing w:after="0" w:line="264" w:lineRule="auto"/>
        <w:ind w:left="120"/>
        <w:jc w:val="both"/>
      </w:pPr>
      <w:r>
        <w:rPr>
          <w:rFonts w:ascii="Times New Roman" w:hAnsi="Times New Roman"/>
          <w:color w:val="000000"/>
          <w:sz w:val="28"/>
        </w:rPr>
        <w:t>2. Знание исторических фактов, работа с фактами:</w:t>
      </w:r>
    </w:p>
    <w:p w:rsidR="005C2E6F" w:rsidRDefault="00375622">
      <w:pPr>
        <w:numPr>
          <w:ilvl w:val="0"/>
          <w:numId w:val="18"/>
        </w:numPr>
        <w:spacing w:after="0" w:line="264" w:lineRule="auto"/>
        <w:jc w:val="both"/>
      </w:pPr>
      <w:r>
        <w:rPr>
          <w:rFonts w:ascii="Times New Roman" w:hAnsi="Times New Roman"/>
          <w:color w:val="000000"/>
          <w:sz w:val="28"/>
        </w:rPr>
        <w:lastRenderedPageBreak/>
        <w:t xml:space="preserve">указывать </w:t>
      </w:r>
      <w:r>
        <w:rPr>
          <w:rFonts w:ascii="Times New Roman" w:hAnsi="Times New Roman"/>
          <w:color w:val="000000"/>
          <w:sz w:val="28"/>
        </w:rPr>
        <w:t>(называть) место, обстоятельства, участников, результаты важнейших событий отечественной и всеобщей истории XVI–XVII вв.;</w:t>
      </w:r>
    </w:p>
    <w:p w:rsidR="005C2E6F" w:rsidRDefault="00375622">
      <w:pPr>
        <w:numPr>
          <w:ilvl w:val="0"/>
          <w:numId w:val="18"/>
        </w:numPr>
        <w:spacing w:after="0" w:line="264" w:lineRule="auto"/>
        <w:jc w:val="both"/>
      </w:pPr>
      <w:r>
        <w:rPr>
          <w:rFonts w:ascii="Times New Roman" w:hAnsi="Times New Roman"/>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w:t>
      </w:r>
      <w:r>
        <w:rPr>
          <w:rFonts w:ascii="Times New Roman" w:hAnsi="Times New Roman"/>
          <w:color w:val="000000"/>
          <w:sz w:val="28"/>
        </w:rPr>
        <w:t>ление таблиц, схем).</w:t>
      </w:r>
    </w:p>
    <w:p w:rsidR="005C2E6F" w:rsidRDefault="00375622">
      <w:pPr>
        <w:spacing w:after="0" w:line="264" w:lineRule="auto"/>
        <w:ind w:left="120"/>
        <w:jc w:val="both"/>
      </w:pPr>
      <w:r>
        <w:rPr>
          <w:rFonts w:ascii="Times New Roman" w:hAnsi="Times New Roman"/>
          <w:color w:val="000000"/>
          <w:sz w:val="28"/>
        </w:rPr>
        <w:t>3. Работа с исторической картой:</w:t>
      </w:r>
    </w:p>
    <w:p w:rsidR="005C2E6F" w:rsidRDefault="00375622">
      <w:pPr>
        <w:numPr>
          <w:ilvl w:val="0"/>
          <w:numId w:val="19"/>
        </w:numPr>
        <w:spacing w:after="0" w:line="264" w:lineRule="auto"/>
        <w:jc w:val="both"/>
      </w:pPr>
      <w:r>
        <w:rPr>
          <w:rFonts w:ascii="Times New Roman" w:hAnsi="Times New Roman"/>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5C2E6F" w:rsidRDefault="00375622">
      <w:pPr>
        <w:numPr>
          <w:ilvl w:val="0"/>
          <w:numId w:val="19"/>
        </w:numPr>
        <w:spacing w:after="0" w:line="264" w:lineRule="auto"/>
        <w:jc w:val="both"/>
      </w:pPr>
      <w:r>
        <w:rPr>
          <w:rFonts w:ascii="Times New Roman" w:hAnsi="Times New Roman"/>
          <w:color w:val="000000"/>
          <w:sz w:val="28"/>
        </w:rPr>
        <w:t>устанавливать на</w:t>
      </w:r>
      <w:r>
        <w:rPr>
          <w:rFonts w:ascii="Times New Roman" w:hAnsi="Times New Roman"/>
          <w:color w:val="000000"/>
          <w:sz w:val="28"/>
        </w:rPr>
        <w:t xml:space="preserve"> основе карты связи между географическим положением страны и особенностями ее экономического, социального и политического развития.</w:t>
      </w:r>
    </w:p>
    <w:p w:rsidR="005C2E6F" w:rsidRDefault="00375622">
      <w:pPr>
        <w:spacing w:after="0" w:line="264" w:lineRule="auto"/>
        <w:ind w:left="120"/>
        <w:jc w:val="both"/>
      </w:pPr>
      <w:r>
        <w:rPr>
          <w:rFonts w:ascii="Times New Roman" w:hAnsi="Times New Roman"/>
          <w:color w:val="000000"/>
          <w:sz w:val="28"/>
        </w:rPr>
        <w:t>4. Работа с историческими источниками:</w:t>
      </w:r>
    </w:p>
    <w:p w:rsidR="005C2E6F" w:rsidRDefault="00375622">
      <w:pPr>
        <w:numPr>
          <w:ilvl w:val="0"/>
          <w:numId w:val="20"/>
        </w:numPr>
        <w:spacing w:after="0" w:line="264" w:lineRule="auto"/>
        <w:jc w:val="both"/>
      </w:pPr>
      <w:r>
        <w:rPr>
          <w:rFonts w:ascii="Times New Roman" w:hAnsi="Times New Roman"/>
          <w:color w:val="000000"/>
          <w:sz w:val="28"/>
        </w:rPr>
        <w:t xml:space="preserve">различать виды письменных исторических источников (официальные, личные, литературные </w:t>
      </w:r>
      <w:r>
        <w:rPr>
          <w:rFonts w:ascii="Times New Roman" w:hAnsi="Times New Roman"/>
          <w:color w:val="000000"/>
          <w:sz w:val="28"/>
        </w:rPr>
        <w:t>и др.);</w:t>
      </w:r>
    </w:p>
    <w:p w:rsidR="005C2E6F" w:rsidRDefault="00375622">
      <w:pPr>
        <w:numPr>
          <w:ilvl w:val="0"/>
          <w:numId w:val="20"/>
        </w:numPr>
        <w:spacing w:after="0" w:line="264" w:lineRule="auto"/>
        <w:jc w:val="both"/>
      </w:pPr>
      <w:r>
        <w:rPr>
          <w:rFonts w:ascii="Times New Roman" w:hAnsi="Times New Roman"/>
          <w:color w:val="000000"/>
          <w:sz w:val="28"/>
        </w:rPr>
        <w:t>характеризовать обстоятельства и цель создания источника, раскрывать его информационную ценность;</w:t>
      </w:r>
    </w:p>
    <w:p w:rsidR="005C2E6F" w:rsidRDefault="00375622">
      <w:pPr>
        <w:numPr>
          <w:ilvl w:val="0"/>
          <w:numId w:val="20"/>
        </w:numPr>
        <w:spacing w:after="0" w:line="264" w:lineRule="auto"/>
        <w:jc w:val="both"/>
      </w:pPr>
      <w:r>
        <w:rPr>
          <w:rFonts w:ascii="Times New Roman" w:hAnsi="Times New Roman"/>
          <w:color w:val="000000"/>
          <w:sz w:val="28"/>
        </w:rPr>
        <w:t>проводить поиск информации в тексте письменного источника, визуальных и вещественных памятниках эпохи;</w:t>
      </w:r>
    </w:p>
    <w:p w:rsidR="005C2E6F" w:rsidRDefault="00375622">
      <w:pPr>
        <w:numPr>
          <w:ilvl w:val="0"/>
          <w:numId w:val="20"/>
        </w:numPr>
        <w:spacing w:after="0" w:line="264" w:lineRule="auto"/>
        <w:jc w:val="both"/>
      </w:pPr>
      <w:r>
        <w:rPr>
          <w:rFonts w:ascii="Times New Roman" w:hAnsi="Times New Roman"/>
          <w:color w:val="000000"/>
          <w:sz w:val="28"/>
        </w:rPr>
        <w:t xml:space="preserve">сопоставлять и систематизировать информацию из </w:t>
      </w:r>
      <w:r>
        <w:rPr>
          <w:rFonts w:ascii="Times New Roman" w:hAnsi="Times New Roman"/>
          <w:color w:val="000000"/>
          <w:sz w:val="28"/>
        </w:rPr>
        <w:t>нескольких однотипных источников.</w:t>
      </w:r>
    </w:p>
    <w:p w:rsidR="005C2E6F" w:rsidRDefault="00375622">
      <w:pPr>
        <w:spacing w:after="0" w:line="264" w:lineRule="auto"/>
        <w:ind w:left="120"/>
        <w:jc w:val="both"/>
      </w:pPr>
      <w:r>
        <w:rPr>
          <w:rFonts w:ascii="Times New Roman" w:hAnsi="Times New Roman"/>
          <w:color w:val="000000"/>
          <w:sz w:val="28"/>
        </w:rPr>
        <w:t>5. Историческое описание (реконструкция):</w:t>
      </w:r>
    </w:p>
    <w:p w:rsidR="005C2E6F" w:rsidRDefault="00375622">
      <w:pPr>
        <w:numPr>
          <w:ilvl w:val="0"/>
          <w:numId w:val="21"/>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XVI–XVII вв., их участниках;</w:t>
      </w:r>
    </w:p>
    <w:p w:rsidR="005C2E6F" w:rsidRDefault="00375622">
      <w:pPr>
        <w:numPr>
          <w:ilvl w:val="0"/>
          <w:numId w:val="21"/>
        </w:numPr>
        <w:spacing w:after="0" w:line="264" w:lineRule="auto"/>
        <w:jc w:val="both"/>
      </w:pPr>
      <w:r>
        <w:rPr>
          <w:rFonts w:ascii="Times New Roman" w:hAnsi="Times New Roman"/>
          <w:color w:val="000000"/>
          <w:sz w:val="28"/>
        </w:rPr>
        <w:t>составлять краткую характеристику известных персоналий отечественной и всеобщей истор</w:t>
      </w:r>
      <w:r>
        <w:rPr>
          <w:rFonts w:ascii="Times New Roman" w:hAnsi="Times New Roman"/>
          <w:color w:val="000000"/>
          <w:sz w:val="28"/>
        </w:rPr>
        <w:t>ии XVI–XVII вв. (ключевые факты биографии, личные качества, деятельность);</w:t>
      </w:r>
    </w:p>
    <w:p w:rsidR="005C2E6F" w:rsidRDefault="00375622">
      <w:pPr>
        <w:numPr>
          <w:ilvl w:val="0"/>
          <w:numId w:val="21"/>
        </w:numPr>
        <w:spacing w:after="0" w:line="264" w:lineRule="auto"/>
        <w:jc w:val="both"/>
      </w:pPr>
      <w:r>
        <w:rPr>
          <w:rFonts w:ascii="Times New Roman" w:hAnsi="Times New Roman"/>
          <w:color w:val="000000"/>
          <w:sz w:val="28"/>
        </w:rPr>
        <w:t>рассказывать об образе жизни различных групп населения в России и других странах в раннее Новое время;</w:t>
      </w:r>
    </w:p>
    <w:p w:rsidR="005C2E6F" w:rsidRDefault="00375622">
      <w:pPr>
        <w:numPr>
          <w:ilvl w:val="0"/>
          <w:numId w:val="21"/>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w:t>
      </w:r>
      <w:r>
        <w:rPr>
          <w:rFonts w:ascii="Times New Roman" w:hAnsi="Times New Roman"/>
          <w:color w:val="000000"/>
          <w:sz w:val="28"/>
        </w:rPr>
        <w:t>мой эпохи.</w:t>
      </w:r>
    </w:p>
    <w:p w:rsidR="005C2E6F" w:rsidRDefault="00375622">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5C2E6F" w:rsidRDefault="00375622">
      <w:pPr>
        <w:numPr>
          <w:ilvl w:val="0"/>
          <w:numId w:val="22"/>
        </w:numPr>
        <w:spacing w:after="0" w:line="264" w:lineRule="auto"/>
        <w:jc w:val="both"/>
      </w:pPr>
      <w:r>
        <w:rPr>
          <w:rFonts w:ascii="Times New Roman" w:hAnsi="Times New Roman"/>
          <w:color w:val="000000"/>
          <w:sz w:val="28"/>
        </w:rPr>
        <w:t xml:space="preserve">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w:t>
      </w:r>
      <w:r>
        <w:rPr>
          <w:rFonts w:ascii="Times New Roman" w:hAnsi="Times New Roman"/>
          <w:color w:val="000000"/>
          <w:sz w:val="28"/>
        </w:rPr>
        <w:t>общества, культуре; г) революций XVI–XVII вв. в европейских странах;</w:t>
      </w:r>
    </w:p>
    <w:p w:rsidR="005C2E6F" w:rsidRDefault="00375622">
      <w:pPr>
        <w:numPr>
          <w:ilvl w:val="0"/>
          <w:numId w:val="22"/>
        </w:numPr>
        <w:spacing w:after="0" w:line="264" w:lineRule="auto"/>
        <w:jc w:val="both"/>
      </w:pPr>
      <w:r>
        <w:rPr>
          <w:rFonts w:ascii="Times New Roman" w:hAnsi="Times New Roman"/>
          <w:color w:val="000000"/>
          <w:sz w:val="28"/>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5C2E6F" w:rsidRDefault="00375622">
      <w:pPr>
        <w:numPr>
          <w:ilvl w:val="0"/>
          <w:numId w:val="22"/>
        </w:numPr>
        <w:spacing w:after="0" w:line="264" w:lineRule="auto"/>
        <w:jc w:val="both"/>
      </w:pPr>
      <w:r>
        <w:rPr>
          <w:rFonts w:ascii="Times New Roman" w:hAnsi="Times New Roman"/>
          <w:color w:val="000000"/>
          <w:sz w:val="28"/>
        </w:rPr>
        <w:t>объяснять причины и следстви</w:t>
      </w:r>
      <w:r>
        <w:rPr>
          <w:rFonts w:ascii="Times New Roman" w:hAnsi="Times New Roman"/>
          <w:color w:val="000000"/>
          <w:sz w:val="28"/>
        </w:rPr>
        <w:t>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5C2E6F" w:rsidRDefault="00375622">
      <w:pPr>
        <w:numPr>
          <w:ilvl w:val="0"/>
          <w:numId w:val="22"/>
        </w:numPr>
        <w:spacing w:after="0" w:line="264" w:lineRule="auto"/>
        <w:jc w:val="both"/>
      </w:pPr>
      <w:r>
        <w:rPr>
          <w:rFonts w:ascii="Times New Roman" w:hAnsi="Times New Roman"/>
          <w:color w:val="000000"/>
          <w:sz w:val="28"/>
        </w:rPr>
        <w:t>прово</w:t>
      </w:r>
      <w:r>
        <w:rPr>
          <w:rFonts w:ascii="Times New Roman" w:hAnsi="Times New Roman"/>
          <w:color w:val="000000"/>
          <w:sz w:val="28"/>
        </w:rPr>
        <w:t>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5C2E6F" w:rsidRDefault="00375622">
      <w:pPr>
        <w:numPr>
          <w:ilvl w:val="0"/>
          <w:numId w:val="22"/>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w:t>
      </w:r>
      <w:r>
        <w:rPr>
          <w:rFonts w:ascii="Times New Roman" w:hAnsi="Times New Roman"/>
          <w:color w:val="000000"/>
          <w:sz w:val="28"/>
        </w:rPr>
        <w:t xml:space="preserve"> наиболее значимым событиям и личностям прошлого:</w:t>
      </w:r>
    </w:p>
    <w:p w:rsidR="005C2E6F" w:rsidRDefault="00375622">
      <w:pPr>
        <w:numPr>
          <w:ilvl w:val="0"/>
          <w:numId w:val="22"/>
        </w:numPr>
        <w:spacing w:after="0" w:line="264" w:lineRule="auto"/>
        <w:jc w:val="both"/>
      </w:pPr>
      <w:r>
        <w:rPr>
          <w:rFonts w:ascii="Times New Roman" w:hAnsi="Times New Roman"/>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5C2E6F" w:rsidRDefault="00375622">
      <w:pPr>
        <w:numPr>
          <w:ilvl w:val="0"/>
          <w:numId w:val="22"/>
        </w:numPr>
        <w:spacing w:after="0" w:line="264" w:lineRule="auto"/>
        <w:jc w:val="both"/>
      </w:pPr>
      <w:r>
        <w:rPr>
          <w:rFonts w:ascii="Times New Roman" w:hAnsi="Times New Roman"/>
          <w:color w:val="000000"/>
          <w:sz w:val="28"/>
        </w:rPr>
        <w:t>выражать отношение к д</w:t>
      </w:r>
      <w:r>
        <w:rPr>
          <w:rFonts w:ascii="Times New Roman" w:hAnsi="Times New Roman"/>
          <w:color w:val="000000"/>
          <w:sz w:val="28"/>
        </w:rPr>
        <w:t>еятельности исторических личностей XVI–XVII вв. с учетом обстоятельств изучаемой эпохи и в современной шкале ценностей.</w:t>
      </w:r>
    </w:p>
    <w:p w:rsidR="005C2E6F" w:rsidRDefault="00375622">
      <w:pPr>
        <w:spacing w:after="0" w:line="264" w:lineRule="auto"/>
        <w:ind w:left="120"/>
        <w:jc w:val="both"/>
      </w:pPr>
      <w:r>
        <w:rPr>
          <w:rFonts w:ascii="Times New Roman" w:hAnsi="Times New Roman"/>
          <w:color w:val="000000"/>
          <w:sz w:val="28"/>
        </w:rPr>
        <w:t>8. Применение исторических знаний:</w:t>
      </w:r>
    </w:p>
    <w:p w:rsidR="005C2E6F" w:rsidRDefault="00375622">
      <w:pPr>
        <w:numPr>
          <w:ilvl w:val="0"/>
          <w:numId w:val="23"/>
        </w:numPr>
        <w:spacing w:after="0" w:line="264" w:lineRule="auto"/>
        <w:jc w:val="both"/>
      </w:pPr>
      <w:r>
        <w:rPr>
          <w:rFonts w:ascii="Times New Roman" w:hAnsi="Times New Roman"/>
          <w:color w:val="000000"/>
          <w:sz w:val="28"/>
        </w:rPr>
        <w:t xml:space="preserve">раскрывать на примере перехода от средневекового общества к обществу Нового времени, как меняются со </w:t>
      </w:r>
      <w:r>
        <w:rPr>
          <w:rFonts w:ascii="Times New Roman" w:hAnsi="Times New Roman"/>
          <w:color w:val="000000"/>
          <w:sz w:val="28"/>
        </w:rPr>
        <w:t>сменой исторических эпох представления людей о мире, системы общественных ценностей;</w:t>
      </w:r>
    </w:p>
    <w:p w:rsidR="005C2E6F" w:rsidRDefault="00375622">
      <w:pPr>
        <w:numPr>
          <w:ilvl w:val="0"/>
          <w:numId w:val="23"/>
        </w:numPr>
        <w:spacing w:after="0" w:line="264" w:lineRule="auto"/>
        <w:jc w:val="both"/>
      </w:pPr>
      <w:r>
        <w:rPr>
          <w:rFonts w:ascii="Times New Roman" w:hAnsi="Times New Roman"/>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5C2E6F" w:rsidRDefault="00375622">
      <w:pPr>
        <w:numPr>
          <w:ilvl w:val="0"/>
          <w:numId w:val="23"/>
        </w:numPr>
        <w:spacing w:after="0" w:line="264" w:lineRule="auto"/>
        <w:jc w:val="both"/>
      </w:pPr>
      <w:r>
        <w:rPr>
          <w:rFonts w:ascii="Times New Roman" w:hAnsi="Times New Roman"/>
          <w:color w:val="000000"/>
          <w:sz w:val="28"/>
        </w:rPr>
        <w:t>выполнять учебные проект</w:t>
      </w:r>
      <w:r>
        <w:rPr>
          <w:rFonts w:ascii="Times New Roman" w:hAnsi="Times New Roman"/>
          <w:color w:val="000000"/>
          <w:sz w:val="28"/>
        </w:rPr>
        <w:t>ы по отечественной и всеобщей истории XVI–XVII вв. (в том числе на региональном материале).</w:t>
      </w:r>
    </w:p>
    <w:p w:rsidR="005C2E6F" w:rsidRDefault="005C2E6F">
      <w:pPr>
        <w:spacing w:after="0" w:line="264" w:lineRule="auto"/>
        <w:ind w:left="120"/>
        <w:jc w:val="both"/>
      </w:pPr>
    </w:p>
    <w:p w:rsidR="005C2E6F" w:rsidRDefault="00375622">
      <w:pPr>
        <w:spacing w:after="0" w:line="264" w:lineRule="auto"/>
        <w:ind w:left="120"/>
        <w:jc w:val="both"/>
      </w:pPr>
      <w:r>
        <w:rPr>
          <w:rFonts w:ascii="Times New Roman" w:hAnsi="Times New Roman"/>
          <w:b/>
          <w:color w:val="000000"/>
          <w:sz w:val="28"/>
        </w:rPr>
        <w:t>8 КЛАСС</w:t>
      </w:r>
    </w:p>
    <w:p w:rsidR="005C2E6F" w:rsidRDefault="005C2E6F">
      <w:pPr>
        <w:spacing w:after="0" w:line="264" w:lineRule="auto"/>
        <w:ind w:left="120"/>
        <w:jc w:val="both"/>
      </w:pPr>
    </w:p>
    <w:p w:rsidR="005C2E6F" w:rsidRDefault="00375622">
      <w:pPr>
        <w:spacing w:after="0" w:line="264" w:lineRule="auto"/>
        <w:ind w:left="120"/>
        <w:jc w:val="both"/>
      </w:pPr>
      <w:r>
        <w:rPr>
          <w:rFonts w:ascii="Times New Roman" w:hAnsi="Times New Roman"/>
          <w:color w:val="000000"/>
          <w:sz w:val="28"/>
        </w:rPr>
        <w:t>1. Знание хронологии, работа с хронологией:</w:t>
      </w:r>
    </w:p>
    <w:p w:rsidR="005C2E6F" w:rsidRDefault="00375622">
      <w:pPr>
        <w:numPr>
          <w:ilvl w:val="0"/>
          <w:numId w:val="24"/>
        </w:numPr>
        <w:spacing w:after="0" w:line="264" w:lineRule="auto"/>
        <w:jc w:val="both"/>
      </w:pPr>
      <w:r>
        <w:rPr>
          <w:rFonts w:ascii="Times New Roman" w:hAnsi="Times New Roman"/>
          <w:color w:val="000000"/>
          <w:sz w:val="28"/>
        </w:rPr>
        <w:t xml:space="preserve">называть даты важнейших событий отечественной и всеобщей истории XVIII в.; определять их принадлежность к </w:t>
      </w:r>
      <w:r>
        <w:rPr>
          <w:rFonts w:ascii="Times New Roman" w:hAnsi="Times New Roman"/>
          <w:color w:val="000000"/>
          <w:sz w:val="28"/>
        </w:rPr>
        <w:t>историческому периоду, этапу;</w:t>
      </w:r>
    </w:p>
    <w:p w:rsidR="005C2E6F" w:rsidRDefault="00375622">
      <w:pPr>
        <w:numPr>
          <w:ilvl w:val="0"/>
          <w:numId w:val="24"/>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XVIII в.</w:t>
      </w:r>
    </w:p>
    <w:p w:rsidR="005C2E6F" w:rsidRDefault="00375622">
      <w:pPr>
        <w:spacing w:after="0" w:line="264" w:lineRule="auto"/>
        <w:ind w:left="120"/>
        <w:jc w:val="both"/>
      </w:pPr>
      <w:r>
        <w:rPr>
          <w:rFonts w:ascii="Times New Roman" w:hAnsi="Times New Roman"/>
          <w:color w:val="000000"/>
          <w:sz w:val="28"/>
        </w:rPr>
        <w:t>2. Знание исторических фактов, работа с фактами:</w:t>
      </w:r>
    </w:p>
    <w:p w:rsidR="005C2E6F" w:rsidRDefault="00375622">
      <w:pPr>
        <w:numPr>
          <w:ilvl w:val="0"/>
          <w:numId w:val="25"/>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w:t>
      </w:r>
      <w:r>
        <w:rPr>
          <w:rFonts w:ascii="Times New Roman" w:hAnsi="Times New Roman"/>
          <w:color w:val="000000"/>
          <w:sz w:val="28"/>
        </w:rPr>
        <w:t xml:space="preserve"> всеобщей истории XVIII в.;</w:t>
      </w:r>
    </w:p>
    <w:p w:rsidR="005C2E6F" w:rsidRDefault="00375622">
      <w:pPr>
        <w:numPr>
          <w:ilvl w:val="0"/>
          <w:numId w:val="25"/>
        </w:numPr>
        <w:spacing w:after="0" w:line="264" w:lineRule="auto"/>
        <w:jc w:val="both"/>
      </w:pPr>
      <w:r>
        <w:rPr>
          <w:rFonts w:ascii="Times New Roman" w:hAnsi="Times New Roman"/>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5C2E6F" w:rsidRDefault="00375622">
      <w:pPr>
        <w:spacing w:after="0" w:line="264" w:lineRule="auto"/>
        <w:ind w:left="120"/>
        <w:jc w:val="both"/>
      </w:pPr>
      <w:r>
        <w:rPr>
          <w:rFonts w:ascii="Times New Roman" w:hAnsi="Times New Roman"/>
          <w:color w:val="000000"/>
          <w:sz w:val="28"/>
        </w:rPr>
        <w:t>3. Работа с исторической картой:</w:t>
      </w:r>
    </w:p>
    <w:p w:rsidR="005C2E6F" w:rsidRDefault="00375622">
      <w:pPr>
        <w:numPr>
          <w:ilvl w:val="0"/>
          <w:numId w:val="26"/>
        </w:numPr>
        <w:spacing w:after="0" w:line="264" w:lineRule="auto"/>
        <w:jc w:val="both"/>
      </w:pPr>
      <w:r>
        <w:rPr>
          <w:rFonts w:ascii="Times New Roman" w:hAnsi="Times New Roman"/>
          <w:color w:val="000000"/>
          <w:sz w:val="28"/>
        </w:rPr>
        <w:t>выявлять и показывать на карте изменения</w:t>
      </w:r>
      <w:r>
        <w:rPr>
          <w:rFonts w:ascii="Times New Roman" w:hAnsi="Times New Roman"/>
          <w:color w:val="000000"/>
          <w:sz w:val="28"/>
        </w:rPr>
        <w:t>, произошедшие в результате значительных социально-экономических и политических событий и процессов отечественной и всеобщей истории XVIII в.</w:t>
      </w:r>
    </w:p>
    <w:p w:rsidR="005C2E6F" w:rsidRDefault="00375622">
      <w:pPr>
        <w:spacing w:after="0" w:line="264" w:lineRule="auto"/>
        <w:ind w:left="120"/>
        <w:jc w:val="both"/>
      </w:pPr>
      <w:r>
        <w:rPr>
          <w:rFonts w:ascii="Times New Roman" w:hAnsi="Times New Roman"/>
          <w:color w:val="000000"/>
          <w:sz w:val="28"/>
        </w:rPr>
        <w:t>4. Работа с историческими источниками:</w:t>
      </w:r>
    </w:p>
    <w:p w:rsidR="005C2E6F" w:rsidRDefault="00375622">
      <w:pPr>
        <w:numPr>
          <w:ilvl w:val="0"/>
          <w:numId w:val="27"/>
        </w:numPr>
        <w:spacing w:after="0" w:line="264" w:lineRule="auto"/>
        <w:jc w:val="both"/>
      </w:pPr>
      <w:r>
        <w:rPr>
          <w:rFonts w:ascii="Times New Roman" w:hAnsi="Times New Roman"/>
          <w:color w:val="000000"/>
          <w:sz w:val="28"/>
        </w:rPr>
        <w:t xml:space="preserve">различать источники официального и личного происхождения, публицистические </w:t>
      </w:r>
      <w:r>
        <w:rPr>
          <w:rFonts w:ascii="Times New Roman" w:hAnsi="Times New Roman"/>
          <w:color w:val="000000"/>
          <w:sz w:val="28"/>
        </w:rPr>
        <w:t>произведения (называть их основные виды, информационные особенности);</w:t>
      </w:r>
    </w:p>
    <w:p w:rsidR="005C2E6F" w:rsidRDefault="00375622">
      <w:pPr>
        <w:numPr>
          <w:ilvl w:val="0"/>
          <w:numId w:val="27"/>
        </w:numPr>
        <w:spacing w:after="0" w:line="264" w:lineRule="auto"/>
        <w:jc w:val="both"/>
      </w:pPr>
      <w:r>
        <w:rPr>
          <w:rFonts w:ascii="Times New Roman" w:hAnsi="Times New Roman"/>
          <w:color w:val="000000"/>
          <w:sz w:val="28"/>
        </w:rPr>
        <w:t>объяснять назначение исторического источника, раскрывать его информационную ценность;</w:t>
      </w:r>
    </w:p>
    <w:p w:rsidR="005C2E6F" w:rsidRDefault="00375622">
      <w:pPr>
        <w:numPr>
          <w:ilvl w:val="0"/>
          <w:numId w:val="27"/>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w:t>
      </w:r>
      <w:r>
        <w:rPr>
          <w:rFonts w:ascii="Times New Roman" w:hAnsi="Times New Roman"/>
          <w:color w:val="000000"/>
          <w:sz w:val="28"/>
        </w:rPr>
        <w:t>VIII в. из взаимодополняющих письменных, визуальных и вещественных источников.</w:t>
      </w:r>
    </w:p>
    <w:p w:rsidR="005C2E6F" w:rsidRDefault="00375622">
      <w:pPr>
        <w:spacing w:after="0" w:line="264" w:lineRule="auto"/>
        <w:ind w:left="120"/>
        <w:jc w:val="both"/>
      </w:pPr>
      <w:r>
        <w:rPr>
          <w:rFonts w:ascii="Times New Roman" w:hAnsi="Times New Roman"/>
          <w:color w:val="000000"/>
          <w:sz w:val="28"/>
        </w:rPr>
        <w:t>5. Историческое описание (реконструкция):</w:t>
      </w:r>
    </w:p>
    <w:p w:rsidR="005C2E6F" w:rsidRDefault="00375622">
      <w:pPr>
        <w:numPr>
          <w:ilvl w:val="0"/>
          <w:numId w:val="28"/>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XVIII в., их участниках;</w:t>
      </w:r>
    </w:p>
    <w:p w:rsidR="005C2E6F" w:rsidRDefault="00375622">
      <w:pPr>
        <w:numPr>
          <w:ilvl w:val="0"/>
          <w:numId w:val="28"/>
        </w:numPr>
        <w:spacing w:after="0" w:line="264" w:lineRule="auto"/>
        <w:jc w:val="both"/>
      </w:pPr>
      <w:r>
        <w:rPr>
          <w:rFonts w:ascii="Times New Roman" w:hAnsi="Times New Roman"/>
          <w:color w:val="000000"/>
          <w:sz w:val="28"/>
        </w:rPr>
        <w:t>составлять характеристику (исторический порт</w:t>
      </w:r>
      <w:r>
        <w:rPr>
          <w:rFonts w:ascii="Times New Roman" w:hAnsi="Times New Roman"/>
          <w:color w:val="000000"/>
          <w:sz w:val="28"/>
        </w:rPr>
        <w:t>рет) известных деятелей отечественной и всеобщей истории XVIII в. на основе информации учебника и дополнительных материалов;</w:t>
      </w:r>
    </w:p>
    <w:p w:rsidR="005C2E6F" w:rsidRDefault="00375622">
      <w:pPr>
        <w:numPr>
          <w:ilvl w:val="0"/>
          <w:numId w:val="28"/>
        </w:numPr>
        <w:spacing w:after="0" w:line="264" w:lineRule="auto"/>
        <w:jc w:val="both"/>
      </w:pPr>
      <w:r>
        <w:rPr>
          <w:rFonts w:ascii="Times New Roman" w:hAnsi="Times New Roman"/>
          <w:color w:val="000000"/>
          <w:sz w:val="28"/>
        </w:rPr>
        <w:t>составлять описание образа жизни различных групп населения в России и других странах в XVIII в.;</w:t>
      </w:r>
    </w:p>
    <w:p w:rsidR="005C2E6F" w:rsidRDefault="00375622">
      <w:pPr>
        <w:numPr>
          <w:ilvl w:val="0"/>
          <w:numId w:val="28"/>
        </w:numPr>
        <w:spacing w:after="0" w:line="264" w:lineRule="auto"/>
        <w:jc w:val="both"/>
      </w:pPr>
      <w:r>
        <w:rPr>
          <w:rFonts w:ascii="Times New Roman" w:hAnsi="Times New Roman"/>
          <w:color w:val="000000"/>
          <w:sz w:val="28"/>
        </w:rPr>
        <w:t>представлять описание памятников м</w:t>
      </w:r>
      <w:r>
        <w:rPr>
          <w:rFonts w:ascii="Times New Roman" w:hAnsi="Times New Roman"/>
          <w:color w:val="000000"/>
          <w:sz w:val="28"/>
        </w:rPr>
        <w:t>атериальной и художественной культуры изучаемой эпохи (в виде сообщения, аннотации).</w:t>
      </w:r>
    </w:p>
    <w:p w:rsidR="005C2E6F" w:rsidRDefault="00375622">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5C2E6F" w:rsidRDefault="00375622">
      <w:pPr>
        <w:numPr>
          <w:ilvl w:val="0"/>
          <w:numId w:val="29"/>
        </w:numPr>
        <w:spacing w:after="0" w:line="264" w:lineRule="auto"/>
        <w:jc w:val="both"/>
      </w:pPr>
      <w:r>
        <w:rPr>
          <w:rFonts w:ascii="Times New Roman" w:hAnsi="Times New Roman"/>
          <w:color w:val="000000"/>
          <w:sz w:val="28"/>
        </w:rPr>
        <w:t xml:space="preserve">раскрывать существенные черты: а) экономического, социального и политического развития России и других стран в XVIII </w:t>
      </w:r>
      <w:r>
        <w:rPr>
          <w:rFonts w:ascii="Times New Roman" w:hAnsi="Times New Roman"/>
          <w:color w:val="000000"/>
          <w:sz w:val="28"/>
        </w:rPr>
        <w:t>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w:t>
      </w:r>
      <w:r>
        <w:rPr>
          <w:rFonts w:ascii="Times New Roman" w:hAnsi="Times New Roman"/>
          <w:color w:val="000000"/>
          <w:sz w:val="28"/>
        </w:rPr>
        <w:t>рии в системе международных отношений рассматриваемого периода;</w:t>
      </w:r>
    </w:p>
    <w:p w:rsidR="005C2E6F" w:rsidRDefault="00375622">
      <w:pPr>
        <w:numPr>
          <w:ilvl w:val="0"/>
          <w:numId w:val="29"/>
        </w:numPr>
        <w:spacing w:after="0" w:line="264" w:lineRule="auto"/>
        <w:jc w:val="both"/>
      </w:pPr>
      <w:r>
        <w:rPr>
          <w:rFonts w:ascii="Times New Roman" w:hAnsi="Times New Roman"/>
          <w:color w:val="000000"/>
          <w:sz w:val="28"/>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5C2E6F" w:rsidRDefault="00375622">
      <w:pPr>
        <w:numPr>
          <w:ilvl w:val="0"/>
          <w:numId w:val="29"/>
        </w:numPr>
        <w:spacing w:after="0" w:line="264" w:lineRule="auto"/>
        <w:jc w:val="both"/>
      </w:pPr>
      <w:r>
        <w:rPr>
          <w:rFonts w:ascii="Times New Roman" w:hAnsi="Times New Roman"/>
          <w:color w:val="000000"/>
          <w:sz w:val="28"/>
        </w:rPr>
        <w:t>объяснять причины и следствия важ</w:t>
      </w:r>
      <w:r>
        <w:rPr>
          <w:rFonts w:ascii="Times New Roman" w:hAnsi="Times New Roman"/>
          <w:color w:val="000000"/>
          <w:sz w:val="28"/>
        </w:rPr>
        <w:t>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5C2E6F" w:rsidRDefault="00375622">
      <w:pPr>
        <w:numPr>
          <w:ilvl w:val="0"/>
          <w:numId w:val="29"/>
        </w:numPr>
        <w:spacing w:after="0" w:line="264" w:lineRule="auto"/>
        <w:jc w:val="both"/>
      </w:pPr>
      <w:r>
        <w:rPr>
          <w:rFonts w:ascii="Times New Roman" w:hAnsi="Times New Roman"/>
          <w:color w:val="000000"/>
          <w:sz w:val="28"/>
        </w:rPr>
        <w:t>проводить сопоставление о</w:t>
      </w:r>
      <w:r>
        <w:rPr>
          <w:rFonts w:ascii="Times New Roman" w:hAnsi="Times New Roman"/>
          <w:color w:val="000000"/>
          <w:sz w:val="28"/>
        </w:rPr>
        <w:t>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5C2E6F" w:rsidRDefault="00375622">
      <w:pPr>
        <w:numPr>
          <w:ilvl w:val="0"/>
          <w:numId w:val="29"/>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w:t>
      </w:r>
      <w:r>
        <w:rPr>
          <w:rFonts w:ascii="Times New Roman" w:hAnsi="Times New Roman"/>
          <w:color w:val="000000"/>
          <w:sz w:val="28"/>
        </w:rPr>
        <w:t>начимым событиям и личностям прошлого:</w:t>
      </w:r>
    </w:p>
    <w:p w:rsidR="005C2E6F" w:rsidRDefault="00375622">
      <w:pPr>
        <w:numPr>
          <w:ilvl w:val="0"/>
          <w:numId w:val="29"/>
        </w:numPr>
        <w:spacing w:after="0" w:line="264" w:lineRule="auto"/>
        <w:jc w:val="both"/>
      </w:pPr>
      <w:r>
        <w:rPr>
          <w:rFonts w:ascii="Times New Roman" w:hAnsi="Times New Roman"/>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5C2E6F" w:rsidRDefault="00375622">
      <w:pPr>
        <w:numPr>
          <w:ilvl w:val="0"/>
          <w:numId w:val="29"/>
        </w:numPr>
        <w:spacing w:after="0" w:line="264" w:lineRule="auto"/>
        <w:jc w:val="both"/>
      </w:pPr>
      <w:r>
        <w:rPr>
          <w:rFonts w:ascii="Times New Roman" w:hAnsi="Times New Roman"/>
          <w:color w:val="000000"/>
          <w:sz w:val="28"/>
        </w:rPr>
        <w:t>различать в</w:t>
      </w:r>
      <w:r>
        <w:rPr>
          <w:rFonts w:ascii="Times New Roman" w:hAnsi="Times New Roman"/>
          <w:color w:val="000000"/>
          <w:sz w:val="28"/>
        </w:rPr>
        <w:t xml:space="preserve">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5C2E6F" w:rsidRDefault="00375622">
      <w:pPr>
        <w:spacing w:after="0" w:line="264" w:lineRule="auto"/>
        <w:ind w:left="120"/>
        <w:jc w:val="both"/>
      </w:pPr>
      <w:r>
        <w:rPr>
          <w:rFonts w:ascii="Times New Roman" w:hAnsi="Times New Roman"/>
          <w:color w:val="000000"/>
          <w:sz w:val="28"/>
        </w:rPr>
        <w:t>8. Применение исторических знаний:</w:t>
      </w:r>
    </w:p>
    <w:p w:rsidR="005C2E6F" w:rsidRDefault="00375622">
      <w:pPr>
        <w:numPr>
          <w:ilvl w:val="0"/>
          <w:numId w:val="30"/>
        </w:numPr>
        <w:spacing w:after="0" w:line="264" w:lineRule="auto"/>
        <w:jc w:val="both"/>
      </w:pPr>
      <w:r>
        <w:rPr>
          <w:rFonts w:ascii="Times New Roman" w:hAnsi="Times New Roman"/>
          <w:color w:val="000000"/>
          <w:sz w:val="28"/>
        </w:rPr>
        <w:t>раскрывать (объяснять), как сочетались в памятниках культур</w:t>
      </w:r>
      <w:r>
        <w:rPr>
          <w:rFonts w:ascii="Times New Roman" w:hAnsi="Times New Roman"/>
          <w:color w:val="000000"/>
          <w:sz w:val="28"/>
        </w:rPr>
        <w:t>ы России XVIII в. европейские влияния и национальные традиции, показывать на примерах;</w:t>
      </w:r>
    </w:p>
    <w:p w:rsidR="005C2E6F" w:rsidRDefault="00375622">
      <w:pPr>
        <w:numPr>
          <w:ilvl w:val="0"/>
          <w:numId w:val="30"/>
        </w:numPr>
        <w:spacing w:after="0" w:line="264" w:lineRule="auto"/>
        <w:jc w:val="both"/>
      </w:pPr>
      <w:r>
        <w:rPr>
          <w:rFonts w:ascii="Times New Roman" w:hAnsi="Times New Roman"/>
          <w:color w:val="000000"/>
          <w:sz w:val="28"/>
        </w:rPr>
        <w:t>выполнять учебные проекты по отечественной и всеобщей истории XVIII в. (в том числе на региональном материале).</w:t>
      </w:r>
    </w:p>
    <w:p w:rsidR="005C2E6F" w:rsidRDefault="005C2E6F">
      <w:pPr>
        <w:spacing w:after="0" w:line="264" w:lineRule="auto"/>
        <w:ind w:left="120"/>
        <w:jc w:val="both"/>
      </w:pPr>
    </w:p>
    <w:p w:rsidR="005C2E6F" w:rsidRDefault="00375622">
      <w:pPr>
        <w:spacing w:after="0" w:line="264" w:lineRule="auto"/>
        <w:ind w:left="120"/>
        <w:jc w:val="both"/>
      </w:pPr>
      <w:r>
        <w:rPr>
          <w:rFonts w:ascii="Times New Roman" w:hAnsi="Times New Roman"/>
          <w:b/>
          <w:color w:val="000000"/>
          <w:sz w:val="28"/>
        </w:rPr>
        <w:t>9 КЛАСС</w:t>
      </w:r>
    </w:p>
    <w:p w:rsidR="005C2E6F" w:rsidRDefault="005C2E6F">
      <w:pPr>
        <w:spacing w:after="0" w:line="264" w:lineRule="auto"/>
        <w:ind w:left="120"/>
        <w:jc w:val="both"/>
      </w:pPr>
    </w:p>
    <w:p w:rsidR="005C2E6F" w:rsidRDefault="00375622">
      <w:pPr>
        <w:spacing w:after="0" w:line="264" w:lineRule="auto"/>
        <w:ind w:left="120"/>
        <w:jc w:val="both"/>
      </w:pPr>
      <w:r>
        <w:rPr>
          <w:rFonts w:ascii="Times New Roman" w:hAnsi="Times New Roman"/>
          <w:color w:val="000000"/>
          <w:sz w:val="28"/>
        </w:rPr>
        <w:t>1. Знание хронологии, работа с хронологией:</w:t>
      </w:r>
    </w:p>
    <w:p w:rsidR="005C2E6F" w:rsidRDefault="00375622">
      <w:pPr>
        <w:numPr>
          <w:ilvl w:val="0"/>
          <w:numId w:val="31"/>
        </w:numPr>
        <w:spacing w:after="0" w:line="264" w:lineRule="auto"/>
        <w:jc w:val="both"/>
      </w:pPr>
      <w:r>
        <w:rPr>
          <w:rFonts w:ascii="Times New Roman" w:hAnsi="Times New Roman"/>
          <w:color w:val="000000"/>
          <w:sz w:val="28"/>
        </w:rPr>
        <w:t>наз</w:t>
      </w:r>
      <w:r>
        <w:rPr>
          <w:rFonts w:ascii="Times New Roman" w:hAnsi="Times New Roman"/>
          <w:color w:val="000000"/>
          <w:sz w:val="28"/>
        </w:rPr>
        <w:t>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5C2E6F" w:rsidRDefault="00375622">
      <w:pPr>
        <w:numPr>
          <w:ilvl w:val="0"/>
          <w:numId w:val="31"/>
        </w:numPr>
        <w:spacing w:after="0" w:line="264" w:lineRule="auto"/>
        <w:jc w:val="both"/>
      </w:pPr>
      <w:r>
        <w:rPr>
          <w:rFonts w:ascii="Times New Roman" w:hAnsi="Times New Roman"/>
          <w:color w:val="000000"/>
          <w:sz w:val="28"/>
        </w:rPr>
        <w:t>выявлять синхронность / асинхронность исторических процессов отечестве</w:t>
      </w:r>
      <w:r>
        <w:rPr>
          <w:rFonts w:ascii="Times New Roman" w:hAnsi="Times New Roman"/>
          <w:color w:val="000000"/>
          <w:sz w:val="28"/>
        </w:rPr>
        <w:t>нной и всеобщей истории XIX – начала XX в.;</w:t>
      </w:r>
    </w:p>
    <w:p w:rsidR="005C2E6F" w:rsidRDefault="00375622">
      <w:pPr>
        <w:numPr>
          <w:ilvl w:val="0"/>
          <w:numId w:val="31"/>
        </w:numPr>
        <w:spacing w:after="0" w:line="264" w:lineRule="auto"/>
        <w:jc w:val="both"/>
      </w:pPr>
      <w:r>
        <w:rPr>
          <w:rFonts w:ascii="Times New Roman" w:hAnsi="Times New Roman"/>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rsidR="005C2E6F" w:rsidRDefault="00375622">
      <w:pPr>
        <w:spacing w:after="0" w:line="264" w:lineRule="auto"/>
        <w:ind w:left="120"/>
        <w:jc w:val="both"/>
      </w:pPr>
      <w:r>
        <w:rPr>
          <w:rFonts w:ascii="Times New Roman" w:hAnsi="Times New Roman"/>
          <w:color w:val="000000"/>
          <w:sz w:val="28"/>
        </w:rPr>
        <w:lastRenderedPageBreak/>
        <w:t>2. Знание исторических фактов, работа с фактами:</w:t>
      </w:r>
    </w:p>
    <w:p w:rsidR="005C2E6F" w:rsidRDefault="00375622">
      <w:pPr>
        <w:numPr>
          <w:ilvl w:val="0"/>
          <w:numId w:val="32"/>
        </w:numPr>
        <w:spacing w:after="0" w:line="264" w:lineRule="auto"/>
        <w:jc w:val="both"/>
      </w:pPr>
      <w:r>
        <w:rPr>
          <w:rFonts w:ascii="Times New Roman" w:hAnsi="Times New Roman"/>
          <w:color w:val="000000"/>
          <w:sz w:val="28"/>
        </w:rPr>
        <w:t xml:space="preserve">характеризовать место, </w:t>
      </w:r>
      <w:r>
        <w:rPr>
          <w:rFonts w:ascii="Times New Roman" w:hAnsi="Times New Roman"/>
          <w:color w:val="000000"/>
          <w:sz w:val="28"/>
        </w:rPr>
        <w:t>обстоятельства, участников, результаты важнейших событий отечественной и всеобщей истории XIX – начала XX в.;</w:t>
      </w:r>
    </w:p>
    <w:p w:rsidR="005C2E6F" w:rsidRDefault="00375622">
      <w:pPr>
        <w:numPr>
          <w:ilvl w:val="0"/>
          <w:numId w:val="32"/>
        </w:numPr>
        <w:spacing w:after="0" w:line="264" w:lineRule="auto"/>
        <w:jc w:val="both"/>
      </w:pPr>
      <w:r>
        <w:rPr>
          <w:rFonts w:ascii="Times New Roman" w:hAnsi="Times New Roman"/>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w:t>
      </w:r>
      <w:r>
        <w:rPr>
          <w:rFonts w:ascii="Times New Roman" w:hAnsi="Times New Roman"/>
          <w:color w:val="000000"/>
          <w:sz w:val="28"/>
        </w:rPr>
        <w:t>м основаниям и др.);</w:t>
      </w:r>
    </w:p>
    <w:p w:rsidR="005C2E6F" w:rsidRDefault="00375622">
      <w:pPr>
        <w:numPr>
          <w:ilvl w:val="0"/>
          <w:numId w:val="32"/>
        </w:numPr>
        <w:spacing w:after="0" w:line="264" w:lineRule="auto"/>
        <w:jc w:val="both"/>
      </w:pPr>
      <w:r>
        <w:rPr>
          <w:rFonts w:ascii="Times New Roman" w:hAnsi="Times New Roman"/>
          <w:color w:val="000000"/>
          <w:sz w:val="28"/>
        </w:rPr>
        <w:t>составлять систематические таблицы;</w:t>
      </w:r>
    </w:p>
    <w:p w:rsidR="005C2E6F" w:rsidRDefault="00375622">
      <w:pPr>
        <w:numPr>
          <w:ilvl w:val="0"/>
          <w:numId w:val="32"/>
        </w:numPr>
        <w:spacing w:after="0" w:line="264" w:lineRule="auto"/>
        <w:jc w:val="both"/>
      </w:pPr>
      <w:r>
        <w:rPr>
          <w:rFonts w:ascii="Times New Roman" w:hAnsi="Times New Roman"/>
          <w:color w:val="000000"/>
          <w:sz w:val="28"/>
        </w:rPr>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w:t>
      </w:r>
      <w:r>
        <w:rPr>
          <w:rFonts w:ascii="Times New Roman" w:hAnsi="Times New Roman"/>
          <w:color w:val="000000"/>
          <w:sz w:val="28"/>
        </w:rPr>
        <w:t>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w:t>
      </w:r>
      <w:r>
        <w:rPr>
          <w:rFonts w:ascii="Times New Roman" w:hAnsi="Times New Roman"/>
          <w:color w:val="000000"/>
          <w:sz w:val="28"/>
        </w:rPr>
        <w:t xml:space="preserve">е гг., возрождение страны с 2000-х гг., воссоединение Крыма с Россией в 2014 г. </w:t>
      </w:r>
    </w:p>
    <w:p w:rsidR="005C2E6F" w:rsidRDefault="00375622">
      <w:pPr>
        <w:spacing w:after="0" w:line="264" w:lineRule="auto"/>
        <w:ind w:left="120"/>
        <w:jc w:val="both"/>
      </w:pPr>
      <w:r>
        <w:rPr>
          <w:rFonts w:ascii="Times New Roman" w:hAnsi="Times New Roman"/>
          <w:color w:val="000000"/>
          <w:sz w:val="28"/>
        </w:rPr>
        <w:t>3. Работа с исторической картой:</w:t>
      </w:r>
    </w:p>
    <w:p w:rsidR="005C2E6F" w:rsidRDefault="00375622">
      <w:pPr>
        <w:numPr>
          <w:ilvl w:val="0"/>
          <w:numId w:val="33"/>
        </w:numPr>
        <w:spacing w:after="0" w:line="264" w:lineRule="auto"/>
        <w:jc w:val="both"/>
      </w:pPr>
      <w:r>
        <w:rPr>
          <w:rFonts w:ascii="Times New Roman" w:hAnsi="Times New Roman"/>
          <w:color w:val="000000"/>
          <w:sz w:val="28"/>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w:t>
      </w:r>
      <w:r>
        <w:rPr>
          <w:rFonts w:ascii="Times New Roman" w:hAnsi="Times New Roman"/>
          <w:color w:val="000000"/>
          <w:sz w:val="28"/>
        </w:rPr>
        <w:t>отечественной и всеобщей истории XIX – начала XX в.;</w:t>
      </w:r>
    </w:p>
    <w:p w:rsidR="005C2E6F" w:rsidRDefault="00375622">
      <w:pPr>
        <w:numPr>
          <w:ilvl w:val="0"/>
          <w:numId w:val="33"/>
        </w:numPr>
        <w:spacing w:after="0" w:line="264" w:lineRule="auto"/>
        <w:jc w:val="both"/>
      </w:pPr>
      <w:r>
        <w:rPr>
          <w:rFonts w:ascii="Times New Roman" w:hAnsi="Times New Roman"/>
          <w:color w:val="000000"/>
          <w:sz w:val="28"/>
        </w:rPr>
        <w:t>определять на основе карты влияние географического фактора на развитие различных сфер жизни страны (группы стран).</w:t>
      </w:r>
    </w:p>
    <w:p w:rsidR="005C2E6F" w:rsidRDefault="00375622">
      <w:pPr>
        <w:spacing w:after="0" w:line="264" w:lineRule="auto"/>
        <w:ind w:left="120"/>
        <w:jc w:val="both"/>
      </w:pPr>
      <w:r>
        <w:rPr>
          <w:rFonts w:ascii="Times New Roman" w:hAnsi="Times New Roman"/>
          <w:color w:val="000000"/>
          <w:sz w:val="28"/>
        </w:rPr>
        <w:t>4. Работа с историческими источниками:</w:t>
      </w:r>
    </w:p>
    <w:p w:rsidR="005C2E6F" w:rsidRDefault="00375622">
      <w:pPr>
        <w:numPr>
          <w:ilvl w:val="0"/>
          <w:numId w:val="34"/>
        </w:numPr>
        <w:spacing w:after="0" w:line="264" w:lineRule="auto"/>
        <w:jc w:val="both"/>
      </w:pPr>
      <w:r>
        <w:rPr>
          <w:rFonts w:ascii="Times New Roman" w:hAnsi="Times New Roman"/>
          <w:color w:val="000000"/>
          <w:sz w:val="28"/>
        </w:rPr>
        <w:t>представлять в дополнение к известным ранее видам</w:t>
      </w:r>
      <w:r>
        <w:rPr>
          <w:rFonts w:ascii="Times New Roman" w:hAnsi="Times New Roman"/>
          <w:color w:val="000000"/>
          <w:sz w:val="28"/>
        </w:rPr>
        <w:t xml:space="preserve">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5C2E6F" w:rsidRDefault="00375622">
      <w:pPr>
        <w:numPr>
          <w:ilvl w:val="0"/>
          <w:numId w:val="34"/>
        </w:numPr>
        <w:spacing w:after="0" w:line="264" w:lineRule="auto"/>
        <w:jc w:val="both"/>
      </w:pPr>
      <w:r>
        <w:rPr>
          <w:rFonts w:ascii="Times New Roman" w:hAnsi="Times New Roman"/>
          <w:color w:val="000000"/>
          <w:sz w:val="28"/>
        </w:rPr>
        <w:t>определять тип и вид источника (письменного, визуального); выявлять принадлежность источн</w:t>
      </w:r>
      <w:r>
        <w:rPr>
          <w:rFonts w:ascii="Times New Roman" w:hAnsi="Times New Roman"/>
          <w:color w:val="000000"/>
          <w:sz w:val="28"/>
        </w:rPr>
        <w:t>ика определенному лицу, социальной группе, общественному течению и др.;</w:t>
      </w:r>
    </w:p>
    <w:p w:rsidR="005C2E6F" w:rsidRDefault="00375622">
      <w:pPr>
        <w:numPr>
          <w:ilvl w:val="0"/>
          <w:numId w:val="34"/>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5C2E6F" w:rsidRDefault="00375622">
      <w:pPr>
        <w:numPr>
          <w:ilvl w:val="0"/>
          <w:numId w:val="34"/>
        </w:numPr>
        <w:spacing w:after="0" w:line="264" w:lineRule="auto"/>
        <w:jc w:val="both"/>
      </w:pPr>
      <w:r>
        <w:rPr>
          <w:rFonts w:ascii="Times New Roman" w:hAnsi="Times New Roman"/>
          <w:color w:val="000000"/>
          <w:sz w:val="28"/>
        </w:rPr>
        <w:t>различ</w:t>
      </w:r>
      <w:r>
        <w:rPr>
          <w:rFonts w:ascii="Times New Roman" w:hAnsi="Times New Roman"/>
          <w:color w:val="000000"/>
          <w:sz w:val="28"/>
        </w:rPr>
        <w:t>ать в тексте письменных источников факты и интерпретации событий прошлого.</w:t>
      </w:r>
    </w:p>
    <w:p w:rsidR="005C2E6F" w:rsidRDefault="00375622">
      <w:pPr>
        <w:spacing w:after="0" w:line="264" w:lineRule="auto"/>
        <w:ind w:left="120"/>
        <w:jc w:val="both"/>
      </w:pPr>
      <w:r>
        <w:rPr>
          <w:rFonts w:ascii="Times New Roman" w:hAnsi="Times New Roman"/>
          <w:color w:val="000000"/>
          <w:sz w:val="28"/>
        </w:rPr>
        <w:t>5. Историческое описание (реконструкция):</w:t>
      </w:r>
    </w:p>
    <w:p w:rsidR="005C2E6F" w:rsidRDefault="00375622">
      <w:pPr>
        <w:numPr>
          <w:ilvl w:val="0"/>
          <w:numId w:val="35"/>
        </w:numPr>
        <w:spacing w:after="0" w:line="264" w:lineRule="auto"/>
        <w:jc w:val="both"/>
      </w:pPr>
      <w:r>
        <w:rPr>
          <w:rFonts w:ascii="Times New Roman" w:hAnsi="Times New Roman"/>
          <w:color w:val="000000"/>
          <w:sz w:val="28"/>
        </w:rPr>
        <w:lastRenderedPageBreak/>
        <w:t>представлять развернутый рассказ о ключевых событиях отечественной и всеобщей истории XIX – начала XX в. с использованием визуальных матери</w:t>
      </w:r>
      <w:r>
        <w:rPr>
          <w:rFonts w:ascii="Times New Roman" w:hAnsi="Times New Roman"/>
          <w:color w:val="000000"/>
          <w:sz w:val="28"/>
        </w:rPr>
        <w:t>алов (устно, письменно в форме короткого эссе, презентации);</w:t>
      </w:r>
    </w:p>
    <w:p w:rsidR="005C2E6F" w:rsidRDefault="00375622">
      <w:pPr>
        <w:numPr>
          <w:ilvl w:val="0"/>
          <w:numId w:val="35"/>
        </w:numPr>
        <w:spacing w:after="0" w:line="264" w:lineRule="auto"/>
        <w:jc w:val="both"/>
      </w:pPr>
      <w:r>
        <w:rPr>
          <w:rFonts w:ascii="Times New Roman" w:hAnsi="Times New Roman"/>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5C2E6F" w:rsidRDefault="00375622">
      <w:pPr>
        <w:numPr>
          <w:ilvl w:val="0"/>
          <w:numId w:val="35"/>
        </w:numPr>
        <w:spacing w:after="0" w:line="264" w:lineRule="auto"/>
        <w:jc w:val="both"/>
      </w:pPr>
      <w:r>
        <w:rPr>
          <w:rFonts w:ascii="Times New Roman" w:hAnsi="Times New Roman"/>
          <w:color w:val="000000"/>
          <w:sz w:val="28"/>
        </w:rPr>
        <w:t>составлять описание образа жизни различных гр</w:t>
      </w:r>
      <w:r>
        <w:rPr>
          <w:rFonts w:ascii="Times New Roman" w:hAnsi="Times New Roman"/>
          <w:color w:val="000000"/>
          <w:sz w:val="28"/>
        </w:rPr>
        <w:t>упп населения в России и других странах в XIX – начале XX в., показывая изменения, происшедшие в течение рассматриваемого периода;</w:t>
      </w:r>
    </w:p>
    <w:p w:rsidR="005C2E6F" w:rsidRDefault="00375622">
      <w:pPr>
        <w:numPr>
          <w:ilvl w:val="0"/>
          <w:numId w:val="35"/>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 их назначения, использованных при их</w:t>
      </w:r>
      <w:r>
        <w:rPr>
          <w:rFonts w:ascii="Times New Roman" w:hAnsi="Times New Roman"/>
          <w:color w:val="000000"/>
          <w:sz w:val="28"/>
        </w:rPr>
        <w:t xml:space="preserve"> создании технических и художественных приемов и др.</w:t>
      </w:r>
    </w:p>
    <w:p w:rsidR="005C2E6F" w:rsidRDefault="00375622">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5C2E6F" w:rsidRDefault="00375622">
      <w:pPr>
        <w:numPr>
          <w:ilvl w:val="0"/>
          <w:numId w:val="36"/>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w:t>
      </w:r>
      <w:r>
        <w:rPr>
          <w:rFonts w:ascii="Times New Roman" w:hAnsi="Times New Roman"/>
          <w:color w:val="000000"/>
          <w:sz w:val="28"/>
        </w:rPr>
        <w:t>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5C2E6F" w:rsidRDefault="00375622">
      <w:pPr>
        <w:numPr>
          <w:ilvl w:val="0"/>
          <w:numId w:val="36"/>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w:t>
      </w:r>
      <w:r>
        <w:rPr>
          <w:rFonts w:ascii="Times New Roman" w:hAnsi="Times New Roman"/>
          <w:color w:val="000000"/>
          <w:sz w:val="28"/>
        </w:rPr>
        <w:t>й истории; соотносить общие понятия и факты;</w:t>
      </w:r>
    </w:p>
    <w:p w:rsidR="005C2E6F" w:rsidRDefault="00375622">
      <w:pPr>
        <w:numPr>
          <w:ilvl w:val="0"/>
          <w:numId w:val="36"/>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w:t>
      </w:r>
      <w:r>
        <w:rPr>
          <w:rFonts w:ascii="Times New Roman" w:hAnsi="Times New Roman"/>
          <w:color w:val="000000"/>
          <w:sz w:val="28"/>
        </w:rPr>
        <w:t>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5C2E6F" w:rsidRDefault="00375622">
      <w:pPr>
        <w:numPr>
          <w:ilvl w:val="0"/>
          <w:numId w:val="36"/>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w:t>
      </w:r>
      <w:r>
        <w:rPr>
          <w:rFonts w:ascii="Times New Roman" w:hAnsi="Times New Roman"/>
          <w:color w:val="000000"/>
          <w:sz w:val="28"/>
        </w:rPr>
        <w:t>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5C2E6F" w:rsidRDefault="00375622">
      <w:pPr>
        <w:numPr>
          <w:ilvl w:val="0"/>
          <w:numId w:val="36"/>
        </w:numPr>
        <w:spacing w:after="0" w:line="264" w:lineRule="auto"/>
        <w:jc w:val="both"/>
      </w:pPr>
      <w:r>
        <w:rPr>
          <w:rFonts w:ascii="Times New Roman" w:hAnsi="Times New Roman"/>
          <w:color w:val="000000"/>
          <w:sz w:val="28"/>
        </w:rPr>
        <w:t>Раскрывать наиболее значимые события и процессы истории Росс</w:t>
      </w:r>
      <w:r>
        <w:rPr>
          <w:rFonts w:ascii="Times New Roman" w:hAnsi="Times New Roman"/>
          <w:color w:val="000000"/>
          <w:sz w:val="28"/>
        </w:rPr>
        <w:t>ии XX - начала XXI в.</w:t>
      </w:r>
    </w:p>
    <w:p w:rsidR="005C2E6F" w:rsidRDefault="00375622">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5C2E6F" w:rsidRDefault="00375622">
      <w:pPr>
        <w:numPr>
          <w:ilvl w:val="0"/>
          <w:numId w:val="37"/>
        </w:numPr>
        <w:spacing w:after="0" w:line="264" w:lineRule="auto"/>
        <w:jc w:val="both"/>
      </w:pPr>
      <w:r>
        <w:rPr>
          <w:rFonts w:ascii="Times New Roman" w:hAnsi="Times New Roman"/>
          <w:color w:val="000000"/>
          <w:sz w:val="28"/>
        </w:rPr>
        <w:lastRenderedPageBreak/>
        <w:t xml:space="preserve">сопоставлять высказывания историков, содержащие разные мнения по спорным вопросам отечественной и всеобщей </w:t>
      </w:r>
      <w:r>
        <w:rPr>
          <w:rFonts w:ascii="Times New Roman" w:hAnsi="Times New Roman"/>
          <w:color w:val="000000"/>
          <w:sz w:val="28"/>
        </w:rPr>
        <w:t>истории XIX – начала XX в., объяснять, что могло лежать в их основе;</w:t>
      </w:r>
    </w:p>
    <w:p w:rsidR="005C2E6F" w:rsidRDefault="00375622">
      <w:pPr>
        <w:numPr>
          <w:ilvl w:val="0"/>
          <w:numId w:val="37"/>
        </w:numPr>
        <w:spacing w:after="0" w:line="264" w:lineRule="auto"/>
        <w:jc w:val="both"/>
      </w:pPr>
      <w:r>
        <w:rPr>
          <w:rFonts w:ascii="Times New Roman" w:hAnsi="Times New Roman"/>
          <w:color w:val="000000"/>
          <w:sz w:val="28"/>
        </w:rPr>
        <w:t>оценивать степень убедительности предложенных точек зрения, формулировать и аргументировать свое мнение;</w:t>
      </w:r>
    </w:p>
    <w:p w:rsidR="005C2E6F" w:rsidRDefault="00375622">
      <w:pPr>
        <w:numPr>
          <w:ilvl w:val="0"/>
          <w:numId w:val="37"/>
        </w:numPr>
        <w:spacing w:after="0" w:line="264" w:lineRule="auto"/>
        <w:jc w:val="both"/>
      </w:pPr>
      <w:r>
        <w:rPr>
          <w:rFonts w:ascii="Times New Roman" w:hAnsi="Times New Roman"/>
          <w:color w:val="000000"/>
          <w:sz w:val="28"/>
        </w:rPr>
        <w:t>объяснять, какими ценностями руководствовались люди в рассматриваемую эпоху (на пр</w:t>
      </w:r>
      <w:r>
        <w:rPr>
          <w:rFonts w:ascii="Times New Roman" w:hAnsi="Times New Roman"/>
          <w:color w:val="000000"/>
          <w:sz w:val="28"/>
        </w:rPr>
        <w:t>имерах конкретных ситуаций, персоналий), выражать свое отношение к ним.</w:t>
      </w:r>
    </w:p>
    <w:p w:rsidR="005C2E6F" w:rsidRDefault="00375622">
      <w:pPr>
        <w:spacing w:after="0" w:line="264" w:lineRule="auto"/>
        <w:ind w:left="120"/>
        <w:jc w:val="both"/>
      </w:pPr>
      <w:r>
        <w:rPr>
          <w:rFonts w:ascii="Times New Roman" w:hAnsi="Times New Roman"/>
          <w:color w:val="000000"/>
          <w:sz w:val="28"/>
        </w:rPr>
        <w:t>8. Применение исторических знаний:</w:t>
      </w:r>
    </w:p>
    <w:p w:rsidR="005C2E6F" w:rsidRDefault="00375622">
      <w:pPr>
        <w:numPr>
          <w:ilvl w:val="0"/>
          <w:numId w:val="38"/>
        </w:numPr>
        <w:spacing w:after="0" w:line="264" w:lineRule="auto"/>
        <w:jc w:val="both"/>
      </w:pPr>
      <w:r>
        <w:rPr>
          <w:rFonts w:ascii="Times New Roman" w:hAnsi="Times New Roman"/>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w:t>
      </w:r>
      <w:r>
        <w:rPr>
          <w:rFonts w:ascii="Times New Roman" w:hAnsi="Times New Roman"/>
          <w:color w:val="000000"/>
          <w:sz w:val="28"/>
        </w:rPr>
        <w:t xml:space="preserve"> в чем заключалось их значение для времени их создания и для современного общества;</w:t>
      </w:r>
    </w:p>
    <w:p w:rsidR="005C2E6F" w:rsidRDefault="00375622">
      <w:pPr>
        <w:numPr>
          <w:ilvl w:val="0"/>
          <w:numId w:val="38"/>
        </w:numPr>
        <w:spacing w:after="0" w:line="264" w:lineRule="auto"/>
        <w:jc w:val="both"/>
      </w:pPr>
      <w:r>
        <w:rPr>
          <w:rFonts w:ascii="Times New Roman" w:hAnsi="Times New Roman"/>
          <w:color w:val="000000"/>
          <w:sz w:val="28"/>
        </w:rPr>
        <w:t>выполнять учебные проекты по отечественной и всеобщей истории XIX – начала ХХ в. (в том числе на региональном материале);</w:t>
      </w:r>
    </w:p>
    <w:p w:rsidR="005C2E6F" w:rsidRDefault="00375622">
      <w:pPr>
        <w:numPr>
          <w:ilvl w:val="0"/>
          <w:numId w:val="38"/>
        </w:numPr>
        <w:spacing w:after="0" w:line="264" w:lineRule="auto"/>
        <w:jc w:val="both"/>
      </w:pPr>
      <w:r>
        <w:rPr>
          <w:rFonts w:ascii="Times New Roman" w:hAnsi="Times New Roman"/>
          <w:color w:val="000000"/>
          <w:sz w:val="28"/>
        </w:rPr>
        <w:t>объяснять, в чем состоит наследие истории XIX – на</w:t>
      </w:r>
      <w:r>
        <w:rPr>
          <w:rFonts w:ascii="Times New Roman" w:hAnsi="Times New Roman"/>
          <w:color w:val="000000"/>
          <w:sz w:val="28"/>
        </w:rPr>
        <w:t>чала ХХ в. для России, других стран мира, высказывать и аргументировать свое отношение к культурному наследию в общественных обсуждениях.</w:t>
      </w:r>
    </w:p>
    <w:p w:rsidR="005C2E6F" w:rsidRDefault="00375622">
      <w:pPr>
        <w:numPr>
          <w:ilvl w:val="0"/>
          <w:numId w:val="38"/>
        </w:numPr>
        <w:spacing w:after="0" w:line="264" w:lineRule="auto"/>
        <w:jc w:val="both"/>
      </w:pPr>
      <w:r>
        <w:rPr>
          <w:rFonts w:ascii="Times New Roman" w:hAnsi="Times New Roman"/>
          <w:color w:val="000000"/>
          <w:sz w:val="28"/>
        </w:rPr>
        <w:t>осмыслить новое знание, его интерпретации и применению в различных учебных и жизненных ситуациях с использованием исто</w:t>
      </w:r>
      <w:r>
        <w:rPr>
          <w:rFonts w:ascii="Times New Roman" w:hAnsi="Times New Roman"/>
          <w:color w:val="000000"/>
          <w:sz w:val="28"/>
        </w:rPr>
        <w:t>рического материала о событиях и процессах истории России XX – начала ХХI вв.</w:t>
      </w:r>
    </w:p>
    <w:p w:rsidR="005C2E6F" w:rsidRDefault="005C2E6F">
      <w:pPr>
        <w:sectPr w:rsidR="005C2E6F">
          <w:pgSz w:w="11906" w:h="16383"/>
          <w:pgMar w:top="1134" w:right="850" w:bottom="1134" w:left="1701" w:header="720" w:footer="720" w:gutter="0"/>
          <w:cols w:space="720"/>
        </w:sectPr>
      </w:pPr>
    </w:p>
    <w:p w:rsidR="005C2E6F" w:rsidRDefault="00375622">
      <w:pPr>
        <w:spacing w:after="0"/>
        <w:ind w:left="120"/>
      </w:pPr>
      <w:bookmarkStart w:id="9" w:name="block-30177331"/>
      <w:bookmarkEnd w:id="8"/>
      <w:r>
        <w:rPr>
          <w:rFonts w:ascii="Times New Roman" w:hAnsi="Times New Roman"/>
          <w:b/>
          <w:color w:val="000000"/>
          <w:sz w:val="28"/>
        </w:rPr>
        <w:lastRenderedPageBreak/>
        <w:t xml:space="preserve"> ТЕМАТИЧЕСКОЕ ПЛАНИРОВАНИЕ </w:t>
      </w:r>
    </w:p>
    <w:p w:rsidR="005C2E6F" w:rsidRDefault="0037562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24"/>
      </w:tblGrid>
      <w:tr w:rsidR="005C2E6F">
        <w:trPr>
          <w:trHeight w:val="144"/>
          <w:tblCellSpacing w:w="20" w:type="nil"/>
        </w:trPr>
        <w:tc>
          <w:tcPr>
            <w:tcW w:w="510" w:type="dxa"/>
            <w:vMerge w:val="restart"/>
            <w:tcMar>
              <w:top w:w="50" w:type="dxa"/>
              <w:left w:w="100" w:type="dxa"/>
            </w:tcMar>
            <w:vAlign w:val="center"/>
          </w:tcPr>
          <w:p w:rsidR="005C2E6F" w:rsidRDefault="00375622">
            <w:pPr>
              <w:spacing w:after="0"/>
              <w:ind w:left="135"/>
            </w:pPr>
            <w:r>
              <w:rPr>
                <w:rFonts w:ascii="Times New Roman" w:hAnsi="Times New Roman"/>
                <w:b/>
                <w:color w:val="000000"/>
                <w:sz w:val="24"/>
              </w:rPr>
              <w:t xml:space="preserve">№ п/п </w:t>
            </w:r>
          </w:p>
          <w:p w:rsidR="005C2E6F" w:rsidRDefault="005C2E6F">
            <w:pPr>
              <w:spacing w:after="0"/>
              <w:ind w:left="135"/>
            </w:pPr>
          </w:p>
        </w:tc>
        <w:tc>
          <w:tcPr>
            <w:tcW w:w="2816" w:type="dxa"/>
            <w:vMerge w:val="restart"/>
            <w:tcMar>
              <w:top w:w="50" w:type="dxa"/>
              <w:left w:w="100" w:type="dxa"/>
            </w:tcMar>
            <w:vAlign w:val="center"/>
          </w:tcPr>
          <w:p w:rsidR="005C2E6F" w:rsidRDefault="00375622">
            <w:pPr>
              <w:spacing w:after="0"/>
              <w:ind w:left="135"/>
            </w:pPr>
            <w:r>
              <w:rPr>
                <w:rFonts w:ascii="Times New Roman" w:hAnsi="Times New Roman"/>
                <w:b/>
                <w:color w:val="000000"/>
                <w:sz w:val="24"/>
              </w:rPr>
              <w:t xml:space="preserve">Наименование разделов и тем программы </w:t>
            </w:r>
          </w:p>
          <w:p w:rsidR="005C2E6F" w:rsidRDefault="005C2E6F">
            <w:pPr>
              <w:spacing w:after="0"/>
              <w:ind w:left="135"/>
            </w:pPr>
          </w:p>
        </w:tc>
        <w:tc>
          <w:tcPr>
            <w:tcW w:w="0" w:type="auto"/>
            <w:gridSpan w:val="3"/>
            <w:tcMar>
              <w:top w:w="50" w:type="dxa"/>
              <w:left w:w="100" w:type="dxa"/>
            </w:tcMar>
            <w:vAlign w:val="center"/>
          </w:tcPr>
          <w:p w:rsidR="005C2E6F" w:rsidRDefault="0037562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C2E6F" w:rsidRDefault="00375622">
            <w:pPr>
              <w:spacing w:after="0"/>
              <w:ind w:left="135"/>
            </w:pPr>
            <w:r>
              <w:rPr>
                <w:rFonts w:ascii="Times New Roman" w:hAnsi="Times New Roman"/>
                <w:b/>
                <w:color w:val="000000"/>
                <w:sz w:val="24"/>
              </w:rPr>
              <w:t xml:space="preserve">Электронные (цифровые) образовательные ресурсы </w:t>
            </w:r>
          </w:p>
          <w:p w:rsidR="005C2E6F" w:rsidRDefault="005C2E6F">
            <w:pPr>
              <w:spacing w:after="0"/>
              <w:ind w:left="135"/>
            </w:pPr>
          </w:p>
        </w:tc>
      </w:tr>
      <w:tr w:rsidR="005C2E6F">
        <w:trPr>
          <w:trHeight w:val="144"/>
          <w:tblCellSpacing w:w="20" w:type="nil"/>
        </w:trPr>
        <w:tc>
          <w:tcPr>
            <w:tcW w:w="0" w:type="auto"/>
            <w:vMerge/>
            <w:tcBorders>
              <w:top w:val="nil"/>
            </w:tcBorders>
            <w:tcMar>
              <w:top w:w="50" w:type="dxa"/>
              <w:left w:w="100" w:type="dxa"/>
            </w:tcMar>
          </w:tcPr>
          <w:p w:rsidR="005C2E6F" w:rsidRDefault="005C2E6F"/>
        </w:tc>
        <w:tc>
          <w:tcPr>
            <w:tcW w:w="0" w:type="auto"/>
            <w:vMerge/>
            <w:tcBorders>
              <w:top w:val="nil"/>
            </w:tcBorders>
            <w:tcMar>
              <w:top w:w="50" w:type="dxa"/>
              <w:left w:w="100" w:type="dxa"/>
            </w:tcMar>
          </w:tcPr>
          <w:p w:rsidR="005C2E6F" w:rsidRDefault="005C2E6F"/>
        </w:tc>
        <w:tc>
          <w:tcPr>
            <w:tcW w:w="994" w:type="dxa"/>
            <w:tcMar>
              <w:top w:w="50" w:type="dxa"/>
              <w:left w:w="100" w:type="dxa"/>
            </w:tcMar>
            <w:vAlign w:val="center"/>
          </w:tcPr>
          <w:p w:rsidR="005C2E6F" w:rsidRDefault="00375622">
            <w:pPr>
              <w:spacing w:after="0"/>
              <w:ind w:left="135"/>
            </w:pPr>
            <w:r>
              <w:rPr>
                <w:rFonts w:ascii="Times New Roman" w:hAnsi="Times New Roman"/>
                <w:b/>
                <w:color w:val="000000"/>
                <w:sz w:val="24"/>
              </w:rPr>
              <w:t xml:space="preserve">Всего </w:t>
            </w:r>
          </w:p>
          <w:p w:rsidR="005C2E6F" w:rsidRDefault="005C2E6F">
            <w:pPr>
              <w:spacing w:after="0"/>
              <w:ind w:left="135"/>
            </w:pPr>
          </w:p>
        </w:tc>
        <w:tc>
          <w:tcPr>
            <w:tcW w:w="1719" w:type="dxa"/>
            <w:tcMar>
              <w:top w:w="50" w:type="dxa"/>
              <w:left w:w="100" w:type="dxa"/>
            </w:tcMar>
            <w:vAlign w:val="center"/>
          </w:tcPr>
          <w:p w:rsidR="005C2E6F" w:rsidRDefault="00375622">
            <w:pPr>
              <w:spacing w:after="0"/>
              <w:ind w:left="135"/>
            </w:pPr>
            <w:r>
              <w:rPr>
                <w:rFonts w:ascii="Times New Roman" w:hAnsi="Times New Roman"/>
                <w:b/>
                <w:color w:val="000000"/>
                <w:sz w:val="24"/>
              </w:rPr>
              <w:t xml:space="preserve">Контрольные работы </w:t>
            </w:r>
          </w:p>
          <w:p w:rsidR="005C2E6F" w:rsidRDefault="005C2E6F">
            <w:pPr>
              <w:spacing w:after="0"/>
              <w:ind w:left="135"/>
            </w:pPr>
          </w:p>
        </w:tc>
        <w:tc>
          <w:tcPr>
            <w:tcW w:w="1805" w:type="dxa"/>
            <w:tcMar>
              <w:top w:w="50" w:type="dxa"/>
              <w:left w:w="100" w:type="dxa"/>
            </w:tcMar>
            <w:vAlign w:val="center"/>
          </w:tcPr>
          <w:p w:rsidR="005C2E6F" w:rsidRDefault="00375622">
            <w:pPr>
              <w:spacing w:after="0"/>
              <w:ind w:left="135"/>
            </w:pPr>
            <w:r>
              <w:rPr>
                <w:rFonts w:ascii="Times New Roman" w:hAnsi="Times New Roman"/>
                <w:b/>
                <w:color w:val="000000"/>
                <w:sz w:val="24"/>
              </w:rPr>
              <w:t xml:space="preserve">Практические работы </w:t>
            </w:r>
          </w:p>
          <w:p w:rsidR="005C2E6F" w:rsidRDefault="005C2E6F">
            <w:pPr>
              <w:spacing w:after="0"/>
              <w:ind w:left="135"/>
            </w:pPr>
          </w:p>
        </w:tc>
        <w:tc>
          <w:tcPr>
            <w:tcW w:w="0" w:type="auto"/>
            <w:vMerge/>
            <w:tcBorders>
              <w:top w:val="nil"/>
            </w:tcBorders>
            <w:tcMar>
              <w:top w:w="50" w:type="dxa"/>
              <w:left w:w="100" w:type="dxa"/>
            </w:tcMar>
          </w:tcPr>
          <w:p w:rsidR="005C2E6F" w:rsidRDefault="005C2E6F"/>
        </w:tc>
      </w:tr>
      <w:tr w:rsidR="005C2E6F">
        <w:trPr>
          <w:trHeight w:val="144"/>
          <w:tblCellSpacing w:w="20" w:type="nil"/>
        </w:trPr>
        <w:tc>
          <w:tcPr>
            <w:tcW w:w="0" w:type="auto"/>
            <w:gridSpan w:val="6"/>
            <w:tcMar>
              <w:top w:w="50" w:type="dxa"/>
              <w:left w:w="100" w:type="dxa"/>
            </w:tcMar>
            <w:vAlign w:val="center"/>
          </w:tcPr>
          <w:p w:rsidR="005C2E6F" w:rsidRDefault="003756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История Древнего мира</w:t>
            </w:r>
          </w:p>
        </w:tc>
      </w:tr>
      <w:tr w:rsidR="005C2E6F">
        <w:trPr>
          <w:trHeight w:val="144"/>
          <w:tblCellSpacing w:w="20" w:type="nil"/>
        </w:trPr>
        <w:tc>
          <w:tcPr>
            <w:tcW w:w="510" w:type="dxa"/>
            <w:tcMar>
              <w:top w:w="50" w:type="dxa"/>
              <w:left w:w="100" w:type="dxa"/>
            </w:tcMar>
            <w:vAlign w:val="center"/>
          </w:tcPr>
          <w:p w:rsidR="005C2E6F" w:rsidRDefault="00375622">
            <w:pPr>
              <w:spacing w:after="0"/>
            </w:pPr>
            <w:r>
              <w:rPr>
                <w:rFonts w:ascii="Times New Roman" w:hAnsi="Times New Roman"/>
                <w:color w:val="000000"/>
                <w:sz w:val="24"/>
              </w:rPr>
              <w:t>1.1</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C2E6F" w:rsidRDefault="005C2E6F">
            <w:pPr>
              <w:spacing w:after="0"/>
              <w:ind w:left="135"/>
              <w:jc w:val="center"/>
            </w:pPr>
          </w:p>
        </w:tc>
        <w:tc>
          <w:tcPr>
            <w:tcW w:w="1805" w:type="dxa"/>
            <w:tcMar>
              <w:top w:w="50" w:type="dxa"/>
              <w:left w:w="100" w:type="dxa"/>
            </w:tcMar>
            <w:vAlign w:val="center"/>
          </w:tcPr>
          <w:p w:rsidR="005C2E6F" w:rsidRDefault="005C2E6F">
            <w:pPr>
              <w:spacing w:after="0"/>
              <w:ind w:left="135"/>
              <w:jc w:val="center"/>
            </w:pPr>
          </w:p>
        </w:tc>
        <w:tc>
          <w:tcPr>
            <w:tcW w:w="269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https://m.edsoo.ru/7f41393a</w:t>
              </w:r>
            </w:hyperlink>
          </w:p>
        </w:tc>
      </w:tr>
      <w:tr w:rsidR="005C2E6F">
        <w:trPr>
          <w:trHeight w:val="144"/>
          <w:tblCellSpacing w:w="20" w:type="nil"/>
        </w:trPr>
        <w:tc>
          <w:tcPr>
            <w:tcW w:w="510" w:type="dxa"/>
            <w:tcMar>
              <w:top w:w="50" w:type="dxa"/>
              <w:left w:w="100" w:type="dxa"/>
            </w:tcMar>
            <w:vAlign w:val="center"/>
          </w:tcPr>
          <w:p w:rsidR="005C2E6F" w:rsidRDefault="00375622">
            <w:pPr>
              <w:spacing w:after="0"/>
            </w:pPr>
            <w:r>
              <w:rPr>
                <w:rFonts w:ascii="Times New Roman" w:hAnsi="Times New Roman"/>
                <w:color w:val="000000"/>
                <w:sz w:val="24"/>
              </w:rPr>
              <w:t>1.2</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Первобытность</w:t>
            </w:r>
          </w:p>
        </w:tc>
        <w:tc>
          <w:tcPr>
            <w:tcW w:w="994"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5C2E6F" w:rsidRDefault="005C2E6F">
            <w:pPr>
              <w:spacing w:after="0"/>
              <w:ind w:left="135"/>
              <w:jc w:val="center"/>
            </w:pPr>
          </w:p>
        </w:tc>
        <w:tc>
          <w:tcPr>
            <w:tcW w:w="1805" w:type="dxa"/>
            <w:tcMar>
              <w:top w:w="50" w:type="dxa"/>
              <w:left w:w="100" w:type="dxa"/>
            </w:tcMar>
            <w:vAlign w:val="center"/>
          </w:tcPr>
          <w:p w:rsidR="005C2E6F" w:rsidRDefault="005C2E6F">
            <w:pPr>
              <w:spacing w:after="0"/>
              <w:ind w:left="135"/>
              <w:jc w:val="center"/>
            </w:pPr>
          </w:p>
        </w:tc>
        <w:tc>
          <w:tcPr>
            <w:tcW w:w="269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https://m.edsoo.ru/7f41393a</w:t>
              </w:r>
            </w:hyperlink>
          </w:p>
        </w:tc>
      </w:tr>
      <w:tr w:rsidR="005C2E6F">
        <w:trPr>
          <w:trHeight w:val="144"/>
          <w:tblCellSpacing w:w="20" w:type="nil"/>
        </w:trPr>
        <w:tc>
          <w:tcPr>
            <w:tcW w:w="0" w:type="auto"/>
            <w:gridSpan w:val="2"/>
            <w:tcMar>
              <w:top w:w="50" w:type="dxa"/>
              <w:left w:w="100" w:type="dxa"/>
            </w:tcMar>
            <w:vAlign w:val="center"/>
          </w:tcPr>
          <w:p w:rsidR="005C2E6F" w:rsidRDefault="003756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C2E6F" w:rsidRDefault="005C2E6F"/>
        </w:tc>
      </w:tr>
      <w:tr w:rsidR="005C2E6F">
        <w:trPr>
          <w:trHeight w:val="144"/>
          <w:tblCellSpacing w:w="20" w:type="nil"/>
        </w:trPr>
        <w:tc>
          <w:tcPr>
            <w:tcW w:w="0" w:type="auto"/>
            <w:gridSpan w:val="6"/>
            <w:tcMar>
              <w:top w:w="50" w:type="dxa"/>
              <w:left w:w="100" w:type="dxa"/>
            </w:tcMar>
            <w:vAlign w:val="center"/>
          </w:tcPr>
          <w:p w:rsidR="005C2E6F" w:rsidRDefault="0037562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Древний мир. Древний Восток</w:t>
            </w:r>
          </w:p>
        </w:tc>
      </w:tr>
      <w:tr w:rsidR="005C2E6F">
        <w:trPr>
          <w:trHeight w:val="144"/>
          <w:tblCellSpacing w:w="20" w:type="nil"/>
        </w:trPr>
        <w:tc>
          <w:tcPr>
            <w:tcW w:w="510" w:type="dxa"/>
            <w:tcMar>
              <w:top w:w="50" w:type="dxa"/>
              <w:left w:w="100" w:type="dxa"/>
            </w:tcMar>
            <w:vAlign w:val="center"/>
          </w:tcPr>
          <w:p w:rsidR="005C2E6F" w:rsidRDefault="00375622">
            <w:pPr>
              <w:spacing w:after="0"/>
            </w:pPr>
            <w:r>
              <w:rPr>
                <w:rFonts w:ascii="Times New Roman" w:hAnsi="Times New Roman"/>
                <w:color w:val="000000"/>
                <w:sz w:val="24"/>
              </w:rPr>
              <w:t>2.1</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Древний Египет</w:t>
            </w:r>
          </w:p>
        </w:tc>
        <w:tc>
          <w:tcPr>
            <w:tcW w:w="994"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5C2E6F" w:rsidRDefault="005C2E6F">
            <w:pPr>
              <w:spacing w:after="0"/>
              <w:ind w:left="135"/>
              <w:jc w:val="center"/>
            </w:pPr>
          </w:p>
        </w:tc>
        <w:tc>
          <w:tcPr>
            <w:tcW w:w="1805" w:type="dxa"/>
            <w:tcMar>
              <w:top w:w="50" w:type="dxa"/>
              <w:left w:w="100" w:type="dxa"/>
            </w:tcMar>
            <w:vAlign w:val="center"/>
          </w:tcPr>
          <w:p w:rsidR="005C2E6F" w:rsidRDefault="005C2E6F">
            <w:pPr>
              <w:spacing w:after="0"/>
              <w:ind w:left="135"/>
              <w:jc w:val="center"/>
            </w:pPr>
          </w:p>
        </w:tc>
        <w:tc>
          <w:tcPr>
            <w:tcW w:w="269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https://m.edsoo.ru/7f41393a</w:t>
              </w:r>
            </w:hyperlink>
          </w:p>
        </w:tc>
      </w:tr>
      <w:tr w:rsidR="005C2E6F">
        <w:trPr>
          <w:trHeight w:val="144"/>
          <w:tblCellSpacing w:w="20" w:type="nil"/>
        </w:trPr>
        <w:tc>
          <w:tcPr>
            <w:tcW w:w="510" w:type="dxa"/>
            <w:tcMar>
              <w:top w:w="50" w:type="dxa"/>
              <w:left w:w="100" w:type="dxa"/>
            </w:tcMar>
            <w:vAlign w:val="center"/>
          </w:tcPr>
          <w:p w:rsidR="005C2E6F" w:rsidRDefault="00375622">
            <w:pPr>
              <w:spacing w:after="0"/>
            </w:pPr>
            <w:r>
              <w:rPr>
                <w:rFonts w:ascii="Times New Roman" w:hAnsi="Times New Roman"/>
                <w:color w:val="000000"/>
                <w:sz w:val="24"/>
              </w:rPr>
              <w:t>2.2</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Древние цивилизации Месопотамии</w:t>
            </w:r>
          </w:p>
        </w:tc>
        <w:tc>
          <w:tcPr>
            <w:tcW w:w="994"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5C2E6F" w:rsidRDefault="005C2E6F">
            <w:pPr>
              <w:spacing w:after="0"/>
              <w:ind w:left="135"/>
              <w:jc w:val="center"/>
            </w:pPr>
          </w:p>
        </w:tc>
        <w:tc>
          <w:tcPr>
            <w:tcW w:w="1805" w:type="dxa"/>
            <w:tcMar>
              <w:top w:w="50" w:type="dxa"/>
              <w:left w:w="100" w:type="dxa"/>
            </w:tcMar>
            <w:vAlign w:val="center"/>
          </w:tcPr>
          <w:p w:rsidR="005C2E6F" w:rsidRDefault="005C2E6F">
            <w:pPr>
              <w:spacing w:after="0"/>
              <w:ind w:left="135"/>
              <w:jc w:val="center"/>
            </w:pPr>
          </w:p>
        </w:tc>
        <w:tc>
          <w:tcPr>
            <w:tcW w:w="269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https://m.edsoo.ru/7f41393a</w:t>
              </w:r>
            </w:hyperlink>
          </w:p>
        </w:tc>
      </w:tr>
      <w:tr w:rsidR="005C2E6F">
        <w:trPr>
          <w:trHeight w:val="144"/>
          <w:tblCellSpacing w:w="20" w:type="nil"/>
        </w:trPr>
        <w:tc>
          <w:tcPr>
            <w:tcW w:w="510" w:type="dxa"/>
            <w:tcMar>
              <w:top w:w="50" w:type="dxa"/>
              <w:left w:w="100" w:type="dxa"/>
            </w:tcMar>
            <w:vAlign w:val="center"/>
          </w:tcPr>
          <w:p w:rsidR="005C2E6F" w:rsidRDefault="00375622">
            <w:pPr>
              <w:spacing w:after="0"/>
            </w:pPr>
            <w:r>
              <w:rPr>
                <w:rFonts w:ascii="Times New Roman" w:hAnsi="Times New Roman"/>
                <w:color w:val="000000"/>
                <w:sz w:val="24"/>
              </w:rPr>
              <w:t>2.3</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Восточное Средиземноморье в древности</w:t>
            </w:r>
          </w:p>
        </w:tc>
        <w:tc>
          <w:tcPr>
            <w:tcW w:w="994"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C2E6F" w:rsidRDefault="005C2E6F">
            <w:pPr>
              <w:spacing w:after="0"/>
              <w:ind w:left="135"/>
              <w:jc w:val="center"/>
            </w:pPr>
          </w:p>
        </w:tc>
        <w:tc>
          <w:tcPr>
            <w:tcW w:w="1805" w:type="dxa"/>
            <w:tcMar>
              <w:top w:w="50" w:type="dxa"/>
              <w:left w:w="100" w:type="dxa"/>
            </w:tcMar>
            <w:vAlign w:val="center"/>
          </w:tcPr>
          <w:p w:rsidR="005C2E6F" w:rsidRDefault="005C2E6F">
            <w:pPr>
              <w:spacing w:after="0"/>
              <w:ind w:left="135"/>
              <w:jc w:val="center"/>
            </w:pPr>
          </w:p>
        </w:tc>
        <w:tc>
          <w:tcPr>
            <w:tcW w:w="269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https://m.edsoo.ru/7f41393a</w:t>
              </w:r>
            </w:hyperlink>
          </w:p>
        </w:tc>
      </w:tr>
      <w:tr w:rsidR="005C2E6F">
        <w:trPr>
          <w:trHeight w:val="144"/>
          <w:tblCellSpacing w:w="20" w:type="nil"/>
        </w:trPr>
        <w:tc>
          <w:tcPr>
            <w:tcW w:w="510" w:type="dxa"/>
            <w:tcMar>
              <w:top w:w="50" w:type="dxa"/>
              <w:left w:w="100" w:type="dxa"/>
            </w:tcMar>
            <w:vAlign w:val="center"/>
          </w:tcPr>
          <w:p w:rsidR="005C2E6F" w:rsidRDefault="00375622">
            <w:pPr>
              <w:spacing w:after="0"/>
            </w:pPr>
            <w:r>
              <w:rPr>
                <w:rFonts w:ascii="Times New Roman" w:hAnsi="Times New Roman"/>
                <w:color w:val="000000"/>
                <w:sz w:val="24"/>
              </w:rPr>
              <w:t>2.4</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Персидская держава</w:t>
            </w:r>
          </w:p>
        </w:tc>
        <w:tc>
          <w:tcPr>
            <w:tcW w:w="994"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C2E6F" w:rsidRDefault="005C2E6F">
            <w:pPr>
              <w:spacing w:after="0"/>
              <w:ind w:left="135"/>
              <w:jc w:val="center"/>
            </w:pPr>
          </w:p>
        </w:tc>
        <w:tc>
          <w:tcPr>
            <w:tcW w:w="1805" w:type="dxa"/>
            <w:tcMar>
              <w:top w:w="50" w:type="dxa"/>
              <w:left w:w="100" w:type="dxa"/>
            </w:tcMar>
            <w:vAlign w:val="center"/>
          </w:tcPr>
          <w:p w:rsidR="005C2E6F" w:rsidRDefault="005C2E6F">
            <w:pPr>
              <w:spacing w:after="0"/>
              <w:ind w:left="135"/>
              <w:jc w:val="center"/>
            </w:pPr>
          </w:p>
        </w:tc>
        <w:tc>
          <w:tcPr>
            <w:tcW w:w="269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https://m.edsoo.ru/7f41393a</w:t>
              </w:r>
            </w:hyperlink>
          </w:p>
        </w:tc>
      </w:tr>
      <w:tr w:rsidR="005C2E6F">
        <w:trPr>
          <w:trHeight w:val="144"/>
          <w:tblCellSpacing w:w="20" w:type="nil"/>
        </w:trPr>
        <w:tc>
          <w:tcPr>
            <w:tcW w:w="510" w:type="dxa"/>
            <w:tcMar>
              <w:top w:w="50" w:type="dxa"/>
              <w:left w:w="100" w:type="dxa"/>
            </w:tcMar>
            <w:vAlign w:val="center"/>
          </w:tcPr>
          <w:p w:rsidR="005C2E6F" w:rsidRDefault="00375622">
            <w:pPr>
              <w:spacing w:after="0"/>
            </w:pPr>
            <w:r>
              <w:rPr>
                <w:rFonts w:ascii="Times New Roman" w:hAnsi="Times New Roman"/>
                <w:color w:val="000000"/>
                <w:sz w:val="24"/>
              </w:rPr>
              <w:t>2.5</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Древняя Индия</w:t>
            </w:r>
          </w:p>
        </w:tc>
        <w:tc>
          <w:tcPr>
            <w:tcW w:w="994"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C2E6F" w:rsidRDefault="005C2E6F">
            <w:pPr>
              <w:spacing w:after="0"/>
              <w:ind w:left="135"/>
              <w:jc w:val="center"/>
            </w:pPr>
          </w:p>
        </w:tc>
        <w:tc>
          <w:tcPr>
            <w:tcW w:w="1805" w:type="dxa"/>
            <w:tcMar>
              <w:top w:w="50" w:type="dxa"/>
              <w:left w:w="100" w:type="dxa"/>
            </w:tcMar>
            <w:vAlign w:val="center"/>
          </w:tcPr>
          <w:p w:rsidR="005C2E6F" w:rsidRDefault="005C2E6F">
            <w:pPr>
              <w:spacing w:after="0"/>
              <w:ind w:left="135"/>
              <w:jc w:val="center"/>
            </w:pPr>
          </w:p>
        </w:tc>
        <w:tc>
          <w:tcPr>
            <w:tcW w:w="269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https://m.edsoo.ru/7f41393a</w:t>
              </w:r>
            </w:hyperlink>
          </w:p>
        </w:tc>
      </w:tr>
      <w:tr w:rsidR="005C2E6F">
        <w:trPr>
          <w:trHeight w:val="144"/>
          <w:tblCellSpacing w:w="20" w:type="nil"/>
        </w:trPr>
        <w:tc>
          <w:tcPr>
            <w:tcW w:w="510" w:type="dxa"/>
            <w:tcMar>
              <w:top w:w="50" w:type="dxa"/>
              <w:left w:w="100" w:type="dxa"/>
            </w:tcMar>
            <w:vAlign w:val="center"/>
          </w:tcPr>
          <w:p w:rsidR="005C2E6F" w:rsidRDefault="00375622">
            <w:pPr>
              <w:spacing w:after="0"/>
            </w:pPr>
            <w:r>
              <w:rPr>
                <w:rFonts w:ascii="Times New Roman" w:hAnsi="Times New Roman"/>
                <w:color w:val="000000"/>
                <w:sz w:val="24"/>
              </w:rPr>
              <w:t>2.6</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Древний Китай</w:t>
            </w:r>
          </w:p>
        </w:tc>
        <w:tc>
          <w:tcPr>
            <w:tcW w:w="994"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C2E6F" w:rsidRDefault="005C2E6F">
            <w:pPr>
              <w:spacing w:after="0"/>
              <w:ind w:left="135"/>
              <w:jc w:val="center"/>
            </w:pPr>
          </w:p>
        </w:tc>
        <w:tc>
          <w:tcPr>
            <w:tcW w:w="1805" w:type="dxa"/>
            <w:tcMar>
              <w:top w:w="50" w:type="dxa"/>
              <w:left w:w="100" w:type="dxa"/>
            </w:tcMar>
            <w:vAlign w:val="center"/>
          </w:tcPr>
          <w:p w:rsidR="005C2E6F" w:rsidRDefault="005C2E6F">
            <w:pPr>
              <w:spacing w:after="0"/>
              <w:ind w:left="135"/>
              <w:jc w:val="center"/>
            </w:pPr>
          </w:p>
        </w:tc>
        <w:tc>
          <w:tcPr>
            <w:tcW w:w="269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https://m.edsoo.ru/7f41393a</w:t>
              </w:r>
            </w:hyperlink>
          </w:p>
        </w:tc>
      </w:tr>
      <w:tr w:rsidR="005C2E6F">
        <w:trPr>
          <w:trHeight w:val="144"/>
          <w:tblCellSpacing w:w="20" w:type="nil"/>
        </w:trPr>
        <w:tc>
          <w:tcPr>
            <w:tcW w:w="0" w:type="auto"/>
            <w:gridSpan w:val="2"/>
            <w:tcMar>
              <w:top w:w="50" w:type="dxa"/>
              <w:left w:w="100" w:type="dxa"/>
            </w:tcMar>
            <w:vAlign w:val="center"/>
          </w:tcPr>
          <w:p w:rsidR="005C2E6F" w:rsidRDefault="003756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C2E6F" w:rsidRDefault="005C2E6F"/>
        </w:tc>
      </w:tr>
      <w:tr w:rsidR="005C2E6F">
        <w:trPr>
          <w:trHeight w:val="144"/>
          <w:tblCellSpacing w:w="20" w:type="nil"/>
        </w:trPr>
        <w:tc>
          <w:tcPr>
            <w:tcW w:w="0" w:type="auto"/>
            <w:gridSpan w:val="6"/>
            <w:tcMar>
              <w:top w:w="50" w:type="dxa"/>
              <w:left w:w="100" w:type="dxa"/>
            </w:tcMar>
            <w:vAlign w:val="center"/>
          </w:tcPr>
          <w:p w:rsidR="005C2E6F" w:rsidRDefault="00375622">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Древняя Греция. Эллинизм</w:t>
            </w:r>
          </w:p>
        </w:tc>
      </w:tr>
      <w:tr w:rsidR="005C2E6F">
        <w:trPr>
          <w:trHeight w:val="144"/>
          <w:tblCellSpacing w:w="20" w:type="nil"/>
        </w:trPr>
        <w:tc>
          <w:tcPr>
            <w:tcW w:w="510" w:type="dxa"/>
            <w:tcMar>
              <w:top w:w="50" w:type="dxa"/>
              <w:left w:w="100" w:type="dxa"/>
            </w:tcMar>
            <w:vAlign w:val="center"/>
          </w:tcPr>
          <w:p w:rsidR="005C2E6F" w:rsidRDefault="00375622">
            <w:pPr>
              <w:spacing w:after="0"/>
            </w:pPr>
            <w:r>
              <w:rPr>
                <w:rFonts w:ascii="Times New Roman" w:hAnsi="Times New Roman"/>
                <w:color w:val="000000"/>
                <w:sz w:val="24"/>
              </w:rPr>
              <w:t>3.1</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Древнейшая Греция</w:t>
            </w:r>
          </w:p>
        </w:tc>
        <w:tc>
          <w:tcPr>
            <w:tcW w:w="994"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5C2E6F" w:rsidRDefault="005C2E6F">
            <w:pPr>
              <w:spacing w:after="0"/>
              <w:ind w:left="135"/>
              <w:jc w:val="center"/>
            </w:pPr>
          </w:p>
        </w:tc>
        <w:tc>
          <w:tcPr>
            <w:tcW w:w="1805" w:type="dxa"/>
            <w:tcMar>
              <w:top w:w="50" w:type="dxa"/>
              <w:left w:w="100" w:type="dxa"/>
            </w:tcMar>
            <w:vAlign w:val="center"/>
          </w:tcPr>
          <w:p w:rsidR="005C2E6F" w:rsidRDefault="005C2E6F">
            <w:pPr>
              <w:spacing w:after="0"/>
              <w:ind w:left="135"/>
              <w:jc w:val="center"/>
            </w:pPr>
          </w:p>
        </w:tc>
        <w:tc>
          <w:tcPr>
            <w:tcW w:w="269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https://m.edsoo.ru/7f41393a</w:t>
              </w:r>
            </w:hyperlink>
          </w:p>
        </w:tc>
      </w:tr>
      <w:tr w:rsidR="005C2E6F">
        <w:trPr>
          <w:trHeight w:val="144"/>
          <w:tblCellSpacing w:w="20" w:type="nil"/>
        </w:trPr>
        <w:tc>
          <w:tcPr>
            <w:tcW w:w="510" w:type="dxa"/>
            <w:tcMar>
              <w:top w:w="50" w:type="dxa"/>
              <w:left w:w="100" w:type="dxa"/>
            </w:tcMar>
            <w:vAlign w:val="center"/>
          </w:tcPr>
          <w:p w:rsidR="005C2E6F" w:rsidRDefault="00375622">
            <w:pPr>
              <w:spacing w:after="0"/>
            </w:pPr>
            <w:r>
              <w:rPr>
                <w:rFonts w:ascii="Times New Roman" w:hAnsi="Times New Roman"/>
                <w:color w:val="000000"/>
                <w:sz w:val="24"/>
              </w:rPr>
              <w:t>3.2</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Греческие полисы</w:t>
            </w:r>
          </w:p>
        </w:tc>
        <w:tc>
          <w:tcPr>
            <w:tcW w:w="994"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C2E6F" w:rsidRDefault="005C2E6F">
            <w:pPr>
              <w:spacing w:after="0"/>
              <w:ind w:left="135"/>
              <w:jc w:val="center"/>
            </w:pPr>
          </w:p>
        </w:tc>
        <w:tc>
          <w:tcPr>
            <w:tcW w:w="1805" w:type="dxa"/>
            <w:tcMar>
              <w:top w:w="50" w:type="dxa"/>
              <w:left w:w="100" w:type="dxa"/>
            </w:tcMar>
            <w:vAlign w:val="center"/>
          </w:tcPr>
          <w:p w:rsidR="005C2E6F" w:rsidRDefault="005C2E6F">
            <w:pPr>
              <w:spacing w:after="0"/>
              <w:ind w:left="135"/>
              <w:jc w:val="center"/>
            </w:pPr>
          </w:p>
        </w:tc>
        <w:tc>
          <w:tcPr>
            <w:tcW w:w="269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https://m.edsoo.ru/7f41393a</w:t>
              </w:r>
            </w:hyperlink>
          </w:p>
        </w:tc>
      </w:tr>
      <w:tr w:rsidR="005C2E6F">
        <w:trPr>
          <w:trHeight w:val="144"/>
          <w:tblCellSpacing w:w="20" w:type="nil"/>
        </w:trPr>
        <w:tc>
          <w:tcPr>
            <w:tcW w:w="510" w:type="dxa"/>
            <w:tcMar>
              <w:top w:w="50" w:type="dxa"/>
              <w:left w:w="100" w:type="dxa"/>
            </w:tcMar>
            <w:vAlign w:val="center"/>
          </w:tcPr>
          <w:p w:rsidR="005C2E6F" w:rsidRDefault="00375622">
            <w:pPr>
              <w:spacing w:after="0"/>
            </w:pPr>
            <w:r>
              <w:rPr>
                <w:rFonts w:ascii="Times New Roman" w:hAnsi="Times New Roman"/>
                <w:color w:val="000000"/>
                <w:sz w:val="24"/>
              </w:rPr>
              <w:t>3.3</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Культура Древней Греции</w:t>
            </w:r>
          </w:p>
        </w:tc>
        <w:tc>
          <w:tcPr>
            <w:tcW w:w="994"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C2E6F" w:rsidRDefault="005C2E6F">
            <w:pPr>
              <w:spacing w:after="0"/>
              <w:ind w:left="135"/>
              <w:jc w:val="center"/>
            </w:pPr>
          </w:p>
        </w:tc>
        <w:tc>
          <w:tcPr>
            <w:tcW w:w="1805" w:type="dxa"/>
            <w:tcMar>
              <w:top w:w="50" w:type="dxa"/>
              <w:left w:w="100" w:type="dxa"/>
            </w:tcMar>
            <w:vAlign w:val="center"/>
          </w:tcPr>
          <w:p w:rsidR="005C2E6F" w:rsidRDefault="005C2E6F">
            <w:pPr>
              <w:spacing w:after="0"/>
              <w:ind w:left="135"/>
              <w:jc w:val="center"/>
            </w:pPr>
          </w:p>
        </w:tc>
        <w:tc>
          <w:tcPr>
            <w:tcW w:w="269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https://m.edsoo.ru/7f41393a</w:t>
              </w:r>
            </w:hyperlink>
          </w:p>
        </w:tc>
      </w:tr>
      <w:tr w:rsidR="005C2E6F">
        <w:trPr>
          <w:trHeight w:val="144"/>
          <w:tblCellSpacing w:w="20" w:type="nil"/>
        </w:trPr>
        <w:tc>
          <w:tcPr>
            <w:tcW w:w="510" w:type="dxa"/>
            <w:tcMar>
              <w:top w:w="50" w:type="dxa"/>
              <w:left w:w="100" w:type="dxa"/>
            </w:tcMar>
            <w:vAlign w:val="center"/>
          </w:tcPr>
          <w:p w:rsidR="005C2E6F" w:rsidRDefault="00375622">
            <w:pPr>
              <w:spacing w:after="0"/>
            </w:pPr>
            <w:r>
              <w:rPr>
                <w:rFonts w:ascii="Times New Roman" w:hAnsi="Times New Roman"/>
                <w:color w:val="000000"/>
                <w:sz w:val="24"/>
              </w:rPr>
              <w:t>3.4</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Македонские завоевания. Эллинизм</w:t>
            </w:r>
          </w:p>
        </w:tc>
        <w:tc>
          <w:tcPr>
            <w:tcW w:w="994"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C2E6F" w:rsidRDefault="005C2E6F">
            <w:pPr>
              <w:spacing w:after="0"/>
              <w:ind w:left="135"/>
              <w:jc w:val="center"/>
            </w:pPr>
          </w:p>
        </w:tc>
        <w:tc>
          <w:tcPr>
            <w:tcW w:w="1805" w:type="dxa"/>
            <w:tcMar>
              <w:top w:w="50" w:type="dxa"/>
              <w:left w:w="100" w:type="dxa"/>
            </w:tcMar>
            <w:vAlign w:val="center"/>
          </w:tcPr>
          <w:p w:rsidR="005C2E6F" w:rsidRDefault="005C2E6F">
            <w:pPr>
              <w:spacing w:after="0"/>
              <w:ind w:left="135"/>
              <w:jc w:val="center"/>
            </w:pPr>
          </w:p>
        </w:tc>
        <w:tc>
          <w:tcPr>
            <w:tcW w:w="269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https://m.edsoo.ru/7f41393a</w:t>
              </w:r>
            </w:hyperlink>
          </w:p>
        </w:tc>
      </w:tr>
      <w:tr w:rsidR="005C2E6F">
        <w:trPr>
          <w:trHeight w:val="144"/>
          <w:tblCellSpacing w:w="20" w:type="nil"/>
        </w:trPr>
        <w:tc>
          <w:tcPr>
            <w:tcW w:w="0" w:type="auto"/>
            <w:gridSpan w:val="2"/>
            <w:tcMar>
              <w:top w:w="50" w:type="dxa"/>
              <w:left w:w="100" w:type="dxa"/>
            </w:tcMar>
            <w:vAlign w:val="center"/>
          </w:tcPr>
          <w:p w:rsidR="005C2E6F" w:rsidRDefault="003756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C2E6F" w:rsidRDefault="005C2E6F"/>
        </w:tc>
      </w:tr>
      <w:tr w:rsidR="005C2E6F">
        <w:trPr>
          <w:trHeight w:val="144"/>
          <w:tblCellSpacing w:w="20" w:type="nil"/>
        </w:trPr>
        <w:tc>
          <w:tcPr>
            <w:tcW w:w="0" w:type="auto"/>
            <w:gridSpan w:val="6"/>
            <w:tcMar>
              <w:top w:w="50" w:type="dxa"/>
              <w:left w:w="100" w:type="dxa"/>
            </w:tcMar>
            <w:vAlign w:val="center"/>
          </w:tcPr>
          <w:p w:rsidR="005C2E6F" w:rsidRDefault="0037562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Древний Рим</w:t>
            </w:r>
          </w:p>
        </w:tc>
      </w:tr>
      <w:tr w:rsidR="005C2E6F">
        <w:trPr>
          <w:trHeight w:val="144"/>
          <w:tblCellSpacing w:w="20" w:type="nil"/>
        </w:trPr>
        <w:tc>
          <w:tcPr>
            <w:tcW w:w="510" w:type="dxa"/>
            <w:tcMar>
              <w:top w:w="50" w:type="dxa"/>
              <w:left w:w="100" w:type="dxa"/>
            </w:tcMar>
            <w:vAlign w:val="center"/>
          </w:tcPr>
          <w:p w:rsidR="005C2E6F" w:rsidRDefault="00375622">
            <w:pPr>
              <w:spacing w:after="0"/>
            </w:pPr>
            <w:r>
              <w:rPr>
                <w:rFonts w:ascii="Times New Roman" w:hAnsi="Times New Roman"/>
                <w:color w:val="000000"/>
                <w:sz w:val="24"/>
              </w:rPr>
              <w:t>4.1</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Возникновение Римского государства</w:t>
            </w:r>
          </w:p>
        </w:tc>
        <w:tc>
          <w:tcPr>
            <w:tcW w:w="994"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C2E6F" w:rsidRDefault="005C2E6F">
            <w:pPr>
              <w:spacing w:after="0"/>
              <w:ind w:left="135"/>
              <w:jc w:val="center"/>
            </w:pPr>
          </w:p>
        </w:tc>
        <w:tc>
          <w:tcPr>
            <w:tcW w:w="1805" w:type="dxa"/>
            <w:tcMar>
              <w:top w:w="50" w:type="dxa"/>
              <w:left w:w="100" w:type="dxa"/>
            </w:tcMar>
            <w:vAlign w:val="center"/>
          </w:tcPr>
          <w:p w:rsidR="005C2E6F" w:rsidRDefault="005C2E6F">
            <w:pPr>
              <w:spacing w:after="0"/>
              <w:ind w:left="135"/>
              <w:jc w:val="center"/>
            </w:pPr>
          </w:p>
        </w:tc>
        <w:tc>
          <w:tcPr>
            <w:tcW w:w="269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https://m.edsoo.ru/7f41393a</w:t>
              </w:r>
            </w:hyperlink>
          </w:p>
        </w:tc>
      </w:tr>
      <w:tr w:rsidR="005C2E6F">
        <w:trPr>
          <w:trHeight w:val="144"/>
          <w:tblCellSpacing w:w="20" w:type="nil"/>
        </w:trPr>
        <w:tc>
          <w:tcPr>
            <w:tcW w:w="510" w:type="dxa"/>
            <w:tcMar>
              <w:top w:w="50" w:type="dxa"/>
              <w:left w:w="100" w:type="dxa"/>
            </w:tcMar>
            <w:vAlign w:val="center"/>
          </w:tcPr>
          <w:p w:rsidR="005C2E6F" w:rsidRDefault="00375622">
            <w:pPr>
              <w:spacing w:after="0"/>
            </w:pPr>
            <w:r>
              <w:rPr>
                <w:rFonts w:ascii="Times New Roman" w:hAnsi="Times New Roman"/>
                <w:color w:val="000000"/>
                <w:sz w:val="24"/>
              </w:rPr>
              <w:t>4.2</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Римские завоевания в Средиземноморье</w:t>
            </w:r>
          </w:p>
        </w:tc>
        <w:tc>
          <w:tcPr>
            <w:tcW w:w="994"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C2E6F" w:rsidRDefault="005C2E6F">
            <w:pPr>
              <w:spacing w:after="0"/>
              <w:ind w:left="135"/>
              <w:jc w:val="center"/>
            </w:pPr>
          </w:p>
        </w:tc>
        <w:tc>
          <w:tcPr>
            <w:tcW w:w="1805" w:type="dxa"/>
            <w:tcMar>
              <w:top w:w="50" w:type="dxa"/>
              <w:left w:w="100" w:type="dxa"/>
            </w:tcMar>
            <w:vAlign w:val="center"/>
          </w:tcPr>
          <w:p w:rsidR="005C2E6F" w:rsidRDefault="005C2E6F">
            <w:pPr>
              <w:spacing w:after="0"/>
              <w:ind w:left="135"/>
              <w:jc w:val="center"/>
            </w:pPr>
          </w:p>
        </w:tc>
        <w:tc>
          <w:tcPr>
            <w:tcW w:w="269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https://m.edsoo.ru/7f41393a</w:t>
              </w:r>
            </w:hyperlink>
          </w:p>
        </w:tc>
      </w:tr>
      <w:tr w:rsidR="005C2E6F">
        <w:trPr>
          <w:trHeight w:val="144"/>
          <w:tblCellSpacing w:w="20" w:type="nil"/>
        </w:trPr>
        <w:tc>
          <w:tcPr>
            <w:tcW w:w="510" w:type="dxa"/>
            <w:tcMar>
              <w:top w:w="50" w:type="dxa"/>
              <w:left w:w="100" w:type="dxa"/>
            </w:tcMar>
            <w:vAlign w:val="center"/>
          </w:tcPr>
          <w:p w:rsidR="005C2E6F" w:rsidRDefault="00375622">
            <w:pPr>
              <w:spacing w:after="0"/>
            </w:pPr>
            <w:r>
              <w:rPr>
                <w:rFonts w:ascii="Times New Roman" w:hAnsi="Times New Roman"/>
                <w:color w:val="000000"/>
                <w:sz w:val="24"/>
              </w:rPr>
              <w:t>4.3</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Поздняя Римская республика. Гражданские войны</w:t>
            </w:r>
          </w:p>
        </w:tc>
        <w:tc>
          <w:tcPr>
            <w:tcW w:w="994"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5C2E6F" w:rsidRDefault="005C2E6F">
            <w:pPr>
              <w:spacing w:after="0"/>
              <w:ind w:left="135"/>
              <w:jc w:val="center"/>
            </w:pPr>
          </w:p>
        </w:tc>
        <w:tc>
          <w:tcPr>
            <w:tcW w:w="1805" w:type="dxa"/>
            <w:tcMar>
              <w:top w:w="50" w:type="dxa"/>
              <w:left w:w="100" w:type="dxa"/>
            </w:tcMar>
            <w:vAlign w:val="center"/>
          </w:tcPr>
          <w:p w:rsidR="005C2E6F" w:rsidRDefault="005C2E6F">
            <w:pPr>
              <w:spacing w:after="0"/>
              <w:ind w:left="135"/>
              <w:jc w:val="center"/>
            </w:pPr>
          </w:p>
        </w:tc>
        <w:tc>
          <w:tcPr>
            <w:tcW w:w="269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https://m.edsoo.ru/7f41393a</w:t>
              </w:r>
            </w:hyperlink>
          </w:p>
        </w:tc>
      </w:tr>
      <w:tr w:rsidR="005C2E6F">
        <w:trPr>
          <w:trHeight w:val="144"/>
          <w:tblCellSpacing w:w="20" w:type="nil"/>
        </w:trPr>
        <w:tc>
          <w:tcPr>
            <w:tcW w:w="510" w:type="dxa"/>
            <w:tcMar>
              <w:top w:w="50" w:type="dxa"/>
              <w:left w:w="100" w:type="dxa"/>
            </w:tcMar>
            <w:vAlign w:val="center"/>
          </w:tcPr>
          <w:p w:rsidR="005C2E6F" w:rsidRDefault="00375622">
            <w:pPr>
              <w:spacing w:after="0"/>
            </w:pPr>
            <w:r>
              <w:rPr>
                <w:rFonts w:ascii="Times New Roman" w:hAnsi="Times New Roman"/>
                <w:color w:val="000000"/>
                <w:sz w:val="24"/>
              </w:rPr>
              <w:t>4.4</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Расцвет и падение Римской империи</w:t>
            </w:r>
          </w:p>
        </w:tc>
        <w:tc>
          <w:tcPr>
            <w:tcW w:w="994"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C2E6F" w:rsidRDefault="005C2E6F">
            <w:pPr>
              <w:spacing w:after="0"/>
              <w:ind w:left="135"/>
              <w:jc w:val="center"/>
            </w:pPr>
          </w:p>
        </w:tc>
        <w:tc>
          <w:tcPr>
            <w:tcW w:w="1805" w:type="dxa"/>
            <w:tcMar>
              <w:top w:w="50" w:type="dxa"/>
              <w:left w:w="100" w:type="dxa"/>
            </w:tcMar>
            <w:vAlign w:val="center"/>
          </w:tcPr>
          <w:p w:rsidR="005C2E6F" w:rsidRDefault="005C2E6F">
            <w:pPr>
              <w:spacing w:after="0"/>
              <w:ind w:left="135"/>
              <w:jc w:val="center"/>
            </w:pPr>
          </w:p>
        </w:tc>
        <w:tc>
          <w:tcPr>
            <w:tcW w:w="269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https://m.edsoo.ru/7f41393a</w:t>
              </w:r>
            </w:hyperlink>
          </w:p>
        </w:tc>
      </w:tr>
      <w:tr w:rsidR="005C2E6F">
        <w:trPr>
          <w:trHeight w:val="144"/>
          <w:tblCellSpacing w:w="20" w:type="nil"/>
        </w:trPr>
        <w:tc>
          <w:tcPr>
            <w:tcW w:w="510" w:type="dxa"/>
            <w:tcMar>
              <w:top w:w="50" w:type="dxa"/>
              <w:left w:w="100" w:type="dxa"/>
            </w:tcMar>
            <w:vAlign w:val="center"/>
          </w:tcPr>
          <w:p w:rsidR="005C2E6F" w:rsidRDefault="00375622">
            <w:pPr>
              <w:spacing w:after="0"/>
            </w:pPr>
            <w:r>
              <w:rPr>
                <w:rFonts w:ascii="Times New Roman" w:hAnsi="Times New Roman"/>
                <w:color w:val="000000"/>
                <w:sz w:val="24"/>
              </w:rPr>
              <w:t>4.5</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Культура Древнего Рима</w:t>
            </w:r>
          </w:p>
        </w:tc>
        <w:tc>
          <w:tcPr>
            <w:tcW w:w="994"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C2E6F" w:rsidRDefault="005C2E6F">
            <w:pPr>
              <w:spacing w:after="0"/>
              <w:ind w:left="135"/>
              <w:jc w:val="center"/>
            </w:pPr>
          </w:p>
        </w:tc>
        <w:tc>
          <w:tcPr>
            <w:tcW w:w="1805" w:type="dxa"/>
            <w:tcMar>
              <w:top w:w="50" w:type="dxa"/>
              <w:left w:w="100" w:type="dxa"/>
            </w:tcMar>
            <w:vAlign w:val="center"/>
          </w:tcPr>
          <w:p w:rsidR="005C2E6F" w:rsidRDefault="005C2E6F">
            <w:pPr>
              <w:spacing w:after="0"/>
              <w:ind w:left="135"/>
              <w:jc w:val="center"/>
            </w:pPr>
          </w:p>
        </w:tc>
        <w:tc>
          <w:tcPr>
            <w:tcW w:w="269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https://m.edsoo.ru/7f41393a</w:t>
              </w:r>
            </w:hyperlink>
          </w:p>
        </w:tc>
      </w:tr>
      <w:tr w:rsidR="005C2E6F">
        <w:trPr>
          <w:trHeight w:val="144"/>
          <w:tblCellSpacing w:w="20" w:type="nil"/>
        </w:trPr>
        <w:tc>
          <w:tcPr>
            <w:tcW w:w="0" w:type="auto"/>
            <w:gridSpan w:val="2"/>
            <w:tcMar>
              <w:top w:w="50" w:type="dxa"/>
              <w:left w:w="100" w:type="dxa"/>
            </w:tcMar>
            <w:vAlign w:val="center"/>
          </w:tcPr>
          <w:p w:rsidR="005C2E6F" w:rsidRDefault="003756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C2E6F" w:rsidRDefault="005C2E6F"/>
        </w:tc>
      </w:tr>
      <w:tr w:rsidR="005C2E6F">
        <w:trPr>
          <w:trHeight w:val="144"/>
          <w:tblCellSpacing w:w="20" w:type="nil"/>
        </w:trPr>
        <w:tc>
          <w:tcPr>
            <w:tcW w:w="0" w:type="auto"/>
            <w:gridSpan w:val="2"/>
            <w:tcMar>
              <w:top w:w="50" w:type="dxa"/>
              <w:left w:w="100" w:type="dxa"/>
            </w:tcMar>
            <w:vAlign w:val="center"/>
          </w:tcPr>
          <w:p w:rsidR="005C2E6F" w:rsidRDefault="00375622">
            <w:pPr>
              <w:spacing w:after="0"/>
              <w:ind w:left="135"/>
            </w:pPr>
            <w:r>
              <w:rPr>
                <w:rFonts w:ascii="Times New Roman" w:hAnsi="Times New Roman"/>
                <w:color w:val="000000"/>
                <w:sz w:val="24"/>
              </w:rPr>
              <w:t>Обобщение</w:t>
            </w:r>
          </w:p>
        </w:tc>
        <w:tc>
          <w:tcPr>
            <w:tcW w:w="1563"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C2E6F" w:rsidRDefault="005C2E6F">
            <w:pPr>
              <w:spacing w:after="0"/>
              <w:ind w:left="135"/>
              <w:jc w:val="center"/>
            </w:pPr>
          </w:p>
        </w:tc>
        <w:tc>
          <w:tcPr>
            <w:tcW w:w="1805" w:type="dxa"/>
            <w:tcMar>
              <w:top w:w="50" w:type="dxa"/>
              <w:left w:w="100" w:type="dxa"/>
            </w:tcMar>
            <w:vAlign w:val="center"/>
          </w:tcPr>
          <w:p w:rsidR="005C2E6F" w:rsidRDefault="005C2E6F">
            <w:pPr>
              <w:spacing w:after="0"/>
              <w:ind w:left="135"/>
              <w:jc w:val="center"/>
            </w:pPr>
          </w:p>
        </w:tc>
        <w:tc>
          <w:tcPr>
            <w:tcW w:w="2694" w:type="dxa"/>
            <w:tcMar>
              <w:top w:w="50" w:type="dxa"/>
              <w:left w:w="100" w:type="dxa"/>
            </w:tcMar>
            <w:vAlign w:val="center"/>
          </w:tcPr>
          <w:p w:rsidR="005C2E6F" w:rsidRDefault="005C2E6F">
            <w:pPr>
              <w:spacing w:after="0"/>
              <w:ind w:left="135"/>
            </w:pPr>
          </w:p>
        </w:tc>
      </w:tr>
      <w:tr w:rsidR="005C2E6F">
        <w:trPr>
          <w:trHeight w:val="144"/>
          <w:tblCellSpacing w:w="20" w:type="nil"/>
        </w:trPr>
        <w:tc>
          <w:tcPr>
            <w:tcW w:w="0" w:type="auto"/>
            <w:gridSpan w:val="2"/>
            <w:tcMar>
              <w:top w:w="50" w:type="dxa"/>
              <w:left w:w="100" w:type="dxa"/>
            </w:tcMar>
            <w:vAlign w:val="center"/>
          </w:tcPr>
          <w:p w:rsidR="005C2E6F" w:rsidRDefault="00375622">
            <w:pPr>
              <w:spacing w:after="0"/>
              <w:ind w:left="135"/>
            </w:pPr>
            <w:r>
              <w:rPr>
                <w:rFonts w:ascii="Times New Roman" w:hAnsi="Times New Roman"/>
                <w:color w:val="000000"/>
                <w:sz w:val="24"/>
              </w:rPr>
              <w:t>ОБЩЕЕ КОЛИЧЕСТВО</w:t>
            </w:r>
            <w:r>
              <w:rPr>
                <w:rFonts w:ascii="Times New Roman" w:hAnsi="Times New Roman"/>
                <w:color w:val="000000"/>
                <w:sz w:val="24"/>
              </w:rPr>
              <w:t xml:space="preserve"> ЧАСОВ ПО ПРОГРАММЕ</w:t>
            </w:r>
          </w:p>
        </w:tc>
        <w:tc>
          <w:tcPr>
            <w:tcW w:w="1563"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C2E6F" w:rsidRDefault="005C2E6F"/>
        </w:tc>
      </w:tr>
    </w:tbl>
    <w:p w:rsidR="005C2E6F" w:rsidRDefault="005C2E6F">
      <w:pPr>
        <w:sectPr w:rsidR="005C2E6F">
          <w:pgSz w:w="16383" w:h="11906" w:orient="landscape"/>
          <w:pgMar w:top="1134" w:right="850" w:bottom="1134" w:left="1701" w:header="720" w:footer="720" w:gutter="0"/>
          <w:cols w:space="720"/>
        </w:sectPr>
      </w:pPr>
    </w:p>
    <w:p w:rsidR="005C2E6F" w:rsidRDefault="0037562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596"/>
        <w:gridCol w:w="1841"/>
        <w:gridCol w:w="1910"/>
        <w:gridCol w:w="2824"/>
      </w:tblGrid>
      <w:tr w:rsidR="005C2E6F">
        <w:trPr>
          <w:trHeight w:val="144"/>
          <w:tblCellSpacing w:w="20" w:type="nil"/>
        </w:trPr>
        <w:tc>
          <w:tcPr>
            <w:tcW w:w="606" w:type="dxa"/>
            <w:vMerge w:val="restart"/>
            <w:tcMar>
              <w:top w:w="50" w:type="dxa"/>
              <w:left w:w="100" w:type="dxa"/>
            </w:tcMar>
            <w:vAlign w:val="center"/>
          </w:tcPr>
          <w:p w:rsidR="005C2E6F" w:rsidRDefault="00375622">
            <w:pPr>
              <w:spacing w:after="0"/>
              <w:ind w:left="135"/>
            </w:pPr>
            <w:r>
              <w:rPr>
                <w:rFonts w:ascii="Times New Roman" w:hAnsi="Times New Roman"/>
                <w:b/>
                <w:color w:val="000000"/>
                <w:sz w:val="24"/>
              </w:rPr>
              <w:t xml:space="preserve">№ п/п </w:t>
            </w:r>
          </w:p>
          <w:p w:rsidR="005C2E6F" w:rsidRDefault="005C2E6F">
            <w:pPr>
              <w:spacing w:after="0"/>
              <w:ind w:left="135"/>
            </w:pPr>
          </w:p>
        </w:tc>
        <w:tc>
          <w:tcPr>
            <w:tcW w:w="2464" w:type="dxa"/>
            <w:vMerge w:val="restart"/>
            <w:tcMar>
              <w:top w:w="50" w:type="dxa"/>
              <w:left w:w="100" w:type="dxa"/>
            </w:tcMar>
            <w:vAlign w:val="center"/>
          </w:tcPr>
          <w:p w:rsidR="005C2E6F" w:rsidRDefault="00375622">
            <w:pPr>
              <w:spacing w:after="0"/>
              <w:ind w:left="135"/>
            </w:pPr>
            <w:r>
              <w:rPr>
                <w:rFonts w:ascii="Times New Roman" w:hAnsi="Times New Roman"/>
                <w:b/>
                <w:color w:val="000000"/>
                <w:sz w:val="24"/>
              </w:rPr>
              <w:t xml:space="preserve">Наименование разделов и тем программы </w:t>
            </w:r>
          </w:p>
          <w:p w:rsidR="005C2E6F" w:rsidRDefault="005C2E6F">
            <w:pPr>
              <w:spacing w:after="0"/>
              <w:ind w:left="135"/>
            </w:pPr>
          </w:p>
        </w:tc>
        <w:tc>
          <w:tcPr>
            <w:tcW w:w="0" w:type="auto"/>
            <w:gridSpan w:val="3"/>
            <w:tcMar>
              <w:top w:w="50" w:type="dxa"/>
              <w:left w:w="100" w:type="dxa"/>
            </w:tcMar>
            <w:vAlign w:val="center"/>
          </w:tcPr>
          <w:p w:rsidR="005C2E6F" w:rsidRDefault="00375622">
            <w:pPr>
              <w:spacing w:after="0"/>
            </w:pPr>
            <w:r>
              <w:rPr>
                <w:rFonts w:ascii="Times New Roman" w:hAnsi="Times New Roman"/>
                <w:b/>
                <w:color w:val="000000"/>
                <w:sz w:val="24"/>
              </w:rPr>
              <w:t>Количество часов</w:t>
            </w:r>
          </w:p>
        </w:tc>
        <w:tc>
          <w:tcPr>
            <w:tcW w:w="2753" w:type="dxa"/>
            <w:vMerge w:val="restart"/>
            <w:tcMar>
              <w:top w:w="50" w:type="dxa"/>
              <w:left w:w="100" w:type="dxa"/>
            </w:tcMar>
            <w:vAlign w:val="center"/>
          </w:tcPr>
          <w:p w:rsidR="005C2E6F" w:rsidRDefault="00375622">
            <w:pPr>
              <w:spacing w:after="0"/>
              <w:ind w:left="135"/>
            </w:pPr>
            <w:r>
              <w:rPr>
                <w:rFonts w:ascii="Times New Roman" w:hAnsi="Times New Roman"/>
                <w:b/>
                <w:color w:val="000000"/>
                <w:sz w:val="24"/>
              </w:rPr>
              <w:t xml:space="preserve">Электронные (цифровые) образовательные ресурсы </w:t>
            </w:r>
          </w:p>
          <w:p w:rsidR="005C2E6F" w:rsidRDefault="005C2E6F">
            <w:pPr>
              <w:spacing w:after="0"/>
              <w:ind w:left="135"/>
            </w:pPr>
          </w:p>
        </w:tc>
      </w:tr>
      <w:tr w:rsidR="005C2E6F">
        <w:trPr>
          <w:trHeight w:val="144"/>
          <w:tblCellSpacing w:w="20" w:type="nil"/>
        </w:trPr>
        <w:tc>
          <w:tcPr>
            <w:tcW w:w="0" w:type="auto"/>
            <w:vMerge/>
            <w:tcBorders>
              <w:top w:val="nil"/>
            </w:tcBorders>
            <w:tcMar>
              <w:top w:w="50" w:type="dxa"/>
              <w:left w:w="100" w:type="dxa"/>
            </w:tcMar>
          </w:tcPr>
          <w:p w:rsidR="005C2E6F" w:rsidRDefault="005C2E6F"/>
        </w:tc>
        <w:tc>
          <w:tcPr>
            <w:tcW w:w="0" w:type="auto"/>
            <w:vMerge/>
            <w:tcBorders>
              <w:top w:val="nil"/>
            </w:tcBorders>
            <w:tcMar>
              <w:top w:w="50" w:type="dxa"/>
              <w:left w:w="100" w:type="dxa"/>
            </w:tcMar>
          </w:tcPr>
          <w:p w:rsidR="005C2E6F" w:rsidRDefault="005C2E6F"/>
        </w:tc>
        <w:tc>
          <w:tcPr>
            <w:tcW w:w="1015" w:type="dxa"/>
            <w:tcMar>
              <w:top w:w="50" w:type="dxa"/>
              <w:left w:w="100" w:type="dxa"/>
            </w:tcMar>
            <w:vAlign w:val="center"/>
          </w:tcPr>
          <w:p w:rsidR="005C2E6F" w:rsidRDefault="00375622">
            <w:pPr>
              <w:spacing w:after="0"/>
              <w:ind w:left="135"/>
            </w:pPr>
            <w:r>
              <w:rPr>
                <w:rFonts w:ascii="Times New Roman" w:hAnsi="Times New Roman"/>
                <w:b/>
                <w:color w:val="000000"/>
                <w:sz w:val="24"/>
              </w:rPr>
              <w:t xml:space="preserve">Всего </w:t>
            </w:r>
          </w:p>
          <w:p w:rsidR="005C2E6F" w:rsidRDefault="005C2E6F">
            <w:pPr>
              <w:spacing w:after="0"/>
              <w:ind w:left="135"/>
            </w:pPr>
          </w:p>
        </w:tc>
        <w:tc>
          <w:tcPr>
            <w:tcW w:w="1743" w:type="dxa"/>
            <w:tcMar>
              <w:top w:w="50" w:type="dxa"/>
              <w:left w:w="100" w:type="dxa"/>
            </w:tcMar>
            <w:vAlign w:val="center"/>
          </w:tcPr>
          <w:p w:rsidR="005C2E6F" w:rsidRDefault="00375622">
            <w:pPr>
              <w:spacing w:after="0"/>
              <w:ind w:left="135"/>
            </w:pPr>
            <w:r>
              <w:rPr>
                <w:rFonts w:ascii="Times New Roman" w:hAnsi="Times New Roman"/>
                <w:b/>
                <w:color w:val="000000"/>
                <w:sz w:val="24"/>
              </w:rPr>
              <w:t xml:space="preserve">Контрольные работы </w:t>
            </w:r>
          </w:p>
          <w:p w:rsidR="005C2E6F" w:rsidRDefault="005C2E6F">
            <w:pPr>
              <w:spacing w:after="0"/>
              <w:ind w:left="135"/>
            </w:pPr>
          </w:p>
        </w:tc>
        <w:tc>
          <w:tcPr>
            <w:tcW w:w="1828" w:type="dxa"/>
            <w:tcMar>
              <w:top w:w="50" w:type="dxa"/>
              <w:left w:w="100" w:type="dxa"/>
            </w:tcMar>
            <w:vAlign w:val="center"/>
          </w:tcPr>
          <w:p w:rsidR="005C2E6F" w:rsidRDefault="00375622">
            <w:pPr>
              <w:spacing w:after="0"/>
              <w:ind w:left="135"/>
            </w:pPr>
            <w:r>
              <w:rPr>
                <w:rFonts w:ascii="Times New Roman" w:hAnsi="Times New Roman"/>
                <w:b/>
                <w:color w:val="000000"/>
                <w:sz w:val="24"/>
              </w:rPr>
              <w:t xml:space="preserve">Практические работы </w:t>
            </w:r>
          </w:p>
          <w:p w:rsidR="005C2E6F" w:rsidRDefault="005C2E6F">
            <w:pPr>
              <w:spacing w:after="0"/>
              <w:ind w:left="135"/>
            </w:pPr>
          </w:p>
        </w:tc>
        <w:tc>
          <w:tcPr>
            <w:tcW w:w="0" w:type="auto"/>
            <w:vMerge/>
            <w:tcBorders>
              <w:top w:val="nil"/>
            </w:tcBorders>
            <w:tcMar>
              <w:top w:w="50" w:type="dxa"/>
              <w:left w:w="100" w:type="dxa"/>
            </w:tcMar>
          </w:tcPr>
          <w:p w:rsidR="005C2E6F" w:rsidRDefault="005C2E6F"/>
        </w:tc>
      </w:tr>
      <w:tr w:rsidR="005C2E6F">
        <w:trPr>
          <w:trHeight w:val="144"/>
          <w:tblCellSpacing w:w="20" w:type="nil"/>
        </w:trPr>
        <w:tc>
          <w:tcPr>
            <w:tcW w:w="0" w:type="auto"/>
            <w:gridSpan w:val="6"/>
            <w:tcMar>
              <w:top w:w="50" w:type="dxa"/>
              <w:left w:w="100" w:type="dxa"/>
            </w:tcMar>
            <w:vAlign w:val="center"/>
          </w:tcPr>
          <w:p w:rsidR="005C2E6F" w:rsidRDefault="003756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 xml:space="preserve">Всеобщая история. </w:t>
            </w:r>
            <w:r>
              <w:rPr>
                <w:rFonts w:ascii="Times New Roman" w:hAnsi="Times New Roman"/>
                <w:b/>
                <w:color w:val="000000"/>
                <w:sz w:val="24"/>
              </w:rPr>
              <w:t>История Средних веков</w:t>
            </w:r>
          </w:p>
        </w:tc>
      </w:tr>
      <w:tr w:rsidR="005C2E6F">
        <w:trPr>
          <w:trHeight w:val="144"/>
          <w:tblCellSpacing w:w="20" w:type="nil"/>
        </w:trPr>
        <w:tc>
          <w:tcPr>
            <w:tcW w:w="606" w:type="dxa"/>
            <w:tcMar>
              <w:top w:w="50" w:type="dxa"/>
              <w:left w:w="100" w:type="dxa"/>
            </w:tcMar>
            <w:vAlign w:val="center"/>
          </w:tcPr>
          <w:p w:rsidR="005C2E6F" w:rsidRDefault="00375622">
            <w:pPr>
              <w:spacing w:after="0"/>
            </w:pPr>
            <w:r>
              <w:rPr>
                <w:rFonts w:ascii="Times New Roman" w:hAnsi="Times New Roman"/>
                <w:color w:val="000000"/>
                <w:sz w:val="24"/>
              </w:rPr>
              <w:t>1.1</w:t>
            </w:r>
          </w:p>
        </w:tc>
        <w:tc>
          <w:tcPr>
            <w:tcW w:w="2464" w:type="dxa"/>
            <w:tcMar>
              <w:top w:w="50" w:type="dxa"/>
              <w:left w:w="100" w:type="dxa"/>
            </w:tcMar>
            <w:vAlign w:val="center"/>
          </w:tcPr>
          <w:p w:rsidR="005C2E6F" w:rsidRDefault="00375622">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5C2E6F" w:rsidRDefault="005C2E6F">
            <w:pPr>
              <w:spacing w:after="0"/>
              <w:ind w:left="135"/>
              <w:jc w:val="center"/>
            </w:pPr>
          </w:p>
        </w:tc>
        <w:tc>
          <w:tcPr>
            <w:tcW w:w="1828" w:type="dxa"/>
            <w:tcMar>
              <w:top w:w="50" w:type="dxa"/>
              <w:left w:w="100" w:type="dxa"/>
            </w:tcMar>
            <w:vAlign w:val="center"/>
          </w:tcPr>
          <w:p w:rsidR="005C2E6F" w:rsidRDefault="005C2E6F">
            <w:pPr>
              <w:spacing w:after="0"/>
              <w:ind w:left="135"/>
              <w:jc w:val="center"/>
            </w:pPr>
          </w:p>
        </w:tc>
        <w:tc>
          <w:tcPr>
            <w:tcW w:w="2753"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https://m.edsoo.ru/7f414c04</w:t>
              </w:r>
            </w:hyperlink>
          </w:p>
        </w:tc>
      </w:tr>
      <w:tr w:rsidR="005C2E6F">
        <w:trPr>
          <w:trHeight w:val="144"/>
          <w:tblCellSpacing w:w="20" w:type="nil"/>
        </w:trPr>
        <w:tc>
          <w:tcPr>
            <w:tcW w:w="606" w:type="dxa"/>
            <w:tcMar>
              <w:top w:w="50" w:type="dxa"/>
              <w:left w:w="100" w:type="dxa"/>
            </w:tcMar>
            <w:vAlign w:val="center"/>
          </w:tcPr>
          <w:p w:rsidR="005C2E6F" w:rsidRDefault="00375622">
            <w:pPr>
              <w:spacing w:after="0"/>
            </w:pPr>
            <w:r>
              <w:rPr>
                <w:rFonts w:ascii="Times New Roman" w:hAnsi="Times New Roman"/>
                <w:color w:val="000000"/>
                <w:sz w:val="24"/>
              </w:rPr>
              <w:t>1.2</w:t>
            </w:r>
          </w:p>
        </w:tc>
        <w:tc>
          <w:tcPr>
            <w:tcW w:w="2464" w:type="dxa"/>
            <w:tcMar>
              <w:top w:w="50" w:type="dxa"/>
              <w:left w:w="100" w:type="dxa"/>
            </w:tcMar>
            <w:vAlign w:val="center"/>
          </w:tcPr>
          <w:p w:rsidR="005C2E6F" w:rsidRDefault="00375622">
            <w:pPr>
              <w:spacing w:after="0"/>
              <w:ind w:left="135"/>
            </w:pPr>
            <w:r>
              <w:rPr>
                <w:rFonts w:ascii="Times New Roman" w:hAnsi="Times New Roman"/>
                <w:color w:val="000000"/>
                <w:sz w:val="24"/>
              </w:rPr>
              <w:t>Народы Европы в раннее Средневековье</w:t>
            </w:r>
          </w:p>
        </w:tc>
        <w:tc>
          <w:tcPr>
            <w:tcW w:w="101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4 </w:t>
            </w:r>
          </w:p>
        </w:tc>
        <w:tc>
          <w:tcPr>
            <w:tcW w:w="1743" w:type="dxa"/>
            <w:tcMar>
              <w:top w:w="50" w:type="dxa"/>
              <w:left w:w="100" w:type="dxa"/>
            </w:tcMar>
            <w:vAlign w:val="center"/>
          </w:tcPr>
          <w:p w:rsidR="005C2E6F" w:rsidRDefault="005C2E6F">
            <w:pPr>
              <w:spacing w:after="0"/>
              <w:ind w:left="135"/>
              <w:jc w:val="center"/>
            </w:pPr>
          </w:p>
        </w:tc>
        <w:tc>
          <w:tcPr>
            <w:tcW w:w="1828" w:type="dxa"/>
            <w:tcMar>
              <w:top w:w="50" w:type="dxa"/>
              <w:left w:w="100" w:type="dxa"/>
            </w:tcMar>
            <w:vAlign w:val="center"/>
          </w:tcPr>
          <w:p w:rsidR="005C2E6F" w:rsidRDefault="005C2E6F">
            <w:pPr>
              <w:spacing w:after="0"/>
              <w:ind w:left="135"/>
              <w:jc w:val="center"/>
            </w:pPr>
          </w:p>
        </w:tc>
        <w:tc>
          <w:tcPr>
            <w:tcW w:w="2753"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https://m.edsoo.ru/7f414c04</w:t>
              </w:r>
            </w:hyperlink>
          </w:p>
        </w:tc>
      </w:tr>
      <w:tr w:rsidR="005C2E6F">
        <w:trPr>
          <w:trHeight w:val="144"/>
          <w:tblCellSpacing w:w="20" w:type="nil"/>
        </w:trPr>
        <w:tc>
          <w:tcPr>
            <w:tcW w:w="606" w:type="dxa"/>
            <w:tcMar>
              <w:top w:w="50" w:type="dxa"/>
              <w:left w:w="100" w:type="dxa"/>
            </w:tcMar>
            <w:vAlign w:val="center"/>
          </w:tcPr>
          <w:p w:rsidR="005C2E6F" w:rsidRDefault="00375622">
            <w:pPr>
              <w:spacing w:after="0"/>
            </w:pPr>
            <w:r>
              <w:rPr>
                <w:rFonts w:ascii="Times New Roman" w:hAnsi="Times New Roman"/>
                <w:color w:val="000000"/>
                <w:sz w:val="24"/>
              </w:rPr>
              <w:t>1.3</w:t>
            </w:r>
          </w:p>
        </w:tc>
        <w:tc>
          <w:tcPr>
            <w:tcW w:w="2464" w:type="dxa"/>
            <w:tcMar>
              <w:top w:w="50" w:type="dxa"/>
              <w:left w:w="100" w:type="dxa"/>
            </w:tcMar>
            <w:vAlign w:val="center"/>
          </w:tcPr>
          <w:p w:rsidR="005C2E6F" w:rsidRDefault="00375622">
            <w:pPr>
              <w:spacing w:after="0"/>
              <w:ind w:left="135"/>
            </w:pPr>
            <w:r>
              <w:rPr>
                <w:rFonts w:ascii="Times New Roman" w:hAnsi="Times New Roman"/>
                <w:color w:val="000000"/>
                <w:sz w:val="24"/>
              </w:rPr>
              <w:t>Византийская империя в VI—XI вв.</w:t>
            </w:r>
          </w:p>
        </w:tc>
        <w:tc>
          <w:tcPr>
            <w:tcW w:w="101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rsidR="005C2E6F" w:rsidRDefault="005C2E6F">
            <w:pPr>
              <w:spacing w:after="0"/>
              <w:ind w:left="135"/>
              <w:jc w:val="center"/>
            </w:pPr>
          </w:p>
        </w:tc>
        <w:tc>
          <w:tcPr>
            <w:tcW w:w="1828" w:type="dxa"/>
            <w:tcMar>
              <w:top w:w="50" w:type="dxa"/>
              <w:left w:w="100" w:type="dxa"/>
            </w:tcMar>
            <w:vAlign w:val="center"/>
          </w:tcPr>
          <w:p w:rsidR="005C2E6F" w:rsidRDefault="005C2E6F">
            <w:pPr>
              <w:spacing w:after="0"/>
              <w:ind w:left="135"/>
              <w:jc w:val="center"/>
            </w:pPr>
          </w:p>
        </w:tc>
        <w:tc>
          <w:tcPr>
            <w:tcW w:w="2753"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https://m.edsoo.ru/7f414c04</w:t>
              </w:r>
            </w:hyperlink>
          </w:p>
        </w:tc>
      </w:tr>
      <w:tr w:rsidR="005C2E6F">
        <w:trPr>
          <w:trHeight w:val="144"/>
          <w:tblCellSpacing w:w="20" w:type="nil"/>
        </w:trPr>
        <w:tc>
          <w:tcPr>
            <w:tcW w:w="606" w:type="dxa"/>
            <w:tcMar>
              <w:top w:w="50" w:type="dxa"/>
              <w:left w:w="100" w:type="dxa"/>
            </w:tcMar>
            <w:vAlign w:val="center"/>
          </w:tcPr>
          <w:p w:rsidR="005C2E6F" w:rsidRDefault="00375622">
            <w:pPr>
              <w:spacing w:after="0"/>
            </w:pPr>
            <w:r>
              <w:rPr>
                <w:rFonts w:ascii="Times New Roman" w:hAnsi="Times New Roman"/>
                <w:color w:val="000000"/>
                <w:sz w:val="24"/>
              </w:rPr>
              <w:t>1.4</w:t>
            </w:r>
          </w:p>
        </w:tc>
        <w:tc>
          <w:tcPr>
            <w:tcW w:w="2464" w:type="dxa"/>
            <w:tcMar>
              <w:top w:w="50" w:type="dxa"/>
              <w:left w:w="100" w:type="dxa"/>
            </w:tcMar>
            <w:vAlign w:val="center"/>
          </w:tcPr>
          <w:p w:rsidR="005C2E6F" w:rsidRDefault="00375622">
            <w:pPr>
              <w:spacing w:after="0"/>
              <w:ind w:left="135"/>
            </w:pPr>
            <w:r>
              <w:rPr>
                <w:rFonts w:ascii="Times New Roman" w:hAnsi="Times New Roman"/>
                <w:color w:val="000000"/>
                <w:sz w:val="24"/>
              </w:rPr>
              <w:t>Арабы в VI—ХI вв.</w:t>
            </w:r>
          </w:p>
        </w:tc>
        <w:tc>
          <w:tcPr>
            <w:tcW w:w="101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rsidR="005C2E6F" w:rsidRDefault="005C2E6F">
            <w:pPr>
              <w:spacing w:after="0"/>
              <w:ind w:left="135"/>
              <w:jc w:val="center"/>
            </w:pPr>
          </w:p>
        </w:tc>
        <w:tc>
          <w:tcPr>
            <w:tcW w:w="1828" w:type="dxa"/>
            <w:tcMar>
              <w:top w:w="50" w:type="dxa"/>
              <w:left w:w="100" w:type="dxa"/>
            </w:tcMar>
            <w:vAlign w:val="center"/>
          </w:tcPr>
          <w:p w:rsidR="005C2E6F" w:rsidRDefault="005C2E6F">
            <w:pPr>
              <w:spacing w:after="0"/>
              <w:ind w:left="135"/>
              <w:jc w:val="center"/>
            </w:pPr>
          </w:p>
        </w:tc>
        <w:tc>
          <w:tcPr>
            <w:tcW w:w="2753"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https://m.edsoo.ru/7f414c04</w:t>
              </w:r>
            </w:hyperlink>
          </w:p>
        </w:tc>
      </w:tr>
      <w:tr w:rsidR="005C2E6F">
        <w:trPr>
          <w:trHeight w:val="144"/>
          <w:tblCellSpacing w:w="20" w:type="nil"/>
        </w:trPr>
        <w:tc>
          <w:tcPr>
            <w:tcW w:w="606" w:type="dxa"/>
            <w:tcMar>
              <w:top w:w="50" w:type="dxa"/>
              <w:left w:w="100" w:type="dxa"/>
            </w:tcMar>
            <w:vAlign w:val="center"/>
          </w:tcPr>
          <w:p w:rsidR="005C2E6F" w:rsidRDefault="00375622">
            <w:pPr>
              <w:spacing w:after="0"/>
            </w:pPr>
            <w:r>
              <w:rPr>
                <w:rFonts w:ascii="Times New Roman" w:hAnsi="Times New Roman"/>
                <w:color w:val="000000"/>
                <w:sz w:val="24"/>
              </w:rPr>
              <w:t>1.5</w:t>
            </w:r>
          </w:p>
        </w:tc>
        <w:tc>
          <w:tcPr>
            <w:tcW w:w="2464" w:type="dxa"/>
            <w:tcMar>
              <w:top w:w="50" w:type="dxa"/>
              <w:left w:w="100" w:type="dxa"/>
            </w:tcMar>
            <w:vAlign w:val="center"/>
          </w:tcPr>
          <w:p w:rsidR="005C2E6F" w:rsidRDefault="00375622">
            <w:pPr>
              <w:spacing w:after="0"/>
              <w:ind w:left="135"/>
            </w:pPr>
            <w:r>
              <w:rPr>
                <w:rFonts w:ascii="Times New Roman" w:hAnsi="Times New Roman"/>
                <w:color w:val="000000"/>
                <w:sz w:val="24"/>
              </w:rPr>
              <w:t>Средневековое европейское общество</w:t>
            </w:r>
          </w:p>
        </w:tc>
        <w:tc>
          <w:tcPr>
            <w:tcW w:w="101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3 </w:t>
            </w:r>
          </w:p>
        </w:tc>
        <w:tc>
          <w:tcPr>
            <w:tcW w:w="1743" w:type="dxa"/>
            <w:tcMar>
              <w:top w:w="50" w:type="dxa"/>
              <w:left w:w="100" w:type="dxa"/>
            </w:tcMar>
            <w:vAlign w:val="center"/>
          </w:tcPr>
          <w:p w:rsidR="005C2E6F" w:rsidRDefault="005C2E6F">
            <w:pPr>
              <w:spacing w:after="0"/>
              <w:ind w:left="135"/>
              <w:jc w:val="center"/>
            </w:pPr>
          </w:p>
        </w:tc>
        <w:tc>
          <w:tcPr>
            <w:tcW w:w="1828" w:type="dxa"/>
            <w:tcMar>
              <w:top w:w="50" w:type="dxa"/>
              <w:left w:w="100" w:type="dxa"/>
            </w:tcMar>
            <w:vAlign w:val="center"/>
          </w:tcPr>
          <w:p w:rsidR="005C2E6F" w:rsidRDefault="005C2E6F">
            <w:pPr>
              <w:spacing w:after="0"/>
              <w:ind w:left="135"/>
              <w:jc w:val="center"/>
            </w:pPr>
          </w:p>
        </w:tc>
        <w:tc>
          <w:tcPr>
            <w:tcW w:w="2753"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https://m.edsoo.ru/7f414c04</w:t>
              </w:r>
            </w:hyperlink>
          </w:p>
        </w:tc>
      </w:tr>
      <w:tr w:rsidR="005C2E6F">
        <w:trPr>
          <w:trHeight w:val="144"/>
          <w:tblCellSpacing w:w="20" w:type="nil"/>
        </w:trPr>
        <w:tc>
          <w:tcPr>
            <w:tcW w:w="606" w:type="dxa"/>
            <w:tcMar>
              <w:top w:w="50" w:type="dxa"/>
              <w:left w:w="100" w:type="dxa"/>
            </w:tcMar>
            <w:vAlign w:val="center"/>
          </w:tcPr>
          <w:p w:rsidR="005C2E6F" w:rsidRDefault="00375622">
            <w:pPr>
              <w:spacing w:after="0"/>
            </w:pPr>
            <w:r>
              <w:rPr>
                <w:rFonts w:ascii="Times New Roman" w:hAnsi="Times New Roman"/>
                <w:color w:val="000000"/>
                <w:sz w:val="24"/>
              </w:rPr>
              <w:t>1.6</w:t>
            </w:r>
          </w:p>
        </w:tc>
        <w:tc>
          <w:tcPr>
            <w:tcW w:w="2464" w:type="dxa"/>
            <w:tcMar>
              <w:top w:w="50" w:type="dxa"/>
              <w:left w:w="100" w:type="dxa"/>
            </w:tcMar>
            <w:vAlign w:val="center"/>
          </w:tcPr>
          <w:p w:rsidR="005C2E6F" w:rsidRDefault="00375622">
            <w:pPr>
              <w:spacing w:after="0"/>
              <w:ind w:left="135"/>
            </w:pPr>
            <w:r>
              <w:rPr>
                <w:rFonts w:ascii="Times New Roman" w:hAnsi="Times New Roman"/>
                <w:color w:val="000000"/>
                <w:sz w:val="24"/>
              </w:rPr>
              <w:t>Государства Европы в XII—XV вв.</w:t>
            </w:r>
          </w:p>
        </w:tc>
        <w:tc>
          <w:tcPr>
            <w:tcW w:w="101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4 </w:t>
            </w:r>
          </w:p>
        </w:tc>
        <w:tc>
          <w:tcPr>
            <w:tcW w:w="1743" w:type="dxa"/>
            <w:tcMar>
              <w:top w:w="50" w:type="dxa"/>
              <w:left w:w="100" w:type="dxa"/>
            </w:tcMar>
            <w:vAlign w:val="center"/>
          </w:tcPr>
          <w:p w:rsidR="005C2E6F" w:rsidRDefault="005C2E6F">
            <w:pPr>
              <w:spacing w:after="0"/>
              <w:ind w:left="135"/>
              <w:jc w:val="center"/>
            </w:pPr>
          </w:p>
        </w:tc>
        <w:tc>
          <w:tcPr>
            <w:tcW w:w="1828" w:type="dxa"/>
            <w:tcMar>
              <w:top w:w="50" w:type="dxa"/>
              <w:left w:w="100" w:type="dxa"/>
            </w:tcMar>
            <w:vAlign w:val="center"/>
          </w:tcPr>
          <w:p w:rsidR="005C2E6F" w:rsidRDefault="005C2E6F">
            <w:pPr>
              <w:spacing w:after="0"/>
              <w:ind w:left="135"/>
              <w:jc w:val="center"/>
            </w:pPr>
          </w:p>
        </w:tc>
        <w:tc>
          <w:tcPr>
            <w:tcW w:w="2753"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https://m.edsoo.ru/7f414c04</w:t>
              </w:r>
            </w:hyperlink>
          </w:p>
        </w:tc>
      </w:tr>
      <w:tr w:rsidR="005C2E6F">
        <w:trPr>
          <w:trHeight w:val="144"/>
          <w:tblCellSpacing w:w="20" w:type="nil"/>
        </w:trPr>
        <w:tc>
          <w:tcPr>
            <w:tcW w:w="606" w:type="dxa"/>
            <w:tcMar>
              <w:top w:w="50" w:type="dxa"/>
              <w:left w:w="100" w:type="dxa"/>
            </w:tcMar>
            <w:vAlign w:val="center"/>
          </w:tcPr>
          <w:p w:rsidR="005C2E6F" w:rsidRDefault="00375622">
            <w:pPr>
              <w:spacing w:after="0"/>
            </w:pPr>
            <w:r>
              <w:rPr>
                <w:rFonts w:ascii="Times New Roman" w:hAnsi="Times New Roman"/>
                <w:color w:val="000000"/>
                <w:sz w:val="24"/>
              </w:rPr>
              <w:t>1.7</w:t>
            </w:r>
          </w:p>
        </w:tc>
        <w:tc>
          <w:tcPr>
            <w:tcW w:w="2464" w:type="dxa"/>
            <w:tcMar>
              <w:top w:w="50" w:type="dxa"/>
              <w:left w:w="100" w:type="dxa"/>
            </w:tcMar>
            <w:vAlign w:val="center"/>
          </w:tcPr>
          <w:p w:rsidR="005C2E6F" w:rsidRDefault="00375622">
            <w:pPr>
              <w:spacing w:after="0"/>
              <w:ind w:left="135"/>
            </w:pPr>
            <w:r>
              <w:rPr>
                <w:rFonts w:ascii="Times New Roman" w:hAnsi="Times New Roman"/>
                <w:color w:val="000000"/>
                <w:sz w:val="24"/>
              </w:rPr>
              <w:t>Культура средневековой Европы</w:t>
            </w:r>
          </w:p>
        </w:tc>
        <w:tc>
          <w:tcPr>
            <w:tcW w:w="101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rsidR="005C2E6F" w:rsidRDefault="005C2E6F">
            <w:pPr>
              <w:spacing w:after="0"/>
              <w:ind w:left="135"/>
              <w:jc w:val="center"/>
            </w:pPr>
          </w:p>
        </w:tc>
        <w:tc>
          <w:tcPr>
            <w:tcW w:w="1828" w:type="dxa"/>
            <w:tcMar>
              <w:top w:w="50" w:type="dxa"/>
              <w:left w:w="100" w:type="dxa"/>
            </w:tcMar>
            <w:vAlign w:val="center"/>
          </w:tcPr>
          <w:p w:rsidR="005C2E6F" w:rsidRDefault="005C2E6F">
            <w:pPr>
              <w:spacing w:after="0"/>
              <w:ind w:left="135"/>
              <w:jc w:val="center"/>
            </w:pPr>
          </w:p>
        </w:tc>
        <w:tc>
          <w:tcPr>
            <w:tcW w:w="2753"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https://m.edsoo.ru/7f414c04</w:t>
              </w:r>
            </w:hyperlink>
          </w:p>
        </w:tc>
      </w:tr>
      <w:tr w:rsidR="005C2E6F">
        <w:trPr>
          <w:trHeight w:val="144"/>
          <w:tblCellSpacing w:w="20" w:type="nil"/>
        </w:trPr>
        <w:tc>
          <w:tcPr>
            <w:tcW w:w="606" w:type="dxa"/>
            <w:tcMar>
              <w:top w:w="50" w:type="dxa"/>
              <w:left w:w="100" w:type="dxa"/>
            </w:tcMar>
            <w:vAlign w:val="center"/>
          </w:tcPr>
          <w:p w:rsidR="005C2E6F" w:rsidRDefault="00375622">
            <w:pPr>
              <w:spacing w:after="0"/>
            </w:pPr>
            <w:r>
              <w:rPr>
                <w:rFonts w:ascii="Times New Roman" w:hAnsi="Times New Roman"/>
                <w:color w:val="000000"/>
                <w:sz w:val="24"/>
              </w:rPr>
              <w:t>1.8</w:t>
            </w:r>
          </w:p>
        </w:tc>
        <w:tc>
          <w:tcPr>
            <w:tcW w:w="2464" w:type="dxa"/>
            <w:tcMar>
              <w:top w:w="50" w:type="dxa"/>
              <w:left w:w="100" w:type="dxa"/>
            </w:tcMar>
            <w:vAlign w:val="center"/>
          </w:tcPr>
          <w:p w:rsidR="005C2E6F" w:rsidRDefault="00375622">
            <w:pPr>
              <w:spacing w:after="0"/>
              <w:ind w:left="135"/>
            </w:pPr>
            <w:r>
              <w:rPr>
                <w:rFonts w:ascii="Times New Roman" w:hAnsi="Times New Roman"/>
                <w:color w:val="000000"/>
                <w:sz w:val="24"/>
              </w:rPr>
              <w:t>Страны Востока в Средние века</w:t>
            </w:r>
          </w:p>
        </w:tc>
        <w:tc>
          <w:tcPr>
            <w:tcW w:w="101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3 </w:t>
            </w:r>
          </w:p>
        </w:tc>
        <w:tc>
          <w:tcPr>
            <w:tcW w:w="1743" w:type="dxa"/>
            <w:tcMar>
              <w:top w:w="50" w:type="dxa"/>
              <w:left w:w="100" w:type="dxa"/>
            </w:tcMar>
            <w:vAlign w:val="center"/>
          </w:tcPr>
          <w:p w:rsidR="005C2E6F" w:rsidRDefault="005C2E6F">
            <w:pPr>
              <w:spacing w:after="0"/>
              <w:ind w:left="135"/>
              <w:jc w:val="center"/>
            </w:pPr>
          </w:p>
        </w:tc>
        <w:tc>
          <w:tcPr>
            <w:tcW w:w="1828" w:type="dxa"/>
            <w:tcMar>
              <w:top w:w="50" w:type="dxa"/>
              <w:left w:w="100" w:type="dxa"/>
            </w:tcMar>
            <w:vAlign w:val="center"/>
          </w:tcPr>
          <w:p w:rsidR="005C2E6F" w:rsidRDefault="005C2E6F">
            <w:pPr>
              <w:spacing w:after="0"/>
              <w:ind w:left="135"/>
              <w:jc w:val="center"/>
            </w:pPr>
          </w:p>
        </w:tc>
        <w:tc>
          <w:tcPr>
            <w:tcW w:w="2753"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https://m.edsoo.ru/7f414c04</w:t>
              </w:r>
            </w:hyperlink>
          </w:p>
        </w:tc>
      </w:tr>
      <w:tr w:rsidR="005C2E6F">
        <w:trPr>
          <w:trHeight w:val="144"/>
          <w:tblCellSpacing w:w="20" w:type="nil"/>
        </w:trPr>
        <w:tc>
          <w:tcPr>
            <w:tcW w:w="606" w:type="dxa"/>
            <w:tcMar>
              <w:top w:w="50" w:type="dxa"/>
              <w:left w:w="100" w:type="dxa"/>
            </w:tcMar>
            <w:vAlign w:val="center"/>
          </w:tcPr>
          <w:p w:rsidR="005C2E6F" w:rsidRDefault="00375622">
            <w:pPr>
              <w:spacing w:after="0"/>
            </w:pPr>
            <w:r>
              <w:rPr>
                <w:rFonts w:ascii="Times New Roman" w:hAnsi="Times New Roman"/>
                <w:color w:val="000000"/>
                <w:sz w:val="24"/>
              </w:rPr>
              <w:t>1.9</w:t>
            </w:r>
          </w:p>
        </w:tc>
        <w:tc>
          <w:tcPr>
            <w:tcW w:w="2464" w:type="dxa"/>
            <w:tcMar>
              <w:top w:w="50" w:type="dxa"/>
              <w:left w:w="100" w:type="dxa"/>
            </w:tcMar>
            <w:vAlign w:val="center"/>
          </w:tcPr>
          <w:p w:rsidR="005C2E6F" w:rsidRDefault="00375622">
            <w:pPr>
              <w:spacing w:after="0"/>
              <w:ind w:left="135"/>
            </w:pPr>
            <w:r>
              <w:rPr>
                <w:rFonts w:ascii="Times New Roman" w:hAnsi="Times New Roman"/>
                <w:color w:val="000000"/>
                <w:sz w:val="24"/>
              </w:rPr>
              <w:t>Государства доколумбовой Америки в Средние века</w:t>
            </w:r>
          </w:p>
        </w:tc>
        <w:tc>
          <w:tcPr>
            <w:tcW w:w="101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5C2E6F" w:rsidRDefault="005C2E6F">
            <w:pPr>
              <w:spacing w:after="0"/>
              <w:ind w:left="135"/>
              <w:jc w:val="center"/>
            </w:pPr>
          </w:p>
        </w:tc>
        <w:tc>
          <w:tcPr>
            <w:tcW w:w="1828" w:type="dxa"/>
            <w:tcMar>
              <w:top w:w="50" w:type="dxa"/>
              <w:left w:w="100" w:type="dxa"/>
            </w:tcMar>
            <w:vAlign w:val="center"/>
          </w:tcPr>
          <w:p w:rsidR="005C2E6F" w:rsidRDefault="005C2E6F">
            <w:pPr>
              <w:spacing w:after="0"/>
              <w:ind w:left="135"/>
              <w:jc w:val="center"/>
            </w:pPr>
          </w:p>
        </w:tc>
        <w:tc>
          <w:tcPr>
            <w:tcW w:w="2753"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https://m.edsoo.ru/7f414c04</w:t>
              </w:r>
            </w:hyperlink>
          </w:p>
        </w:tc>
      </w:tr>
      <w:tr w:rsidR="005C2E6F">
        <w:trPr>
          <w:trHeight w:val="144"/>
          <w:tblCellSpacing w:w="20" w:type="nil"/>
        </w:trPr>
        <w:tc>
          <w:tcPr>
            <w:tcW w:w="606" w:type="dxa"/>
            <w:tcMar>
              <w:top w:w="50" w:type="dxa"/>
              <w:left w:w="100" w:type="dxa"/>
            </w:tcMar>
            <w:vAlign w:val="center"/>
          </w:tcPr>
          <w:p w:rsidR="005C2E6F" w:rsidRDefault="00375622">
            <w:pPr>
              <w:spacing w:after="0"/>
            </w:pPr>
            <w:r>
              <w:rPr>
                <w:rFonts w:ascii="Times New Roman" w:hAnsi="Times New Roman"/>
                <w:color w:val="000000"/>
                <w:sz w:val="24"/>
              </w:rPr>
              <w:t>1.10</w:t>
            </w:r>
          </w:p>
        </w:tc>
        <w:tc>
          <w:tcPr>
            <w:tcW w:w="2464" w:type="dxa"/>
            <w:tcMar>
              <w:top w:w="50" w:type="dxa"/>
              <w:left w:w="100" w:type="dxa"/>
            </w:tcMar>
            <w:vAlign w:val="center"/>
          </w:tcPr>
          <w:p w:rsidR="005C2E6F" w:rsidRDefault="00375622">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5C2E6F" w:rsidRDefault="005C2E6F">
            <w:pPr>
              <w:spacing w:after="0"/>
              <w:ind w:left="135"/>
              <w:jc w:val="center"/>
            </w:pPr>
          </w:p>
        </w:tc>
        <w:tc>
          <w:tcPr>
            <w:tcW w:w="1828" w:type="dxa"/>
            <w:tcMar>
              <w:top w:w="50" w:type="dxa"/>
              <w:left w:w="100" w:type="dxa"/>
            </w:tcMar>
            <w:vAlign w:val="center"/>
          </w:tcPr>
          <w:p w:rsidR="005C2E6F" w:rsidRDefault="005C2E6F">
            <w:pPr>
              <w:spacing w:after="0"/>
              <w:ind w:left="135"/>
              <w:jc w:val="center"/>
            </w:pPr>
          </w:p>
        </w:tc>
        <w:tc>
          <w:tcPr>
            <w:tcW w:w="2753"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https://m.edsoo.ru/7f414c04</w:t>
              </w:r>
            </w:hyperlink>
          </w:p>
        </w:tc>
      </w:tr>
      <w:tr w:rsidR="005C2E6F">
        <w:trPr>
          <w:trHeight w:val="144"/>
          <w:tblCellSpacing w:w="20" w:type="nil"/>
        </w:trPr>
        <w:tc>
          <w:tcPr>
            <w:tcW w:w="0" w:type="auto"/>
            <w:gridSpan w:val="2"/>
            <w:tcMar>
              <w:top w:w="50" w:type="dxa"/>
              <w:left w:w="100" w:type="dxa"/>
            </w:tcMar>
            <w:vAlign w:val="center"/>
          </w:tcPr>
          <w:p w:rsidR="005C2E6F" w:rsidRDefault="00375622">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C2E6F" w:rsidRDefault="005C2E6F"/>
        </w:tc>
      </w:tr>
      <w:tr w:rsidR="005C2E6F">
        <w:trPr>
          <w:trHeight w:val="144"/>
          <w:tblCellSpacing w:w="20" w:type="nil"/>
        </w:trPr>
        <w:tc>
          <w:tcPr>
            <w:tcW w:w="0" w:type="auto"/>
            <w:gridSpan w:val="6"/>
            <w:tcMar>
              <w:top w:w="50" w:type="dxa"/>
              <w:left w:w="100" w:type="dxa"/>
            </w:tcMar>
            <w:vAlign w:val="center"/>
          </w:tcPr>
          <w:p w:rsidR="005C2E6F" w:rsidRDefault="00375622">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История России. От Руси к Российскому государству</w:t>
            </w:r>
          </w:p>
        </w:tc>
      </w:tr>
      <w:tr w:rsidR="005C2E6F">
        <w:trPr>
          <w:trHeight w:val="144"/>
          <w:tblCellSpacing w:w="20" w:type="nil"/>
        </w:trPr>
        <w:tc>
          <w:tcPr>
            <w:tcW w:w="606" w:type="dxa"/>
            <w:tcMar>
              <w:top w:w="50" w:type="dxa"/>
              <w:left w:w="100" w:type="dxa"/>
            </w:tcMar>
            <w:vAlign w:val="center"/>
          </w:tcPr>
          <w:p w:rsidR="005C2E6F" w:rsidRDefault="00375622">
            <w:pPr>
              <w:spacing w:after="0"/>
            </w:pPr>
            <w:r>
              <w:rPr>
                <w:rFonts w:ascii="Times New Roman" w:hAnsi="Times New Roman"/>
                <w:color w:val="000000"/>
                <w:sz w:val="24"/>
              </w:rPr>
              <w:t>2.1</w:t>
            </w:r>
          </w:p>
        </w:tc>
        <w:tc>
          <w:tcPr>
            <w:tcW w:w="2464" w:type="dxa"/>
            <w:tcMar>
              <w:top w:w="50" w:type="dxa"/>
              <w:left w:w="100" w:type="dxa"/>
            </w:tcMar>
            <w:vAlign w:val="center"/>
          </w:tcPr>
          <w:p w:rsidR="005C2E6F" w:rsidRDefault="00375622">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5C2E6F" w:rsidRDefault="005C2E6F">
            <w:pPr>
              <w:spacing w:after="0"/>
              <w:ind w:left="135"/>
              <w:jc w:val="center"/>
            </w:pPr>
          </w:p>
        </w:tc>
        <w:tc>
          <w:tcPr>
            <w:tcW w:w="1828" w:type="dxa"/>
            <w:tcMar>
              <w:top w:w="50" w:type="dxa"/>
              <w:left w:w="100" w:type="dxa"/>
            </w:tcMar>
            <w:vAlign w:val="center"/>
          </w:tcPr>
          <w:p w:rsidR="005C2E6F" w:rsidRDefault="005C2E6F">
            <w:pPr>
              <w:spacing w:after="0"/>
              <w:ind w:left="135"/>
              <w:jc w:val="center"/>
            </w:pPr>
          </w:p>
        </w:tc>
        <w:tc>
          <w:tcPr>
            <w:tcW w:w="2753"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https://m.edsoo.ru/7f414a6a</w:t>
              </w:r>
            </w:hyperlink>
          </w:p>
        </w:tc>
      </w:tr>
      <w:tr w:rsidR="005C2E6F">
        <w:trPr>
          <w:trHeight w:val="144"/>
          <w:tblCellSpacing w:w="20" w:type="nil"/>
        </w:trPr>
        <w:tc>
          <w:tcPr>
            <w:tcW w:w="606" w:type="dxa"/>
            <w:tcMar>
              <w:top w:w="50" w:type="dxa"/>
              <w:left w:w="100" w:type="dxa"/>
            </w:tcMar>
            <w:vAlign w:val="center"/>
          </w:tcPr>
          <w:p w:rsidR="005C2E6F" w:rsidRDefault="00375622">
            <w:pPr>
              <w:spacing w:after="0"/>
            </w:pPr>
            <w:r>
              <w:rPr>
                <w:rFonts w:ascii="Times New Roman" w:hAnsi="Times New Roman"/>
                <w:color w:val="000000"/>
                <w:sz w:val="24"/>
              </w:rPr>
              <w:t>2.2</w:t>
            </w:r>
          </w:p>
        </w:tc>
        <w:tc>
          <w:tcPr>
            <w:tcW w:w="2464" w:type="dxa"/>
            <w:tcMar>
              <w:top w:w="50" w:type="dxa"/>
              <w:left w:w="100" w:type="dxa"/>
            </w:tcMar>
            <w:vAlign w:val="center"/>
          </w:tcPr>
          <w:p w:rsidR="005C2E6F" w:rsidRDefault="00375622">
            <w:pPr>
              <w:spacing w:after="0"/>
              <w:ind w:left="135"/>
            </w:pPr>
            <w:r>
              <w:rPr>
                <w:rFonts w:ascii="Times New Roman" w:hAnsi="Times New Roman"/>
                <w:color w:val="000000"/>
                <w:sz w:val="24"/>
              </w:rPr>
              <w:t>Народы и государства на территории нашей страны в древности. Восточная Европа в середине I тыс. н. э.</w:t>
            </w:r>
          </w:p>
        </w:tc>
        <w:tc>
          <w:tcPr>
            <w:tcW w:w="101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5 </w:t>
            </w:r>
          </w:p>
        </w:tc>
        <w:tc>
          <w:tcPr>
            <w:tcW w:w="1743" w:type="dxa"/>
            <w:tcMar>
              <w:top w:w="50" w:type="dxa"/>
              <w:left w:w="100" w:type="dxa"/>
            </w:tcMar>
            <w:vAlign w:val="center"/>
          </w:tcPr>
          <w:p w:rsidR="005C2E6F" w:rsidRDefault="005C2E6F">
            <w:pPr>
              <w:spacing w:after="0"/>
              <w:ind w:left="135"/>
              <w:jc w:val="center"/>
            </w:pPr>
          </w:p>
        </w:tc>
        <w:tc>
          <w:tcPr>
            <w:tcW w:w="1828" w:type="dxa"/>
            <w:tcMar>
              <w:top w:w="50" w:type="dxa"/>
              <w:left w:w="100" w:type="dxa"/>
            </w:tcMar>
            <w:vAlign w:val="center"/>
          </w:tcPr>
          <w:p w:rsidR="005C2E6F" w:rsidRDefault="005C2E6F">
            <w:pPr>
              <w:spacing w:after="0"/>
              <w:ind w:left="135"/>
              <w:jc w:val="center"/>
            </w:pPr>
          </w:p>
        </w:tc>
        <w:tc>
          <w:tcPr>
            <w:tcW w:w="2753"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https://m.edsoo.ru/7f414a6a</w:t>
              </w:r>
            </w:hyperlink>
          </w:p>
        </w:tc>
      </w:tr>
      <w:tr w:rsidR="005C2E6F">
        <w:trPr>
          <w:trHeight w:val="144"/>
          <w:tblCellSpacing w:w="20" w:type="nil"/>
        </w:trPr>
        <w:tc>
          <w:tcPr>
            <w:tcW w:w="606" w:type="dxa"/>
            <w:tcMar>
              <w:top w:w="50" w:type="dxa"/>
              <w:left w:w="100" w:type="dxa"/>
            </w:tcMar>
            <w:vAlign w:val="center"/>
          </w:tcPr>
          <w:p w:rsidR="005C2E6F" w:rsidRDefault="00375622">
            <w:pPr>
              <w:spacing w:after="0"/>
            </w:pPr>
            <w:r>
              <w:rPr>
                <w:rFonts w:ascii="Times New Roman" w:hAnsi="Times New Roman"/>
                <w:color w:val="000000"/>
                <w:sz w:val="24"/>
              </w:rPr>
              <w:t>2.3</w:t>
            </w:r>
          </w:p>
        </w:tc>
        <w:tc>
          <w:tcPr>
            <w:tcW w:w="2464" w:type="dxa"/>
            <w:tcMar>
              <w:top w:w="50" w:type="dxa"/>
              <w:left w:w="100" w:type="dxa"/>
            </w:tcMar>
            <w:vAlign w:val="center"/>
          </w:tcPr>
          <w:p w:rsidR="005C2E6F" w:rsidRDefault="00375622">
            <w:pPr>
              <w:spacing w:after="0"/>
              <w:ind w:left="135"/>
            </w:pPr>
            <w:r>
              <w:rPr>
                <w:rFonts w:ascii="Times New Roman" w:hAnsi="Times New Roman"/>
                <w:color w:val="000000"/>
                <w:sz w:val="24"/>
              </w:rPr>
              <w:t>Русь в IX — начале XII в.</w:t>
            </w:r>
          </w:p>
        </w:tc>
        <w:tc>
          <w:tcPr>
            <w:tcW w:w="101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13 </w:t>
            </w:r>
          </w:p>
        </w:tc>
        <w:tc>
          <w:tcPr>
            <w:tcW w:w="1743" w:type="dxa"/>
            <w:tcMar>
              <w:top w:w="50" w:type="dxa"/>
              <w:left w:w="100" w:type="dxa"/>
            </w:tcMar>
            <w:vAlign w:val="center"/>
          </w:tcPr>
          <w:p w:rsidR="005C2E6F" w:rsidRDefault="005C2E6F">
            <w:pPr>
              <w:spacing w:after="0"/>
              <w:ind w:left="135"/>
              <w:jc w:val="center"/>
            </w:pPr>
          </w:p>
        </w:tc>
        <w:tc>
          <w:tcPr>
            <w:tcW w:w="1828" w:type="dxa"/>
            <w:tcMar>
              <w:top w:w="50" w:type="dxa"/>
              <w:left w:w="100" w:type="dxa"/>
            </w:tcMar>
            <w:vAlign w:val="center"/>
          </w:tcPr>
          <w:p w:rsidR="005C2E6F" w:rsidRDefault="005C2E6F">
            <w:pPr>
              <w:spacing w:after="0"/>
              <w:ind w:left="135"/>
              <w:jc w:val="center"/>
            </w:pPr>
          </w:p>
        </w:tc>
        <w:tc>
          <w:tcPr>
            <w:tcW w:w="2753"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https://m.edsoo.ru/7f414a6a</w:t>
              </w:r>
            </w:hyperlink>
          </w:p>
        </w:tc>
      </w:tr>
      <w:tr w:rsidR="005C2E6F">
        <w:trPr>
          <w:trHeight w:val="144"/>
          <w:tblCellSpacing w:w="20" w:type="nil"/>
        </w:trPr>
        <w:tc>
          <w:tcPr>
            <w:tcW w:w="606" w:type="dxa"/>
            <w:tcMar>
              <w:top w:w="50" w:type="dxa"/>
              <w:left w:w="100" w:type="dxa"/>
            </w:tcMar>
            <w:vAlign w:val="center"/>
          </w:tcPr>
          <w:p w:rsidR="005C2E6F" w:rsidRDefault="00375622">
            <w:pPr>
              <w:spacing w:after="0"/>
            </w:pPr>
            <w:r>
              <w:rPr>
                <w:rFonts w:ascii="Times New Roman" w:hAnsi="Times New Roman"/>
                <w:color w:val="000000"/>
                <w:sz w:val="24"/>
              </w:rPr>
              <w:t>2.4</w:t>
            </w:r>
          </w:p>
        </w:tc>
        <w:tc>
          <w:tcPr>
            <w:tcW w:w="2464" w:type="dxa"/>
            <w:tcMar>
              <w:top w:w="50" w:type="dxa"/>
              <w:left w:w="100" w:type="dxa"/>
            </w:tcMar>
            <w:vAlign w:val="center"/>
          </w:tcPr>
          <w:p w:rsidR="005C2E6F" w:rsidRDefault="00375622">
            <w:pPr>
              <w:spacing w:after="0"/>
              <w:ind w:left="135"/>
            </w:pPr>
            <w:r>
              <w:rPr>
                <w:rFonts w:ascii="Times New Roman" w:hAnsi="Times New Roman"/>
                <w:color w:val="000000"/>
                <w:sz w:val="24"/>
              </w:rPr>
              <w:t>Русь в середине XII — начале XIII в.</w:t>
            </w:r>
          </w:p>
        </w:tc>
        <w:tc>
          <w:tcPr>
            <w:tcW w:w="101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6 </w:t>
            </w:r>
          </w:p>
        </w:tc>
        <w:tc>
          <w:tcPr>
            <w:tcW w:w="1743" w:type="dxa"/>
            <w:tcMar>
              <w:top w:w="50" w:type="dxa"/>
              <w:left w:w="100" w:type="dxa"/>
            </w:tcMar>
            <w:vAlign w:val="center"/>
          </w:tcPr>
          <w:p w:rsidR="005C2E6F" w:rsidRDefault="005C2E6F">
            <w:pPr>
              <w:spacing w:after="0"/>
              <w:ind w:left="135"/>
              <w:jc w:val="center"/>
            </w:pPr>
          </w:p>
        </w:tc>
        <w:tc>
          <w:tcPr>
            <w:tcW w:w="1828" w:type="dxa"/>
            <w:tcMar>
              <w:top w:w="50" w:type="dxa"/>
              <w:left w:w="100" w:type="dxa"/>
            </w:tcMar>
            <w:vAlign w:val="center"/>
          </w:tcPr>
          <w:p w:rsidR="005C2E6F" w:rsidRDefault="005C2E6F">
            <w:pPr>
              <w:spacing w:after="0"/>
              <w:ind w:left="135"/>
              <w:jc w:val="center"/>
            </w:pPr>
          </w:p>
        </w:tc>
        <w:tc>
          <w:tcPr>
            <w:tcW w:w="2753"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https://m.edsoo.ru/7f414a6a</w:t>
              </w:r>
            </w:hyperlink>
          </w:p>
        </w:tc>
      </w:tr>
      <w:tr w:rsidR="005C2E6F">
        <w:trPr>
          <w:trHeight w:val="144"/>
          <w:tblCellSpacing w:w="20" w:type="nil"/>
        </w:trPr>
        <w:tc>
          <w:tcPr>
            <w:tcW w:w="606" w:type="dxa"/>
            <w:tcMar>
              <w:top w:w="50" w:type="dxa"/>
              <w:left w:w="100" w:type="dxa"/>
            </w:tcMar>
            <w:vAlign w:val="center"/>
          </w:tcPr>
          <w:p w:rsidR="005C2E6F" w:rsidRDefault="00375622">
            <w:pPr>
              <w:spacing w:after="0"/>
            </w:pPr>
            <w:r>
              <w:rPr>
                <w:rFonts w:ascii="Times New Roman" w:hAnsi="Times New Roman"/>
                <w:color w:val="000000"/>
                <w:sz w:val="24"/>
              </w:rPr>
              <w:t>2.5</w:t>
            </w:r>
          </w:p>
        </w:tc>
        <w:tc>
          <w:tcPr>
            <w:tcW w:w="2464" w:type="dxa"/>
            <w:tcMar>
              <w:top w:w="50" w:type="dxa"/>
              <w:left w:w="100" w:type="dxa"/>
            </w:tcMar>
            <w:vAlign w:val="center"/>
          </w:tcPr>
          <w:p w:rsidR="005C2E6F" w:rsidRDefault="00375622">
            <w:pPr>
              <w:spacing w:after="0"/>
              <w:ind w:left="135"/>
            </w:pPr>
            <w:r>
              <w:rPr>
                <w:rFonts w:ascii="Times New Roman" w:hAnsi="Times New Roman"/>
                <w:color w:val="000000"/>
                <w:sz w:val="24"/>
              </w:rPr>
              <w:t>Русские земли и их соседи в середине XIII — XIV в.</w:t>
            </w:r>
          </w:p>
        </w:tc>
        <w:tc>
          <w:tcPr>
            <w:tcW w:w="101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10 </w:t>
            </w:r>
          </w:p>
        </w:tc>
        <w:tc>
          <w:tcPr>
            <w:tcW w:w="1743" w:type="dxa"/>
            <w:tcMar>
              <w:top w:w="50" w:type="dxa"/>
              <w:left w:w="100" w:type="dxa"/>
            </w:tcMar>
            <w:vAlign w:val="center"/>
          </w:tcPr>
          <w:p w:rsidR="005C2E6F" w:rsidRDefault="005C2E6F">
            <w:pPr>
              <w:spacing w:after="0"/>
              <w:ind w:left="135"/>
              <w:jc w:val="center"/>
            </w:pPr>
          </w:p>
        </w:tc>
        <w:tc>
          <w:tcPr>
            <w:tcW w:w="1828" w:type="dxa"/>
            <w:tcMar>
              <w:top w:w="50" w:type="dxa"/>
              <w:left w:w="100" w:type="dxa"/>
            </w:tcMar>
            <w:vAlign w:val="center"/>
          </w:tcPr>
          <w:p w:rsidR="005C2E6F" w:rsidRDefault="005C2E6F">
            <w:pPr>
              <w:spacing w:after="0"/>
              <w:ind w:left="135"/>
              <w:jc w:val="center"/>
            </w:pPr>
          </w:p>
        </w:tc>
        <w:tc>
          <w:tcPr>
            <w:tcW w:w="2753"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https://m.edsoo.ru/7f414a6a</w:t>
              </w:r>
            </w:hyperlink>
          </w:p>
        </w:tc>
      </w:tr>
      <w:tr w:rsidR="005C2E6F">
        <w:trPr>
          <w:trHeight w:val="144"/>
          <w:tblCellSpacing w:w="20" w:type="nil"/>
        </w:trPr>
        <w:tc>
          <w:tcPr>
            <w:tcW w:w="606" w:type="dxa"/>
            <w:tcMar>
              <w:top w:w="50" w:type="dxa"/>
              <w:left w:w="100" w:type="dxa"/>
            </w:tcMar>
            <w:vAlign w:val="center"/>
          </w:tcPr>
          <w:p w:rsidR="005C2E6F" w:rsidRDefault="00375622">
            <w:pPr>
              <w:spacing w:after="0"/>
            </w:pPr>
            <w:r>
              <w:rPr>
                <w:rFonts w:ascii="Times New Roman" w:hAnsi="Times New Roman"/>
                <w:color w:val="000000"/>
                <w:sz w:val="24"/>
              </w:rPr>
              <w:t>2.6</w:t>
            </w:r>
          </w:p>
        </w:tc>
        <w:tc>
          <w:tcPr>
            <w:tcW w:w="246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Формирование единого </w:t>
            </w:r>
            <w:r>
              <w:rPr>
                <w:rFonts w:ascii="Times New Roman" w:hAnsi="Times New Roman"/>
                <w:color w:val="000000"/>
                <w:sz w:val="24"/>
              </w:rPr>
              <w:t>Русского государства в XV в.</w:t>
            </w:r>
          </w:p>
        </w:tc>
        <w:tc>
          <w:tcPr>
            <w:tcW w:w="101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8 </w:t>
            </w:r>
          </w:p>
        </w:tc>
        <w:tc>
          <w:tcPr>
            <w:tcW w:w="1743" w:type="dxa"/>
            <w:tcMar>
              <w:top w:w="50" w:type="dxa"/>
              <w:left w:w="100" w:type="dxa"/>
            </w:tcMar>
            <w:vAlign w:val="center"/>
          </w:tcPr>
          <w:p w:rsidR="005C2E6F" w:rsidRDefault="005C2E6F">
            <w:pPr>
              <w:spacing w:after="0"/>
              <w:ind w:left="135"/>
              <w:jc w:val="center"/>
            </w:pPr>
          </w:p>
        </w:tc>
        <w:tc>
          <w:tcPr>
            <w:tcW w:w="1828" w:type="dxa"/>
            <w:tcMar>
              <w:top w:w="50" w:type="dxa"/>
              <w:left w:w="100" w:type="dxa"/>
            </w:tcMar>
            <w:vAlign w:val="center"/>
          </w:tcPr>
          <w:p w:rsidR="005C2E6F" w:rsidRDefault="005C2E6F">
            <w:pPr>
              <w:spacing w:after="0"/>
              <w:ind w:left="135"/>
              <w:jc w:val="center"/>
            </w:pPr>
          </w:p>
        </w:tc>
        <w:tc>
          <w:tcPr>
            <w:tcW w:w="2753"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https://m.edsoo.ru/7f414a6a</w:t>
              </w:r>
            </w:hyperlink>
          </w:p>
        </w:tc>
      </w:tr>
      <w:tr w:rsidR="005C2E6F">
        <w:trPr>
          <w:trHeight w:val="144"/>
          <w:tblCellSpacing w:w="20" w:type="nil"/>
        </w:trPr>
        <w:tc>
          <w:tcPr>
            <w:tcW w:w="606" w:type="dxa"/>
            <w:tcMar>
              <w:top w:w="50" w:type="dxa"/>
              <w:left w:w="100" w:type="dxa"/>
            </w:tcMar>
            <w:vAlign w:val="center"/>
          </w:tcPr>
          <w:p w:rsidR="005C2E6F" w:rsidRDefault="00375622">
            <w:pPr>
              <w:spacing w:after="0"/>
            </w:pPr>
            <w:r>
              <w:rPr>
                <w:rFonts w:ascii="Times New Roman" w:hAnsi="Times New Roman"/>
                <w:color w:val="000000"/>
                <w:sz w:val="24"/>
              </w:rPr>
              <w:t>2.7</w:t>
            </w:r>
          </w:p>
        </w:tc>
        <w:tc>
          <w:tcPr>
            <w:tcW w:w="2464" w:type="dxa"/>
            <w:tcMar>
              <w:top w:w="50" w:type="dxa"/>
              <w:left w:w="100" w:type="dxa"/>
            </w:tcMar>
            <w:vAlign w:val="center"/>
          </w:tcPr>
          <w:p w:rsidR="005C2E6F" w:rsidRDefault="00375622">
            <w:pPr>
              <w:spacing w:after="0"/>
              <w:ind w:left="135"/>
            </w:pPr>
            <w:r>
              <w:rPr>
                <w:rFonts w:ascii="Times New Roman" w:hAnsi="Times New Roman"/>
                <w:color w:val="000000"/>
                <w:sz w:val="24"/>
              </w:rPr>
              <w:t>Наш край с древнейших времен до конца XV в.</w:t>
            </w:r>
          </w:p>
        </w:tc>
        <w:tc>
          <w:tcPr>
            <w:tcW w:w="101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5C2E6F" w:rsidRDefault="005C2E6F">
            <w:pPr>
              <w:spacing w:after="0"/>
              <w:ind w:left="135"/>
              <w:jc w:val="center"/>
            </w:pPr>
          </w:p>
        </w:tc>
        <w:tc>
          <w:tcPr>
            <w:tcW w:w="1828" w:type="dxa"/>
            <w:tcMar>
              <w:top w:w="50" w:type="dxa"/>
              <w:left w:w="100" w:type="dxa"/>
            </w:tcMar>
            <w:vAlign w:val="center"/>
          </w:tcPr>
          <w:p w:rsidR="005C2E6F" w:rsidRDefault="005C2E6F">
            <w:pPr>
              <w:spacing w:after="0"/>
              <w:ind w:left="135"/>
              <w:jc w:val="center"/>
            </w:pPr>
          </w:p>
        </w:tc>
        <w:tc>
          <w:tcPr>
            <w:tcW w:w="2753" w:type="dxa"/>
            <w:tcMar>
              <w:top w:w="50" w:type="dxa"/>
              <w:left w:w="100" w:type="dxa"/>
            </w:tcMar>
            <w:vAlign w:val="center"/>
          </w:tcPr>
          <w:p w:rsidR="005C2E6F" w:rsidRDefault="005C2E6F">
            <w:pPr>
              <w:spacing w:after="0"/>
              <w:ind w:left="135"/>
            </w:pPr>
          </w:p>
        </w:tc>
      </w:tr>
      <w:tr w:rsidR="005C2E6F">
        <w:trPr>
          <w:trHeight w:val="144"/>
          <w:tblCellSpacing w:w="20" w:type="nil"/>
        </w:trPr>
        <w:tc>
          <w:tcPr>
            <w:tcW w:w="606" w:type="dxa"/>
            <w:tcMar>
              <w:top w:w="50" w:type="dxa"/>
              <w:left w:w="100" w:type="dxa"/>
            </w:tcMar>
            <w:vAlign w:val="center"/>
          </w:tcPr>
          <w:p w:rsidR="005C2E6F" w:rsidRDefault="00375622">
            <w:pPr>
              <w:spacing w:after="0"/>
            </w:pPr>
            <w:r>
              <w:rPr>
                <w:rFonts w:ascii="Times New Roman" w:hAnsi="Times New Roman"/>
                <w:color w:val="000000"/>
                <w:sz w:val="24"/>
              </w:rPr>
              <w:t>2.8</w:t>
            </w:r>
          </w:p>
        </w:tc>
        <w:tc>
          <w:tcPr>
            <w:tcW w:w="2464" w:type="dxa"/>
            <w:tcMar>
              <w:top w:w="50" w:type="dxa"/>
              <w:left w:w="100" w:type="dxa"/>
            </w:tcMar>
            <w:vAlign w:val="center"/>
          </w:tcPr>
          <w:p w:rsidR="005C2E6F" w:rsidRDefault="00375622">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5C2E6F" w:rsidRDefault="005C2E6F">
            <w:pPr>
              <w:spacing w:after="0"/>
              <w:ind w:left="135"/>
              <w:jc w:val="center"/>
            </w:pPr>
          </w:p>
        </w:tc>
        <w:tc>
          <w:tcPr>
            <w:tcW w:w="1828" w:type="dxa"/>
            <w:tcMar>
              <w:top w:w="50" w:type="dxa"/>
              <w:left w:w="100" w:type="dxa"/>
            </w:tcMar>
            <w:vAlign w:val="center"/>
          </w:tcPr>
          <w:p w:rsidR="005C2E6F" w:rsidRDefault="005C2E6F">
            <w:pPr>
              <w:spacing w:after="0"/>
              <w:ind w:left="135"/>
              <w:jc w:val="center"/>
            </w:pPr>
          </w:p>
        </w:tc>
        <w:tc>
          <w:tcPr>
            <w:tcW w:w="2753"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https://m.edsoo.ru/7f414a6a</w:t>
              </w:r>
            </w:hyperlink>
          </w:p>
        </w:tc>
      </w:tr>
      <w:tr w:rsidR="005C2E6F">
        <w:trPr>
          <w:trHeight w:val="144"/>
          <w:tblCellSpacing w:w="20" w:type="nil"/>
        </w:trPr>
        <w:tc>
          <w:tcPr>
            <w:tcW w:w="0" w:type="auto"/>
            <w:gridSpan w:val="2"/>
            <w:tcMar>
              <w:top w:w="50" w:type="dxa"/>
              <w:left w:w="100" w:type="dxa"/>
            </w:tcMar>
            <w:vAlign w:val="center"/>
          </w:tcPr>
          <w:p w:rsidR="005C2E6F" w:rsidRDefault="00375622">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5C2E6F" w:rsidRDefault="005C2E6F"/>
        </w:tc>
      </w:tr>
      <w:tr w:rsidR="005C2E6F">
        <w:trPr>
          <w:trHeight w:val="144"/>
          <w:tblCellSpacing w:w="20" w:type="nil"/>
        </w:trPr>
        <w:tc>
          <w:tcPr>
            <w:tcW w:w="0" w:type="auto"/>
            <w:gridSpan w:val="2"/>
            <w:tcMar>
              <w:top w:w="50" w:type="dxa"/>
              <w:left w:w="100" w:type="dxa"/>
            </w:tcMar>
            <w:vAlign w:val="center"/>
          </w:tcPr>
          <w:p w:rsidR="005C2E6F" w:rsidRDefault="00375622">
            <w:pPr>
              <w:spacing w:after="0"/>
              <w:ind w:left="135"/>
            </w:pPr>
            <w:r>
              <w:rPr>
                <w:rFonts w:ascii="Times New Roman" w:hAnsi="Times New Roman"/>
                <w:color w:val="000000"/>
                <w:sz w:val="24"/>
              </w:rPr>
              <w:t>ОБЩЕЕ КОЛИЧЕСТВО ЧАСОВ ПО ПРОГРАММЕ</w:t>
            </w:r>
          </w:p>
        </w:tc>
        <w:tc>
          <w:tcPr>
            <w:tcW w:w="1596"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68 </w:t>
            </w:r>
          </w:p>
        </w:tc>
        <w:tc>
          <w:tcPr>
            <w:tcW w:w="1743"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5C2E6F" w:rsidRDefault="005C2E6F"/>
        </w:tc>
      </w:tr>
    </w:tbl>
    <w:p w:rsidR="005C2E6F" w:rsidRDefault="005C2E6F">
      <w:pPr>
        <w:sectPr w:rsidR="005C2E6F">
          <w:pgSz w:w="16383" w:h="11906" w:orient="landscape"/>
          <w:pgMar w:top="1134" w:right="850" w:bottom="1134" w:left="1701" w:header="720" w:footer="720" w:gutter="0"/>
          <w:cols w:space="720"/>
        </w:sectPr>
      </w:pPr>
    </w:p>
    <w:p w:rsidR="005C2E6F" w:rsidRDefault="0037562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5C2E6F">
        <w:trPr>
          <w:trHeight w:val="144"/>
          <w:tblCellSpacing w:w="20" w:type="nil"/>
        </w:trPr>
        <w:tc>
          <w:tcPr>
            <w:tcW w:w="510" w:type="dxa"/>
            <w:vMerge w:val="restart"/>
            <w:tcMar>
              <w:top w:w="50" w:type="dxa"/>
              <w:left w:w="100" w:type="dxa"/>
            </w:tcMar>
            <w:vAlign w:val="center"/>
          </w:tcPr>
          <w:p w:rsidR="005C2E6F" w:rsidRDefault="00375622">
            <w:pPr>
              <w:spacing w:after="0"/>
              <w:ind w:left="135"/>
            </w:pPr>
            <w:r>
              <w:rPr>
                <w:rFonts w:ascii="Times New Roman" w:hAnsi="Times New Roman"/>
                <w:b/>
                <w:color w:val="000000"/>
                <w:sz w:val="24"/>
              </w:rPr>
              <w:t xml:space="preserve">№ п/п </w:t>
            </w:r>
          </w:p>
          <w:p w:rsidR="005C2E6F" w:rsidRDefault="005C2E6F">
            <w:pPr>
              <w:spacing w:after="0"/>
              <w:ind w:left="135"/>
            </w:pPr>
          </w:p>
        </w:tc>
        <w:tc>
          <w:tcPr>
            <w:tcW w:w="2816" w:type="dxa"/>
            <w:vMerge w:val="restart"/>
            <w:tcMar>
              <w:top w:w="50" w:type="dxa"/>
              <w:left w:w="100" w:type="dxa"/>
            </w:tcMar>
            <w:vAlign w:val="center"/>
          </w:tcPr>
          <w:p w:rsidR="005C2E6F" w:rsidRDefault="00375622">
            <w:pPr>
              <w:spacing w:after="0"/>
              <w:ind w:left="135"/>
            </w:pPr>
            <w:r>
              <w:rPr>
                <w:rFonts w:ascii="Times New Roman" w:hAnsi="Times New Roman"/>
                <w:b/>
                <w:color w:val="000000"/>
                <w:sz w:val="24"/>
              </w:rPr>
              <w:t xml:space="preserve">Наименование разделов и тем программы </w:t>
            </w:r>
          </w:p>
          <w:p w:rsidR="005C2E6F" w:rsidRDefault="005C2E6F">
            <w:pPr>
              <w:spacing w:after="0"/>
              <w:ind w:left="135"/>
            </w:pPr>
          </w:p>
        </w:tc>
        <w:tc>
          <w:tcPr>
            <w:tcW w:w="0" w:type="auto"/>
            <w:gridSpan w:val="3"/>
            <w:tcMar>
              <w:top w:w="50" w:type="dxa"/>
              <w:left w:w="100" w:type="dxa"/>
            </w:tcMar>
            <w:vAlign w:val="center"/>
          </w:tcPr>
          <w:p w:rsidR="005C2E6F" w:rsidRDefault="0037562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C2E6F" w:rsidRDefault="00375622">
            <w:pPr>
              <w:spacing w:after="0"/>
              <w:ind w:left="135"/>
            </w:pPr>
            <w:r>
              <w:rPr>
                <w:rFonts w:ascii="Times New Roman" w:hAnsi="Times New Roman"/>
                <w:b/>
                <w:color w:val="000000"/>
                <w:sz w:val="24"/>
              </w:rPr>
              <w:t xml:space="preserve">Электронные (цифровые) образовательные ресурсы </w:t>
            </w:r>
          </w:p>
          <w:p w:rsidR="005C2E6F" w:rsidRDefault="005C2E6F">
            <w:pPr>
              <w:spacing w:after="0"/>
              <w:ind w:left="135"/>
            </w:pPr>
          </w:p>
        </w:tc>
      </w:tr>
      <w:tr w:rsidR="005C2E6F">
        <w:trPr>
          <w:trHeight w:val="144"/>
          <w:tblCellSpacing w:w="20" w:type="nil"/>
        </w:trPr>
        <w:tc>
          <w:tcPr>
            <w:tcW w:w="0" w:type="auto"/>
            <w:vMerge/>
            <w:tcBorders>
              <w:top w:val="nil"/>
            </w:tcBorders>
            <w:tcMar>
              <w:top w:w="50" w:type="dxa"/>
              <w:left w:w="100" w:type="dxa"/>
            </w:tcMar>
          </w:tcPr>
          <w:p w:rsidR="005C2E6F" w:rsidRDefault="005C2E6F"/>
        </w:tc>
        <w:tc>
          <w:tcPr>
            <w:tcW w:w="0" w:type="auto"/>
            <w:vMerge/>
            <w:tcBorders>
              <w:top w:val="nil"/>
            </w:tcBorders>
            <w:tcMar>
              <w:top w:w="50" w:type="dxa"/>
              <w:left w:w="100" w:type="dxa"/>
            </w:tcMar>
          </w:tcPr>
          <w:p w:rsidR="005C2E6F" w:rsidRDefault="005C2E6F"/>
        </w:tc>
        <w:tc>
          <w:tcPr>
            <w:tcW w:w="994" w:type="dxa"/>
            <w:tcMar>
              <w:top w:w="50" w:type="dxa"/>
              <w:left w:w="100" w:type="dxa"/>
            </w:tcMar>
            <w:vAlign w:val="center"/>
          </w:tcPr>
          <w:p w:rsidR="005C2E6F" w:rsidRDefault="00375622">
            <w:pPr>
              <w:spacing w:after="0"/>
              <w:ind w:left="135"/>
            </w:pPr>
            <w:r>
              <w:rPr>
                <w:rFonts w:ascii="Times New Roman" w:hAnsi="Times New Roman"/>
                <w:b/>
                <w:color w:val="000000"/>
                <w:sz w:val="24"/>
              </w:rPr>
              <w:t xml:space="preserve">Всего </w:t>
            </w:r>
          </w:p>
          <w:p w:rsidR="005C2E6F" w:rsidRDefault="005C2E6F">
            <w:pPr>
              <w:spacing w:after="0"/>
              <w:ind w:left="135"/>
            </w:pPr>
          </w:p>
        </w:tc>
        <w:tc>
          <w:tcPr>
            <w:tcW w:w="1719" w:type="dxa"/>
            <w:tcMar>
              <w:top w:w="50" w:type="dxa"/>
              <w:left w:w="100" w:type="dxa"/>
            </w:tcMar>
            <w:vAlign w:val="center"/>
          </w:tcPr>
          <w:p w:rsidR="005C2E6F" w:rsidRDefault="00375622">
            <w:pPr>
              <w:spacing w:after="0"/>
              <w:ind w:left="135"/>
            </w:pPr>
            <w:r>
              <w:rPr>
                <w:rFonts w:ascii="Times New Roman" w:hAnsi="Times New Roman"/>
                <w:b/>
                <w:color w:val="000000"/>
                <w:sz w:val="24"/>
              </w:rPr>
              <w:t xml:space="preserve">Контрольные работы </w:t>
            </w:r>
          </w:p>
          <w:p w:rsidR="005C2E6F" w:rsidRDefault="005C2E6F">
            <w:pPr>
              <w:spacing w:after="0"/>
              <w:ind w:left="135"/>
            </w:pPr>
          </w:p>
        </w:tc>
        <w:tc>
          <w:tcPr>
            <w:tcW w:w="1805" w:type="dxa"/>
            <w:tcMar>
              <w:top w:w="50" w:type="dxa"/>
              <w:left w:w="100" w:type="dxa"/>
            </w:tcMar>
            <w:vAlign w:val="center"/>
          </w:tcPr>
          <w:p w:rsidR="005C2E6F" w:rsidRDefault="00375622">
            <w:pPr>
              <w:spacing w:after="0"/>
              <w:ind w:left="135"/>
            </w:pPr>
            <w:r>
              <w:rPr>
                <w:rFonts w:ascii="Times New Roman" w:hAnsi="Times New Roman"/>
                <w:b/>
                <w:color w:val="000000"/>
                <w:sz w:val="24"/>
              </w:rPr>
              <w:t xml:space="preserve">Практические работы </w:t>
            </w:r>
          </w:p>
          <w:p w:rsidR="005C2E6F" w:rsidRDefault="005C2E6F">
            <w:pPr>
              <w:spacing w:after="0"/>
              <w:ind w:left="135"/>
            </w:pPr>
          </w:p>
        </w:tc>
        <w:tc>
          <w:tcPr>
            <w:tcW w:w="0" w:type="auto"/>
            <w:vMerge/>
            <w:tcBorders>
              <w:top w:val="nil"/>
            </w:tcBorders>
            <w:tcMar>
              <w:top w:w="50" w:type="dxa"/>
              <w:left w:w="100" w:type="dxa"/>
            </w:tcMar>
          </w:tcPr>
          <w:p w:rsidR="005C2E6F" w:rsidRDefault="005C2E6F"/>
        </w:tc>
      </w:tr>
      <w:tr w:rsidR="005C2E6F">
        <w:trPr>
          <w:trHeight w:val="144"/>
          <w:tblCellSpacing w:w="20" w:type="nil"/>
        </w:trPr>
        <w:tc>
          <w:tcPr>
            <w:tcW w:w="0" w:type="auto"/>
            <w:gridSpan w:val="6"/>
            <w:tcMar>
              <w:top w:w="50" w:type="dxa"/>
              <w:left w:w="100" w:type="dxa"/>
            </w:tcMar>
            <w:vAlign w:val="center"/>
          </w:tcPr>
          <w:p w:rsidR="005C2E6F" w:rsidRDefault="003756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Конец XV — XVII в.</w:t>
            </w:r>
          </w:p>
        </w:tc>
      </w:tr>
      <w:tr w:rsidR="005C2E6F">
        <w:trPr>
          <w:trHeight w:val="144"/>
          <w:tblCellSpacing w:w="20" w:type="nil"/>
        </w:trPr>
        <w:tc>
          <w:tcPr>
            <w:tcW w:w="510" w:type="dxa"/>
            <w:tcMar>
              <w:top w:w="50" w:type="dxa"/>
              <w:left w:w="100" w:type="dxa"/>
            </w:tcMar>
            <w:vAlign w:val="center"/>
          </w:tcPr>
          <w:p w:rsidR="005C2E6F" w:rsidRDefault="00375622">
            <w:pPr>
              <w:spacing w:after="0"/>
            </w:pPr>
            <w:r>
              <w:rPr>
                <w:rFonts w:ascii="Times New Roman" w:hAnsi="Times New Roman"/>
                <w:color w:val="000000"/>
                <w:sz w:val="24"/>
              </w:rPr>
              <w:t>1.1</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C2E6F" w:rsidRDefault="005C2E6F">
            <w:pPr>
              <w:spacing w:after="0"/>
              <w:ind w:left="135"/>
              <w:jc w:val="center"/>
            </w:pPr>
          </w:p>
        </w:tc>
        <w:tc>
          <w:tcPr>
            <w:tcW w:w="1805" w:type="dxa"/>
            <w:tcMar>
              <w:top w:w="50" w:type="dxa"/>
              <w:left w:w="100" w:type="dxa"/>
            </w:tcMar>
            <w:vAlign w:val="center"/>
          </w:tcPr>
          <w:p w:rsidR="005C2E6F" w:rsidRDefault="005C2E6F">
            <w:pPr>
              <w:spacing w:after="0"/>
              <w:ind w:left="135"/>
              <w:jc w:val="center"/>
            </w:pPr>
          </w:p>
        </w:tc>
        <w:tc>
          <w:tcPr>
            <w:tcW w:w="269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https://m.edsoo.ru/7f416a9a</w:t>
              </w:r>
            </w:hyperlink>
          </w:p>
        </w:tc>
      </w:tr>
      <w:tr w:rsidR="005C2E6F">
        <w:trPr>
          <w:trHeight w:val="144"/>
          <w:tblCellSpacing w:w="20" w:type="nil"/>
        </w:trPr>
        <w:tc>
          <w:tcPr>
            <w:tcW w:w="510" w:type="dxa"/>
            <w:tcMar>
              <w:top w:w="50" w:type="dxa"/>
              <w:left w:w="100" w:type="dxa"/>
            </w:tcMar>
            <w:vAlign w:val="center"/>
          </w:tcPr>
          <w:p w:rsidR="005C2E6F" w:rsidRDefault="00375622">
            <w:pPr>
              <w:spacing w:after="0"/>
            </w:pPr>
            <w:r>
              <w:rPr>
                <w:rFonts w:ascii="Times New Roman" w:hAnsi="Times New Roman"/>
                <w:color w:val="000000"/>
                <w:sz w:val="24"/>
              </w:rPr>
              <w:t>1.2</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Великие географические открытия</w:t>
            </w:r>
          </w:p>
        </w:tc>
        <w:tc>
          <w:tcPr>
            <w:tcW w:w="994"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C2E6F" w:rsidRDefault="005C2E6F">
            <w:pPr>
              <w:spacing w:after="0"/>
              <w:ind w:left="135"/>
              <w:jc w:val="center"/>
            </w:pPr>
          </w:p>
        </w:tc>
        <w:tc>
          <w:tcPr>
            <w:tcW w:w="1805" w:type="dxa"/>
            <w:tcMar>
              <w:top w:w="50" w:type="dxa"/>
              <w:left w:w="100" w:type="dxa"/>
            </w:tcMar>
            <w:vAlign w:val="center"/>
          </w:tcPr>
          <w:p w:rsidR="005C2E6F" w:rsidRDefault="005C2E6F">
            <w:pPr>
              <w:spacing w:after="0"/>
              <w:ind w:left="135"/>
              <w:jc w:val="center"/>
            </w:pPr>
          </w:p>
        </w:tc>
        <w:tc>
          <w:tcPr>
            <w:tcW w:w="269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https://m.edsoo.ru/7f416a9a</w:t>
              </w:r>
            </w:hyperlink>
          </w:p>
        </w:tc>
      </w:tr>
      <w:tr w:rsidR="005C2E6F">
        <w:trPr>
          <w:trHeight w:val="144"/>
          <w:tblCellSpacing w:w="20" w:type="nil"/>
        </w:trPr>
        <w:tc>
          <w:tcPr>
            <w:tcW w:w="510" w:type="dxa"/>
            <w:tcMar>
              <w:top w:w="50" w:type="dxa"/>
              <w:left w:w="100" w:type="dxa"/>
            </w:tcMar>
            <w:vAlign w:val="center"/>
          </w:tcPr>
          <w:p w:rsidR="005C2E6F" w:rsidRDefault="00375622">
            <w:pPr>
              <w:spacing w:after="0"/>
            </w:pPr>
            <w:r>
              <w:rPr>
                <w:rFonts w:ascii="Times New Roman" w:hAnsi="Times New Roman"/>
                <w:color w:val="000000"/>
                <w:sz w:val="24"/>
              </w:rPr>
              <w:t>1.3</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Изменения в европейском обществе XVI—XVII вв.</w:t>
            </w:r>
          </w:p>
        </w:tc>
        <w:tc>
          <w:tcPr>
            <w:tcW w:w="994"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C2E6F" w:rsidRDefault="005C2E6F">
            <w:pPr>
              <w:spacing w:after="0"/>
              <w:ind w:left="135"/>
              <w:jc w:val="center"/>
            </w:pPr>
          </w:p>
        </w:tc>
        <w:tc>
          <w:tcPr>
            <w:tcW w:w="1805" w:type="dxa"/>
            <w:tcMar>
              <w:top w:w="50" w:type="dxa"/>
              <w:left w:w="100" w:type="dxa"/>
            </w:tcMar>
            <w:vAlign w:val="center"/>
          </w:tcPr>
          <w:p w:rsidR="005C2E6F" w:rsidRDefault="005C2E6F">
            <w:pPr>
              <w:spacing w:after="0"/>
              <w:ind w:left="135"/>
              <w:jc w:val="center"/>
            </w:pPr>
          </w:p>
        </w:tc>
        <w:tc>
          <w:tcPr>
            <w:tcW w:w="269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https://m.edsoo.ru/7f416a9a</w:t>
              </w:r>
            </w:hyperlink>
          </w:p>
        </w:tc>
      </w:tr>
      <w:tr w:rsidR="005C2E6F">
        <w:trPr>
          <w:trHeight w:val="144"/>
          <w:tblCellSpacing w:w="20" w:type="nil"/>
        </w:trPr>
        <w:tc>
          <w:tcPr>
            <w:tcW w:w="510" w:type="dxa"/>
            <w:tcMar>
              <w:top w:w="50" w:type="dxa"/>
              <w:left w:w="100" w:type="dxa"/>
            </w:tcMar>
            <w:vAlign w:val="center"/>
          </w:tcPr>
          <w:p w:rsidR="005C2E6F" w:rsidRDefault="00375622">
            <w:pPr>
              <w:spacing w:after="0"/>
            </w:pPr>
            <w:r>
              <w:rPr>
                <w:rFonts w:ascii="Times New Roman" w:hAnsi="Times New Roman"/>
                <w:color w:val="000000"/>
                <w:sz w:val="24"/>
              </w:rPr>
              <w:t>1.4</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Реформация и Контрреформация в Европе</w:t>
            </w:r>
          </w:p>
        </w:tc>
        <w:tc>
          <w:tcPr>
            <w:tcW w:w="994"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C2E6F" w:rsidRDefault="005C2E6F">
            <w:pPr>
              <w:spacing w:after="0"/>
              <w:ind w:left="135"/>
              <w:jc w:val="center"/>
            </w:pPr>
          </w:p>
        </w:tc>
        <w:tc>
          <w:tcPr>
            <w:tcW w:w="1805" w:type="dxa"/>
            <w:tcMar>
              <w:top w:w="50" w:type="dxa"/>
              <w:left w:w="100" w:type="dxa"/>
            </w:tcMar>
            <w:vAlign w:val="center"/>
          </w:tcPr>
          <w:p w:rsidR="005C2E6F" w:rsidRDefault="005C2E6F">
            <w:pPr>
              <w:spacing w:after="0"/>
              <w:ind w:left="135"/>
              <w:jc w:val="center"/>
            </w:pPr>
          </w:p>
        </w:tc>
        <w:tc>
          <w:tcPr>
            <w:tcW w:w="269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https://m.edsoo.ru/7f416a9a</w:t>
              </w:r>
            </w:hyperlink>
          </w:p>
        </w:tc>
      </w:tr>
      <w:tr w:rsidR="005C2E6F">
        <w:trPr>
          <w:trHeight w:val="144"/>
          <w:tblCellSpacing w:w="20" w:type="nil"/>
        </w:trPr>
        <w:tc>
          <w:tcPr>
            <w:tcW w:w="510" w:type="dxa"/>
            <w:tcMar>
              <w:top w:w="50" w:type="dxa"/>
              <w:left w:w="100" w:type="dxa"/>
            </w:tcMar>
            <w:vAlign w:val="center"/>
          </w:tcPr>
          <w:p w:rsidR="005C2E6F" w:rsidRDefault="00375622">
            <w:pPr>
              <w:spacing w:after="0"/>
            </w:pPr>
            <w:r>
              <w:rPr>
                <w:rFonts w:ascii="Times New Roman" w:hAnsi="Times New Roman"/>
                <w:color w:val="000000"/>
                <w:sz w:val="24"/>
              </w:rPr>
              <w:t>1.5</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Государства </w:t>
            </w:r>
            <w:r>
              <w:rPr>
                <w:rFonts w:ascii="Times New Roman" w:hAnsi="Times New Roman"/>
                <w:color w:val="000000"/>
                <w:sz w:val="24"/>
              </w:rPr>
              <w:t>Европы в XVI—XVII вв.</w:t>
            </w:r>
          </w:p>
        </w:tc>
        <w:tc>
          <w:tcPr>
            <w:tcW w:w="994"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5C2E6F" w:rsidRDefault="005C2E6F">
            <w:pPr>
              <w:spacing w:after="0"/>
              <w:ind w:left="135"/>
              <w:jc w:val="center"/>
            </w:pPr>
          </w:p>
        </w:tc>
        <w:tc>
          <w:tcPr>
            <w:tcW w:w="1805" w:type="dxa"/>
            <w:tcMar>
              <w:top w:w="50" w:type="dxa"/>
              <w:left w:w="100" w:type="dxa"/>
            </w:tcMar>
            <w:vAlign w:val="center"/>
          </w:tcPr>
          <w:p w:rsidR="005C2E6F" w:rsidRDefault="005C2E6F">
            <w:pPr>
              <w:spacing w:after="0"/>
              <w:ind w:left="135"/>
              <w:jc w:val="center"/>
            </w:pPr>
          </w:p>
        </w:tc>
        <w:tc>
          <w:tcPr>
            <w:tcW w:w="269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https://m.edsoo.ru/7f416a9a</w:t>
              </w:r>
            </w:hyperlink>
          </w:p>
        </w:tc>
      </w:tr>
      <w:tr w:rsidR="005C2E6F">
        <w:trPr>
          <w:trHeight w:val="144"/>
          <w:tblCellSpacing w:w="20" w:type="nil"/>
        </w:trPr>
        <w:tc>
          <w:tcPr>
            <w:tcW w:w="510" w:type="dxa"/>
            <w:tcMar>
              <w:top w:w="50" w:type="dxa"/>
              <w:left w:w="100" w:type="dxa"/>
            </w:tcMar>
            <w:vAlign w:val="center"/>
          </w:tcPr>
          <w:p w:rsidR="005C2E6F" w:rsidRDefault="00375622">
            <w:pPr>
              <w:spacing w:after="0"/>
            </w:pPr>
            <w:r>
              <w:rPr>
                <w:rFonts w:ascii="Times New Roman" w:hAnsi="Times New Roman"/>
                <w:color w:val="000000"/>
                <w:sz w:val="24"/>
              </w:rPr>
              <w:t>1.6</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Международные отношения в XVI -XVII вв.</w:t>
            </w:r>
          </w:p>
        </w:tc>
        <w:tc>
          <w:tcPr>
            <w:tcW w:w="994"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C2E6F" w:rsidRDefault="005C2E6F">
            <w:pPr>
              <w:spacing w:after="0"/>
              <w:ind w:left="135"/>
              <w:jc w:val="center"/>
            </w:pPr>
          </w:p>
        </w:tc>
        <w:tc>
          <w:tcPr>
            <w:tcW w:w="1805" w:type="dxa"/>
            <w:tcMar>
              <w:top w:w="50" w:type="dxa"/>
              <w:left w:w="100" w:type="dxa"/>
            </w:tcMar>
            <w:vAlign w:val="center"/>
          </w:tcPr>
          <w:p w:rsidR="005C2E6F" w:rsidRDefault="005C2E6F">
            <w:pPr>
              <w:spacing w:after="0"/>
              <w:ind w:left="135"/>
              <w:jc w:val="center"/>
            </w:pPr>
          </w:p>
        </w:tc>
        <w:tc>
          <w:tcPr>
            <w:tcW w:w="269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https://m.edsoo.ru/7f416a9a</w:t>
              </w:r>
            </w:hyperlink>
          </w:p>
        </w:tc>
      </w:tr>
      <w:tr w:rsidR="005C2E6F">
        <w:trPr>
          <w:trHeight w:val="144"/>
          <w:tblCellSpacing w:w="20" w:type="nil"/>
        </w:trPr>
        <w:tc>
          <w:tcPr>
            <w:tcW w:w="510" w:type="dxa"/>
            <w:tcMar>
              <w:top w:w="50" w:type="dxa"/>
              <w:left w:w="100" w:type="dxa"/>
            </w:tcMar>
            <w:vAlign w:val="center"/>
          </w:tcPr>
          <w:p w:rsidR="005C2E6F" w:rsidRDefault="00375622">
            <w:pPr>
              <w:spacing w:after="0"/>
            </w:pPr>
            <w:r>
              <w:rPr>
                <w:rFonts w:ascii="Times New Roman" w:hAnsi="Times New Roman"/>
                <w:color w:val="000000"/>
                <w:sz w:val="24"/>
              </w:rPr>
              <w:t>1.7</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Европейская культура в раннее Новое время</w:t>
            </w:r>
          </w:p>
        </w:tc>
        <w:tc>
          <w:tcPr>
            <w:tcW w:w="994"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C2E6F" w:rsidRDefault="005C2E6F">
            <w:pPr>
              <w:spacing w:after="0"/>
              <w:ind w:left="135"/>
              <w:jc w:val="center"/>
            </w:pPr>
          </w:p>
        </w:tc>
        <w:tc>
          <w:tcPr>
            <w:tcW w:w="1805" w:type="dxa"/>
            <w:tcMar>
              <w:top w:w="50" w:type="dxa"/>
              <w:left w:w="100" w:type="dxa"/>
            </w:tcMar>
            <w:vAlign w:val="center"/>
          </w:tcPr>
          <w:p w:rsidR="005C2E6F" w:rsidRDefault="005C2E6F">
            <w:pPr>
              <w:spacing w:after="0"/>
              <w:ind w:left="135"/>
              <w:jc w:val="center"/>
            </w:pPr>
          </w:p>
        </w:tc>
        <w:tc>
          <w:tcPr>
            <w:tcW w:w="269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https://m.edsoo.ru/7f416a9a</w:t>
              </w:r>
            </w:hyperlink>
          </w:p>
        </w:tc>
      </w:tr>
      <w:tr w:rsidR="005C2E6F">
        <w:trPr>
          <w:trHeight w:val="144"/>
          <w:tblCellSpacing w:w="20" w:type="nil"/>
        </w:trPr>
        <w:tc>
          <w:tcPr>
            <w:tcW w:w="510" w:type="dxa"/>
            <w:tcMar>
              <w:top w:w="50" w:type="dxa"/>
              <w:left w:w="100" w:type="dxa"/>
            </w:tcMar>
            <w:vAlign w:val="center"/>
          </w:tcPr>
          <w:p w:rsidR="005C2E6F" w:rsidRDefault="00375622">
            <w:pPr>
              <w:spacing w:after="0"/>
            </w:pPr>
            <w:r>
              <w:rPr>
                <w:rFonts w:ascii="Times New Roman" w:hAnsi="Times New Roman"/>
                <w:color w:val="000000"/>
                <w:sz w:val="24"/>
              </w:rPr>
              <w:t>1.8</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Страны Востока в XVI—XVII вв.</w:t>
            </w:r>
          </w:p>
        </w:tc>
        <w:tc>
          <w:tcPr>
            <w:tcW w:w="994"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C2E6F" w:rsidRDefault="005C2E6F">
            <w:pPr>
              <w:spacing w:after="0"/>
              <w:ind w:left="135"/>
              <w:jc w:val="center"/>
            </w:pPr>
          </w:p>
        </w:tc>
        <w:tc>
          <w:tcPr>
            <w:tcW w:w="1805" w:type="dxa"/>
            <w:tcMar>
              <w:top w:w="50" w:type="dxa"/>
              <w:left w:w="100" w:type="dxa"/>
            </w:tcMar>
            <w:vAlign w:val="center"/>
          </w:tcPr>
          <w:p w:rsidR="005C2E6F" w:rsidRDefault="005C2E6F">
            <w:pPr>
              <w:spacing w:after="0"/>
              <w:ind w:left="135"/>
              <w:jc w:val="center"/>
            </w:pPr>
          </w:p>
        </w:tc>
        <w:tc>
          <w:tcPr>
            <w:tcW w:w="269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https://m.edsoo.ru/7f416a9a</w:t>
              </w:r>
            </w:hyperlink>
          </w:p>
        </w:tc>
      </w:tr>
      <w:tr w:rsidR="005C2E6F">
        <w:trPr>
          <w:trHeight w:val="144"/>
          <w:tblCellSpacing w:w="20" w:type="nil"/>
        </w:trPr>
        <w:tc>
          <w:tcPr>
            <w:tcW w:w="510" w:type="dxa"/>
            <w:tcMar>
              <w:top w:w="50" w:type="dxa"/>
              <w:left w:w="100" w:type="dxa"/>
            </w:tcMar>
            <w:vAlign w:val="center"/>
          </w:tcPr>
          <w:p w:rsidR="005C2E6F" w:rsidRDefault="00375622">
            <w:pPr>
              <w:spacing w:after="0"/>
            </w:pPr>
            <w:r>
              <w:rPr>
                <w:rFonts w:ascii="Times New Roman" w:hAnsi="Times New Roman"/>
                <w:color w:val="000000"/>
                <w:sz w:val="24"/>
              </w:rPr>
              <w:t>1.9</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C2E6F" w:rsidRDefault="005C2E6F">
            <w:pPr>
              <w:spacing w:after="0"/>
              <w:ind w:left="135"/>
              <w:jc w:val="center"/>
            </w:pPr>
          </w:p>
        </w:tc>
        <w:tc>
          <w:tcPr>
            <w:tcW w:w="1805" w:type="dxa"/>
            <w:tcMar>
              <w:top w:w="50" w:type="dxa"/>
              <w:left w:w="100" w:type="dxa"/>
            </w:tcMar>
            <w:vAlign w:val="center"/>
          </w:tcPr>
          <w:p w:rsidR="005C2E6F" w:rsidRDefault="005C2E6F">
            <w:pPr>
              <w:spacing w:after="0"/>
              <w:ind w:left="135"/>
              <w:jc w:val="center"/>
            </w:pPr>
          </w:p>
        </w:tc>
        <w:tc>
          <w:tcPr>
            <w:tcW w:w="269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https://m.edsoo.ru/7f416a9a</w:t>
              </w:r>
            </w:hyperlink>
          </w:p>
        </w:tc>
      </w:tr>
      <w:tr w:rsidR="005C2E6F">
        <w:trPr>
          <w:trHeight w:val="144"/>
          <w:tblCellSpacing w:w="20" w:type="nil"/>
        </w:trPr>
        <w:tc>
          <w:tcPr>
            <w:tcW w:w="0" w:type="auto"/>
            <w:gridSpan w:val="2"/>
            <w:tcMar>
              <w:top w:w="50" w:type="dxa"/>
              <w:left w:w="100" w:type="dxa"/>
            </w:tcMar>
            <w:vAlign w:val="center"/>
          </w:tcPr>
          <w:p w:rsidR="005C2E6F" w:rsidRDefault="003756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C2E6F" w:rsidRDefault="005C2E6F"/>
        </w:tc>
      </w:tr>
      <w:tr w:rsidR="005C2E6F">
        <w:trPr>
          <w:trHeight w:val="144"/>
          <w:tblCellSpacing w:w="20" w:type="nil"/>
        </w:trPr>
        <w:tc>
          <w:tcPr>
            <w:tcW w:w="0" w:type="auto"/>
            <w:gridSpan w:val="6"/>
            <w:tcMar>
              <w:top w:w="50" w:type="dxa"/>
              <w:left w:w="100" w:type="dxa"/>
            </w:tcMar>
            <w:vAlign w:val="center"/>
          </w:tcPr>
          <w:p w:rsidR="005C2E6F" w:rsidRDefault="0037562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 xml:space="preserve">История России. Россия в XVI—XVII </w:t>
            </w:r>
            <w:r>
              <w:rPr>
                <w:rFonts w:ascii="Times New Roman" w:hAnsi="Times New Roman"/>
                <w:b/>
                <w:color w:val="000000"/>
                <w:sz w:val="24"/>
              </w:rPr>
              <w:t>вв.: от Великого княжества к царству</w:t>
            </w:r>
          </w:p>
        </w:tc>
      </w:tr>
      <w:tr w:rsidR="005C2E6F">
        <w:trPr>
          <w:trHeight w:val="144"/>
          <w:tblCellSpacing w:w="20" w:type="nil"/>
        </w:trPr>
        <w:tc>
          <w:tcPr>
            <w:tcW w:w="510" w:type="dxa"/>
            <w:tcMar>
              <w:top w:w="50" w:type="dxa"/>
              <w:left w:w="100" w:type="dxa"/>
            </w:tcMar>
            <w:vAlign w:val="center"/>
          </w:tcPr>
          <w:p w:rsidR="005C2E6F" w:rsidRDefault="00375622">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Россия в XVI в.</w:t>
            </w:r>
          </w:p>
        </w:tc>
        <w:tc>
          <w:tcPr>
            <w:tcW w:w="994"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5C2E6F" w:rsidRDefault="005C2E6F">
            <w:pPr>
              <w:spacing w:after="0"/>
              <w:ind w:left="135"/>
              <w:jc w:val="center"/>
            </w:pPr>
          </w:p>
        </w:tc>
        <w:tc>
          <w:tcPr>
            <w:tcW w:w="1805" w:type="dxa"/>
            <w:tcMar>
              <w:top w:w="50" w:type="dxa"/>
              <w:left w:w="100" w:type="dxa"/>
            </w:tcMar>
            <w:vAlign w:val="center"/>
          </w:tcPr>
          <w:p w:rsidR="005C2E6F" w:rsidRDefault="005C2E6F">
            <w:pPr>
              <w:spacing w:after="0"/>
              <w:ind w:left="135"/>
              <w:jc w:val="center"/>
            </w:pPr>
          </w:p>
        </w:tc>
        <w:tc>
          <w:tcPr>
            <w:tcW w:w="269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https://m.edsoo.ru/7f4168ec</w:t>
              </w:r>
            </w:hyperlink>
          </w:p>
        </w:tc>
      </w:tr>
      <w:tr w:rsidR="005C2E6F">
        <w:trPr>
          <w:trHeight w:val="144"/>
          <w:tblCellSpacing w:w="20" w:type="nil"/>
        </w:trPr>
        <w:tc>
          <w:tcPr>
            <w:tcW w:w="510" w:type="dxa"/>
            <w:tcMar>
              <w:top w:w="50" w:type="dxa"/>
              <w:left w:w="100" w:type="dxa"/>
            </w:tcMar>
            <w:vAlign w:val="center"/>
          </w:tcPr>
          <w:p w:rsidR="005C2E6F" w:rsidRDefault="00375622">
            <w:pPr>
              <w:spacing w:after="0"/>
            </w:pPr>
            <w:r>
              <w:rPr>
                <w:rFonts w:ascii="Times New Roman" w:hAnsi="Times New Roman"/>
                <w:color w:val="000000"/>
                <w:sz w:val="24"/>
              </w:rPr>
              <w:t>2.2</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Смута в России</w:t>
            </w:r>
          </w:p>
        </w:tc>
        <w:tc>
          <w:tcPr>
            <w:tcW w:w="994"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5C2E6F" w:rsidRDefault="005C2E6F">
            <w:pPr>
              <w:spacing w:after="0"/>
              <w:ind w:left="135"/>
              <w:jc w:val="center"/>
            </w:pPr>
          </w:p>
        </w:tc>
        <w:tc>
          <w:tcPr>
            <w:tcW w:w="1805" w:type="dxa"/>
            <w:tcMar>
              <w:top w:w="50" w:type="dxa"/>
              <w:left w:w="100" w:type="dxa"/>
            </w:tcMar>
            <w:vAlign w:val="center"/>
          </w:tcPr>
          <w:p w:rsidR="005C2E6F" w:rsidRDefault="005C2E6F">
            <w:pPr>
              <w:spacing w:after="0"/>
              <w:ind w:left="135"/>
              <w:jc w:val="center"/>
            </w:pPr>
          </w:p>
        </w:tc>
        <w:tc>
          <w:tcPr>
            <w:tcW w:w="269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https://m.edsoo.ru/7f4168ec</w:t>
              </w:r>
            </w:hyperlink>
          </w:p>
        </w:tc>
      </w:tr>
      <w:tr w:rsidR="005C2E6F">
        <w:trPr>
          <w:trHeight w:val="144"/>
          <w:tblCellSpacing w:w="20" w:type="nil"/>
        </w:trPr>
        <w:tc>
          <w:tcPr>
            <w:tcW w:w="510" w:type="dxa"/>
            <w:tcMar>
              <w:top w:w="50" w:type="dxa"/>
              <w:left w:w="100" w:type="dxa"/>
            </w:tcMar>
            <w:vAlign w:val="center"/>
          </w:tcPr>
          <w:p w:rsidR="005C2E6F" w:rsidRDefault="00375622">
            <w:pPr>
              <w:spacing w:after="0"/>
            </w:pPr>
            <w:r>
              <w:rPr>
                <w:rFonts w:ascii="Times New Roman" w:hAnsi="Times New Roman"/>
                <w:color w:val="000000"/>
                <w:sz w:val="24"/>
              </w:rPr>
              <w:t>2.3</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Россия в XVII в.</w:t>
            </w:r>
          </w:p>
        </w:tc>
        <w:tc>
          <w:tcPr>
            <w:tcW w:w="994"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5C2E6F" w:rsidRDefault="005C2E6F">
            <w:pPr>
              <w:spacing w:after="0"/>
              <w:ind w:left="135"/>
              <w:jc w:val="center"/>
            </w:pPr>
          </w:p>
        </w:tc>
        <w:tc>
          <w:tcPr>
            <w:tcW w:w="1805" w:type="dxa"/>
            <w:tcMar>
              <w:top w:w="50" w:type="dxa"/>
              <w:left w:w="100" w:type="dxa"/>
            </w:tcMar>
            <w:vAlign w:val="center"/>
          </w:tcPr>
          <w:p w:rsidR="005C2E6F" w:rsidRDefault="005C2E6F">
            <w:pPr>
              <w:spacing w:after="0"/>
              <w:ind w:left="135"/>
              <w:jc w:val="center"/>
            </w:pPr>
          </w:p>
        </w:tc>
        <w:tc>
          <w:tcPr>
            <w:tcW w:w="269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https://m.edsoo.ru/7f4168ec</w:t>
              </w:r>
            </w:hyperlink>
          </w:p>
        </w:tc>
      </w:tr>
      <w:tr w:rsidR="005C2E6F">
        <w:trPr>
          <w:trHeight w:val="144"/>
          <w:tblCellSpacing w:w="20" w:type="nil"/>
        </w:trPr>
        <w:tc>
          <w:tcPr>
            <w:tcW w:w="510" w:type="dxa"/>
            <w:tcMar>
              <w:top w:w="50" w:type="dxa"/>
              <w:left w:w="100" w:type="dxa"/>
            </w:tcMar>
            <w:vAlign w:val="center"/>
          </w:tcPr>
          <w:p w:rsidR="005C2E6F" w:rsidRDefault="00375622">
            <w:pPr>
              <w:spacing w:after="0"/>
            </w:pPr>
            <w:r>
              <w:rPr>
                <w:rFonts w:ascii="Times New Roman" w:hAnsi="Times New Roman"/>
                <w:color w:val="000000"/>
                <w:sz w:val="24"/>
              </w:rPr>
              <w:t>2.4</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Культурное пространство XVI-XVII вв.</w:t>
            </w:r>
          </w:p>
        </w:tc>
        <w:tc>
          <w:tcPr>
            <w:tcW w:w="994"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5C2E6F" w:rsidRDefault="005C2E6F">
            <w:pPr>
              <w:spacing w:after="0"/>
              <w:ind w:left="135"/>
              <w:jc w:val="center"/>
            </w:pPr>
          </w:p>
        </w:tc>
        <w:tc>
          <w:tcPr>
            <w:tcW w:w="1805" w:type="dxa"/>
            <w:tcMar>
              <w:top w:w="50" w:type="dxa"/>
              <w:left w:w="100" w:type="dxa"/>
            </w:tcMar>
            <w:vAlign w:val="center"/>
          </w:tcPr>
          <w:p w:rsidR="005C2E6F" w:rsidRDefault="005C2E6F">
            <w:pPr>
              <w:spacing w:after="0"/>
              <w:ind w:left="135"/>
              <w:jc w:val="center"/>
            </w:pPr>
          </w:p>
        </w:tc>
        <w:tc>
          <w:tcPr>
            <w:tcW w:w="269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https://m.edsoo.ru/7f4168ec</w:t>
              </w:r>
            </w:hyperlink>
          </w:p>
        </w:tc>
      </w:tr>
      <w:tr w:rsidR="005C2E6F">
        <w:trPr>
          <w:trHeight w:val="144"/>
          <w:tblCellSpacing w:w="20" w:type="nil"/>
        </w:trPr>
        <w:tc>
          <w:tcPr>
            <w:tcW w:w="510" w:type="dxa"/>
            <w:tcMar>
              <w:top w:w="50" w:type="dxa"/>
              <w:left w:w="100" w:type="dxa"/>
            </w:tcMar>
            <w:vAlign w:val="center"/>
          </w:tcPr>
          <w:p w:rsidR="005C2E6F" w:rsidRDefault="00375622">
            <w:pPr>
              <w:spacing w:after="0"/>
            </w:pPr>
            <w:r>
              <w:rPr>
                <w:rFonts w:ascii="Times New Roman" w:hAnsi="Times New Roman"/>
                <w:color w:val="000000"/>
                <w:sz w:val="24"/>
              </w:rPr>
              <w:t>2.5</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Наш край в XVI‒XVII вв.</w:t>
            </w:r>
          </w:p>
        </w:tc>
        <w:tc>
          <w:tcPr>
            <w:tcW w:w="994"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C2E6F" w:rsidRDefault="005C2E6F">
            <w:pPr>
              <w:spacing w:after="0"/>
              <w:ind w:left="135"/>
              <w:jc w:val="center"/>
            </w:pPr>
          </w:p>
        </w:tc>
        <w:tc>
          <w:tcPr>
            <w:tcW w:w="1805" w:type="dxa"/>
            <w:tcMar>
              <w:top w:w="50" w:type="dxa"/>
              <w:left w:w="100" w:type="dxa"/>
            </w:tcMar>
            <w:vAlign w:val="center"/>
          </w:tcPr>
          <w:p w:rsidR="005C2E6F" w:rsidRDefault="005C2E6F">
            <w:pPr>
              <w:spacing w:after="0"/>
              <w:ind w:left="135"/>
              <w:jc w:val="center"/>
            </w:pPr>
          </w:p>
        </w:tc>
        <w:tc>
          <w:tcPr>
            <w:tcW w:w="2694" w:type="dxa"/>
            <w:tcMar>
              <w:top w:w="50" w:type="dxa"/>
              <w:left w:w="100" w:type="dxa"/>
            </w:tcMar>
            <w:vAlign w:val="center"/>
          </w:tcPr>
          <w:p w:rsidR="005C2E6F" w:rsidRDefault="005C2E6F">
            <w:pPr>
              <w:spacing w:after="0"/>
              <w:ind w:left="135"/>
            </w:pPr>
          </w:p>
        </w:tc>
      </w:tr>
      <w:tr w:rsidR="005C2E6F">
        <w:trPr>
          <w:trHeight w:val="144"/>
          <w:tblCellSpacing w:w="20" w:type="nil"/>
        </w:trPr>
        <w:tc>
          <w:tcPr>
            <w:tcW w:w="510" w:type="dxa"/>
            <w:tcMar>
              <w:top w:w="50" w:type="dxa"/>
              <w:left w:w="100" w:type="dxa"/>
            </w:tcMar>
            <w:vAlign w:val="center"/>
          </w:tcPr>
          <w:p w:rsidR="005C2E6F" w:rsidRDefault="00375622">
            <w:pPr>
              <w:spacing w:after="0"/>
            </w:pPr>
            <w:r>
              <w:rPr>
                <w:rFonts w:ascii="Times New Roman" w:hAnsi="Times New Roman"/>
                <w:color w:val="000000"/>
                <w:sz w:val="24"/>
              </w:rPr>
              <w:t>2.6</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C2E6F" w:rsidRDefault="005C2E6F">
            <w:pPr>
              <w:spacing w:after="0"/>
              <w:ind w:left="135"/>
              <w:jc w:val="center"/>
            </w:pPr>
          </w:p>
        </w:tc>
        <w:tc>
          <w:tcPr>
            <w:tcW w:w="1805" w:type="dxa"/>
            <w:tcMar>
              <w:top w:w="50" w:type="dxa"/>
              <w:left w:w="100" w:type="dxa"/>
            </w:tcMar>
            <w:vAlign w:val="center"/>
          </w:tcPr>
          <w:p w:rsidR="005C2E6F" w:rsidRDefault="005C2E6F">
            <w:pPr>
              <w:spacing w:after="0"/>
              <w:ind w:left="135"/>
              <w:jc w:val="center"/>
            </w:pPr>
          </w:p>
        </w:tc>
        <w:tc>
          <w:tcPr>
            <w:tcW w:w="269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https://m.edsoo.ru/7f4168ec</w:t>
              </w:r>
            </w:hyperlink>
          </w:p>
        </w:tc>
      </w:tr>
      <w:tr w:rsidR="005C2E6F">
        <w:trPr>
          <w:trHeight w:val="144"/>
          <w:tblCellSpacing w:w="20" w:type="nil"/>
        </w:trPr>
        <w:tc>
          <w:tcPr>
            <w:tcW w:w="0" w:type="auto"/>
            <w:gridSpan w:val="2"/>
            <w:tcMar>
              <w:top w:w="50" w:type="dxa"/>
              <w:left w:w="100" w:type="dxa"/>
            </w:tcMar>
            <w:vAlign w:val="center"/>
          </w:tcPr>
          <w:p w:rsidR="005C2E6F" w:rsidRDefault="003756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5C2E6F" w:rsidRDefault="005C2E6F"/>
        </w:tc>
      </w:tr>
      <w:tr w:rsidR="005C2E6F">
        <w:trPr>
          <w:trHeight w:val="144"/>
          <w:tblCellSpacing w:w="20" w:type="nil"/>
        </w:trPr>
        <w:tc>
          <w:tcPr>
            <w:tcW w:w="0" w:type="auto"/>
            <w:gridSpan w:val="2"/>
            <w:tcMar>
              <w:top w:w="50" w:type="dxa"/>
              <w:left w:w="100" w:type="dxa"/>
            </w:tcMar>
            <w:vAlign w:val="center"/>
          </w:tcPr>
          <w:p w:rsidR="005C2E6F" w:rsidRDefault="00375622">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C2E6F" w:rsidRDefault="005C2E6F"/>
        </w:tc>
      </w:tr>
    </w:tbl>
    <w:p w:rsidR="005C2E6F" w:rsidRDefault="005C2E6F">
      <w:pPr>
        <w:sectPr w:rsidR="005C2E6F">
          <w:pgSz w:w="16383" w:h="11906" w:orient="landscape"/>
          <w:pgMar w:top="1134" w:right="850" w:bottom="1134" w:left="1701" w:header="720" w:footer="720" w:gutter="0"/>
          <w:cols w:space="720"/>
        </w:sectPr>
      </w:pPr>
    </w:p>
    <w:p w:rsidR="005C2E6F" w:rsidRDefault="0037562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5C2E6F">
        <w:trPr>
          <w:trHeight w:val="144"/>
          <w:tblCellSpacing w:w="20" w:type="nil"/>
        </w:trPr>
        <w:tc>
          <w:tcPr>
            <w:tcW w:w="520" w:type="dxa"/>
            <w:vMerge w:val="restart"/>
            <w:tcMar>
              <w:top w:w="50" w:type="dxa"/>
              <w:left w:w="100" w:type="dxa"/>
            </w:tcMar>
            <w:vAlign w:val="center"/>
          </w:tcPr>
          <w:p w:rsidR="005C2E6F" w:rsidRDefault="00375622">
            <w:pPr>
              <w:spacing w:after="0"/>
              <w:ind w:left="135"/>
            </w:pPr>
            <w:r>
              <w:rPr>
                <w:rFonts w:ascii="Times New Roman" w:hAnsi="Times New Roman"/>
                <w:b/>
                <w:color w:val="000000"/>
                <w:sz w:val="24"/>
              </w:rPr>
              <w:t xml:space="preserve">№ п/п </w:t>
            </w:r>
          </w:p>
          <w:p w:rsidR="005C2E6F" w:rsidRDefault="005C2E6F">
            <w:pPr>
              <w:spacing w:after="0"/>
              <w:ind w:left="135"/>
            </w:pPr>
          </w:p>
        </w:tc>
        <w:tc>
          <w:tcPr>
            <w:tcW w:w="2640" w:type="dxa"/>
            <w:vMerge w:val="restart"/>
            <w:tcMar>
              <w:top w:w="50" w:type="dxa"/>
              <w:left w:w="100" w:type="dxa"/>
            </w:tcMar>
            <w:vAlign w:val="center"/>
          </w:tcPr>
          <w:p w:rsidR="005C2E6F" w:rsidRDefault="00375622">
            <w:pPr>
              <w:spacing w:after="0"/>
              <w:ind w:left="135"/>
            </w:pPr>
            <w:r>
              <w:rPr>
                <w:rFonts w:ascii="Times New Roman" w:hAnsi="Times New Roman"/>
                <w:b/>
                <w:color w:val="000000"/>
                <w:sz w:val="24"/>
              </w:rPr>
              <w:t xml:space="preserve">Наименование разделов и тем программы </w:t>
            </w:r>
          </w:p>
          <w:p w:rsidR="005C2E6F" w:rsidRDefault="005C2E6F">
            <w:pPr>
              <w:spacing w:after="0"/>
              <w:ind w:left="135"/>
            </w:pPr>
          </w:p>
        </w:tc>
        <w:tc>
          <w:tcPr>
            <w:tcW w:w="0" w:type="auto"/>
            <w:gridSpan w:val="3"/>
            <w:tcMar>
              <w:top w:w="50" w:type="dxa"/>
              <w:left w:w="100" w:type="dxa"/>
            </w:tcMar>
            <w:vAlign w:val="center"/>
          </w:tcPr>
          <w:p w:rsidR="005C2E6F" w:rsidRDefault="0037562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C2E6F" w:rsidRDefault="00375622">
            <w:pPr>
              <w:spacing w:after="0"/>
              <w:ind w:left="135"/>
            </w:pPr>
            <w:r>
              <w:rPr>
                <w:rFonts w:ascii="Times New Roman" w:hAnsi="Times New Roman"/>
                <w:b/>
                <w:color w:val="000000"/>
                <w:sz w:val="24"/>
              </w:rPr>
              <w:t xml:space="preserve">Электронные (цифровые) образовательные ресурсы </w:t>
            </w:r>
          </w:p>
          <w:p w:rsidR="005C2E6F" w:rsidRDefault="005C2E6F">
            <w:pPr>
              <w:spacing w:after="0"/>
              <w:ind w:left="135"/>
            </w:pPr>
          </w:p>
        </w:tc>
      </w:tr>
      <w:tr w:rsidR="005C2E6F">
        <w:trPr>
          <w:trHeight w:val="144"/>
          <w:tblCellSpacing w:w="20" w:type="nil"/>
        </w:trPr>
        <w:tc>
          <w:tcPr>
            <w:tcW w:w="0" w:type="auto"/>
            <w:vMerge/>
            <w:tcBorders>
              <w:top w:val="nil"/>
            </w:tcBorders>
            <w:tcMar>
              <w:top w:w="50" w:type="dxa"/>
              <w:left w:w="100" w:type="dxa"/>
            </w:tcMar>
          </w:tcPr>
          <w:p w:rsidR="005C2E6F" w:rsidRDefault="005C2E6F"/>
        </w:tc>
        <w:tc>
          <w:tcPr>
            <w:tcW w:w="0" w:type="auto"/>
            <w:vMerge/>
            <w:tcBorders>
              <w:top w:val="nil"/>
            </w:tcBorders>
            <w:tcMar>
              <w:top w:w="50" w:type="dxa"/>
              <w:left w:w="100" w:type="dxa"/>
            </w:tcMar>
          </w:tcPr>
          <w:p w:rsidR="005C2E6F" w:rsidRDefault="005C2E6F"/>
        </w:tc>
        <w:tc>
          <w:tcPr>
            <w:tcW w:w="1011" w:type="dxa"/>
            <w:tcMar>
              <w:top w:w="50" w:type="dxa"/>
              <w:left w:w="100" w:type="dxa"/>
            </w:tcMar>
            <w:vAlign w:val="center"/>
          </w:tcPr>
          <w:p w:rsidR="005C2E6F" w:rsidRDefault="00375622">
            <w:pPr>
              <w:spacing w:after="0"/>
              <w:ind w:left="135"/>
            </w:pPr>
            <w:r>
              <w:rPr>
                <w:rFonts w:ascii="Times New Roman" w:hAnsi="Times New Roman"/>
                <w:b/>
                <w:color w:val="000000"/>
                <w:sz w:val="24"/>
              </w:rPr>
              <w:t xml:space="preserve">Всего </w:t>
            </w:r>
          </w:p>
          <w:p w:rsidR="005C2E6F" w:rsidRDefault="005C2E6F">
            <w:pPr>
              <w:spacing w:after="0"/>
              <w:ind w:left="135"/>
            </w:pPr>
          </w:p>
        </w:tc>
        <w:tc>
          <w:tcPr>
            <w:tcW w:w="1738" w:type="dxa"/>
            <w:tcMar>
              <w:top w:w="50" w:type="dxa"/>
              <w:left w:w="100" w:type="dxa"/>
            </w:tcMar>
            <w:vAlign w:val="center"/>
          </w:tcPr>
          <w:p w:rsidR="005C2E6F" w:rsidRDefault="00375622">
            <w:pPr>
              <w:spacing w:after="0"/>
              <w:ind w:left="135"/>
            </w:pPr>
            <w:r>
              <w:rPr>
                <w:rFonts w:ascii="Times New Roman" w:hAnsi="Times New Roman"/>
                <w:b/>
                <w:color w:val="000000"/>
                <w:sz w:val="24"/>
              </w:rPr>
              <w:t xml:space="preserve">Контрольные работы </w:t>
            </w:r>
          </w:p>
          <w:p w:rsidR="005C2E6F" w:rsidRDefault="005C2E6F">
            <w:pPr>
              <w:spacing w:after="0"/>
              <w:ind w:left="135"/>
            </w:pPr>
          </w:p>
        </w:tc>
        <w:tc>
          <w:tcPr>
            <w:tcW w:w="1823" w:type="dxa"/>
            <w:tcMar>
              <w:top w:w="50" w:type="dxa"/>
              <w:left w:w="100" w:type="dxa"/>
            </w:tcMar>
            <w:vAlign w:val="center"/>
          </w:tcPr>
          <w:p w:rsidR="005C2E6F" w:rsidRDefault="00375622">
            <w:pPr>
              <w:spacing w:after="0"/>
              <w:ind w:left="135"/>
            </w:pPr>
            <w:r>
              <w:rPr>
                <w:rFonts w:ascii="Times New Roman" w:hAnsi="Times New Roman"/>
                <w:b/>
                <w:color w:val="000000"/>
                <w:sz w:val="24"/>
              </w:rPr>
              <w:t xml:space="preserve">Практические работы </w:t>
            </w:r>
          </w:p>
          <w:p w:rsidR="005C2E6F" w:rsidRDefault="005C2E6F">
            <w:pPr>
              <w:spacing w:after="0"/>
              <w:ind w:left="135"/>
            </w:pPr>
          </w:p>
        </w:tc>
        <w:tc>
          <w:tcPr>
            <w:tcW w:w="0" w:type="auto"/>
            <w:vMerge/>
            <w:tcBorders>
              <w:top w:val="nil"/>
            </w:tcBorders>
            <w:tcMar>
              <w:top w:w="50" w:type="dxa"/>
              <w:left w:w="100" w:type="dxa"/>
            </w:tcMar>
          </w:tcPr>
          <w:p w:rsidR="005C2E6F" w:rsidRDefault="005C2E6F"/>
        </w:tc>
      </w:tr>
      <w:tr w:rsidR="005C2E6F">
        <w:trPr>
          <w:trHeight w:val="144"/>
          <w:tblCellSpacing w:w="20" w:type="nil"/>
        </w:trPr>
        <w:tc>
          <w:tcPr>
            <w:tcW w:w="0" w:type="auto"/>
            <w:gridSpan w:val="6"/>
            <w:tcMar>
              <w:top w:w="50" w:type="dxa"/>
              <w:left w:w="100" w:type="dxa"/>
            </w:tcMar>
            <w:vAlign w:val="center"/>
          </w:tcPr>
          <w:p w:rsidR="005C2E6F" w:rsidRDefault="003756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XVIII в.</w:t>
            </w:r>
          </w:p>
        </w:tc>
      </w:tr>
      <w:tr w:rsidR="005C2E6F">
        <w:trPr>
          <w:trHeight w:val="144"/>
          <w:tblCellSpacing w:w="20" w:type="nil"/>
        </w:trPr>
        <w:tc>
          <w:tcPr>
            <w:tcW w:w="520" w:type="dxa"/>
            <w:tcMar>
              <w:top w:w="50" w:type="dxa"/>
              <w:left w:w="100" w:type="dxa"/>
            </w:tcMar>
            <w:vAlign w:val="center"/>
          </w:tcPr>
          <w:p w:rsidR="005C2E6F" w:rsidRDefault="00375622">
            <w:pPr>
              <w:spacing w:after="0"/>
            </w:pPr>
            <w:r>
              <w:rPr>
                <w:rFonts w:ascii="Times New Roman" w:hAnsi="Times New Roman"/>
                <w:color w:val="000000"/>
                <w:sz w:val="24"/>
              </w:rPr>
              <w:t>1.1</w:t>
            </w:r>
          </w:p>
        </w:tc>
        <w:tc>
          <w:tcPr>
            <w:tcW w:w="2640" w:type="dxa"/>
            <w:tcMar>
              <w:top w:w="50" w:type="dxa"/>
              <w:left w:w="100" w:type="dxa"/>
            </w:tcMar>
            <w:vAlign w:val="center"/>
          </w:tcPr>
          <w:p w:rsidR="005C2E6F" w:rsidRDefault="00375622">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5C2E6F" w:rsidRDefault="005C2E6F">
            <w:pPr>
              <w:spacing w:after="0"/>
              <w:ind w:left="135"/>
              <w:jc w:val="center"/>
            </w:pPr>
          </w:p>
        </w:tc>
        <w:tc>
          <w:tcPr>
            <w:tcW w:w="1823" w:type="dxa"/>
            <w:tcMar>
              <w:top w:w="50" w:type="dxa"/>
              <w:left w:w="100" w:type="dxa"/>
            </w:tcMar>
            <w:vAlign w:val="center"/>
          </w:tcPr>
          <w:p w:rsidR="005C2E6F" w:rsidRDefault="005C2E6F">
            <w:pPr>
              <w:spacing w:after="0"/>
              <w:ind w:left="135"/>
              <w:jc w:val="center"/>
            </w:pPr>
          </w:p>
        </w:tc>
        <w:tc>
          <w:tcPr>
            <w:tcW w:w="274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https://m.edsoo.ru/7f418bce</w:t>
              </w:r>
            </w:hyperlink>
          </w:p>
        </w:tc>
      </w:tr>
      <w:tr w:rsidR="005C2E6F">
        <w:trPr>
          <w:trHeight w:val="144"/>
          <w:tblCellSpacing w:w="20" w:type="nil"/>
        </w:trPr>
        <w:tc>
          <w:tcPr>
            <w:tcW w:w="520" w:type="dxa"/>
            <w:tcMar>
              <w:top w:w="50" w:type="dxa"/>
              <w:left w:w="100" w:type="dxa"/>
            </w:tcMar>
            <w:vAlign w:val="center"/>
          </w:tcPr>
          <w:p w:rsidR="005C2E6F" w:rsidRDefault="00375622">
            <w:pPr>
              <w:spacing w:after="0"/>
            </w:pPr>
            <w:r>
              <w:rPr>
                <w:rFonts w:ascii="Times New Roman" w:hAnsi="Times New Roman"/>
                <w:color w:val="000000"/>
                <w:sz w:val="24"/>
              </w:rPr>
              <w:t>1.2</w:t>
            </w:r>
          </w:p>
        </w:tc>
        <w:tc>
          <w:tcPr>
            <w:tcW w:w="2640" w:type="dxa"/>
            <w:tcMar>
              <w:top w:w="50" w:type="dxa"/>
              <w:left w:w="100" w:type="dxa"/>
            </w:tcMar>
            <w:vAlign w:val="center"/>
          </w:tcPr>
          <w:p w:rsidR="005C2E6F" w:rsidRDefault="00375622">
            <w:pPr>
              <w:spacing w:after="0"/>
              <w:ind w:left="135"/>
            </w:pPr>
            <w:r>
              <w:rPr>
                <w:rFonts w:ascii="Times New Roman" w:hAnsi="Times New Roman"/>
                <w:color w:val="000000"/>
                <w:sz w:val="24"/>
              </w:rPr>
              <w:t>Век Просвещения</w:t>
            </w:r>
          </w:p>
        </w:tc>
        <w:tc>
          <w:tcPr>
            <w:tcW w:w="1011"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5C2E6F" w:rsidRDefault="005C2E6F">
            <w:pPr>
              <w:spacing w:after="0"/>
              <w:ind w:left="135"/>
              <w:jc w:val="center"/>
            </w:pPr>
          </w:p>
        </w:tc>
        <w:tc>
          <w:tcPr>
            <w:tcW w:w="1823" w:type="dxa"/>
            <w:tcMar>
              <w:top w:w="50" w:type="dxa"/>
              <w:left w:w="100" w:type="dxa"/>
            </w:tcMar>
            <w:vAlign w:val="center"/>
          </w:tcPr>
          <w:p w:rsidR="005C2E6F" w:rsidRDefault="005C2E6F">
            <w:pPr>
              <w:spacing w:after="0"/>
              <w:ind w:left="135"/>
              <w:jc w:val="center"/>
            </w:pPr>
          </w:p>
        </w:tc>
        <w:tc>
          <w:tcPr>
            <w:tcW w:w="274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https://m.edsoo.ru/7f418bce</w:t>
              </w:r>
            </w:hyperlink>
          </w:p>
        </w:tc>
      </w:tr>
      <w:tr w:rsidR="005C2E6F">
        <w:trPr>
          <w:trHeight w:val="144"/>
          <w:tblCellSpacing w:w="20" w:type="nil"/>
        </w:trPr>
        <w:tc>
          <w:tcPr>
            <w:tcW w:w="520" w:type="dxa"/>
            <w:tcMar>
              <w:top w:w="50" w:type="dxa"/>
              <w:left w:w="100" w:type="dxa"/>
            </w:tcMar>
            <w:vAlign w:val="center"/>
          </w:tcPr>
          <w:p w:rsidR="005C2E6F" w:rsidRDefault="00375622">
            <w:pPr>
              <w:spacing w:after="0"/>
            </w:pPr>
            <w:r>
              <w:rPr>
                <w:rFonts w:ascii="Times New Roman" w:hAnsi="Times New Roman"/>
                <w:color w:val="000000"/>
                <w:sz w:val="24"/>
              </w:rPr>
              <w:t>1.3</w:t>
            </w:r>
          </w:p>
        </w:tc>
        <w:tc>
          <w:tcPr>
            <w:tcW w:w="2640" w:type="dxa"/>
            <w:tcMar>
              <w:top w:w="50" w:type="dxa"/>
              <w:left w:w="100" w:type="dxa"/>
            </w:tcMar>
            <w:vAlign w:val="center"/>
          </w:tcPr>
          <w:p w:rsidR="005C2E6F" w:rsidRDefault="00375622">
            <w:pPr>
              <w:spacing w:after="0"/>
              <w:ind w:left="135"/>
            </w:pPr>
            <w:r>
              <w:rPr>
                <w:rFonts w:ascii="Times New Roman" w:hAnsi="Times New Roman"/>
                <w:color w:val="000000"/>
                <w:sz w:val="24"/>
              </w:rPr>
              <w:t>Государства Европы в XVIII в.</w:t>
            </w:r>
          </w:p>
        </w:tc>
        <w:tc>
          <w:tcPr>
            <w:tcW w:w="1011"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C2E6F" w:rsidRDefault="005C2E6F">
            <w:pPr>
              <w:spacing w:after="0"/>
              <w:ind w:left="135"/>
              <w:jc w:val="center"/>
            </w:pPr>
          </w:p>
        </w:tc>
        <w:tc>
          <w:tcPr>
            <w:tcW w:w="1823" w:type="dxa"/>
            <w:tcMar>
              <w:top w:w="50" w:type="dxa"/>
              <w:left w:w="100" w:type="dxa"/>
            </w:tcMar>
            <w:vAlign w:val="center"/>
          </w:tcPr>
          <w:p w:rsidR="005C2E6F" w:rsidRDefault="005C2E6F">
            <w:pPr>
              <w:spacing w:after="0"/>
              <w:ind w:left="135"/>
              <w:jc w:val="center"/>
            </w:pPr>
          </w:p>
        </w:tc>
        <w:tc>
          <w:tcPr>
            <w:tcW w:w="274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https://m.edsoo.ru/7f418bce</w:t>
              </w:r>
            </w:hyperlink>
          </w:p>
        </w:tc>
      </w:tr>
      <w:tr w:rsidR="005C2E6F">
        <w:trPr>
          <w:trHeight w:val="144"/>
          <w:tblCellSpacing w:w="20" w:type="nil"/>
        </w:trPr>
        <w:tc>
          <w:tcPr>
            <w:tcW w:w="520" w:type="dxa"/>
            <w:tcMar>
              <w:top w:w="50" w:type="dxa"/>
              <w:left w:w="100" w:type="dxa"/>
            </w:tcMar>
            <w:vAlign w:val="center"/>
          </w:tcPr>
          <w:p w:rsidR="005C2E6F" w:rsidRDefault="00375622">
            <w:pPr>
              <w:spacing w:after="0"/>
            </w:pPr>
            <w:r>
              <w:rPr>
                <w:rFonts w:ascii="Times New Roman" w:hAnsi="Times New Roman"/>
                <w:color w:val="000000"/>
                <w:sz w:val="24"/>
              </w:rPr>
              <w:t>1.4</w:t>
            </w:r>
          </w:p>
        </w:tc>
        <w:tc>
          <w:tcPr>
            <w:tcW w:w="2640" w:type="dxa"/>
            <w:tcMar>
              <w:top w:w="50" w:type="dxa"/>
              <w:left w:w="100" w:type="dxa"/>
            </w:tcMar>
            <w:vAlign w:val="center"/>
          </w:tcPr>
          <w:p w:rsidR="005C2E6F" w:rsidRDefault="00375622">
            <w:pPr>
              <w:spacing w:after="0"/>
              <w:ind w:left="135"/>
            </w:pPr>
            <w:r>
              <w:rPr>
                <w:rFonts w:ascii="Times New Roman" w:hAnsi="Times New Roman"/>
                <w:color w:val="000000"/>
                <w:sz w:val="24"/>
              </w:rPr>
              <w:t>Британские колонии в Северной Америке: борьба за независимость</w:t>
            </w:r>
          </w:p>
        </w:tc>
        <w:tc>
          <w:tcPr>
            <w:tcW w:w="1011"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5C2E6F" w:rsidRDefault="005C2E6F">
            <w:pPr>
              <w:spacing w:after="0"/>
              <w:ind w:left="135"/>
              <w:jc w:val="center"/>
            </w:pPr>
          </w:p>
        </w:tc>
        <w:tc>
          <w:tcPr>
            <w:tcW w:w="1823" w:type="dxa"/>
            <w:tcMar>
              <w:top w:w="50" w:type="dxa"/>
              <w:left w:w="100" w:type="dxa"/>
            </w:tcMar>
            <w:vAlign w:val="center"/>
          </w:tcPr>
          <w:p w:rsidR="005C2E6F" w:rsidRDefault="005C2E6F">
            <w:pPr>
              <w:spacing w:after="0"/>
              <w:ind w:left="135"/>
              <w:jc w:val="center"/>
            </w:pPr>
          </w:p>
        </w:tc>
        <w:tc>
          <w:tcPr>
            <w:tcW w:w="274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https://m.edsoo.ru/7f418bce</w:t>
              </w:r>
            </w:hyperlink>
          </w:p>
        </w:tc>
      </w:tr>
      <w:tr w:rsidR="005C2E6F">
        <w:trPr>
          <w:trHeight w:val="144"/>
          <w:tblCellSpacing w:w="20" w:type="nil"/>
        </w:trPr>
        <w:tc>
          <w:tcPr>
            <w:tcW w:w="520" w:type="dxa"/>
            <w:tcMar>
              <w:top w:w="50" w:type="dxa"/>
              <w:left w:w="100" w:type="dxa"/>
            </w:tcMar>
            <w:vAlign w:val="center"/>
          </w:tcPr>
          <w:p w:rsidR="005C2E6F" w:rsidRDefault="00375622">
            <w:pPr>
              <w:spacing w:after="0"/>
            </w:pPr>
            <w:r>
              <w:rPr>
                <w:rFonts w:ascii="Times New Roman" w:hAnsi="Times New Roman"/>
                <w:color w:val="000000"/>
                <w:sz w:val="24"/>
              </w:rPr>
              <w:t>1.5</w:t>
            </w:r>
          </w:p>
        </w:tc>
        <w:tc>
          <w:tcPr>
            <w:tcW w:w="2640" w:type="dxa"/>
            <w:tcMar>
              <w:top w:w="50" w:type="dxa"/>
              <w:left w:w="100" w:type="dxa"/>
            </w:tcMar>
            <w:vAlign w:val="center"/>
          </w:tcPr>
          <w:p w:rsidR="005C2E6F" w:rsidRDefault="00375622">
            <w:pPr>
              <w:spacing w:after="0"/>
              <w:ind w:left="135"/>
            </w:pPr>
            <w:r>
              <w:rPr>
                <w:rFonts w:ascii="Times New Roman" w:hAnsi="Times New Roman"/>
                <w:color w:val="000000"/>
                <w:sz w:val="24"/>
              </w:rPr>
              <w:t>Французская революция конца XVIII в.</w:t>
            </w:r>
          </w:p>
        </w:tc>
        <w:tc>
          <w:tcPr>
            <w:tcW w:w="1011"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C2E6F" w:rsidRDefault="005C2E6F">
            <w:pPr>
              <w:spacing w:after="0"/>
              <w:ind w:left="135"/>
              <w:jc w:val="center"/>
            </w:pPr>
          </w:p>
        </w:tc>
        <w:tc>
          <w:tcPr>
            <w:tcW w:w="1823" w:type="dxa"/>
            <w:tcMar>
              <w:top w:w="50" w:type="dxa"/>
              <w:left w:w="100" w:type="dxa"/>
            </w:tcMar>
            <w:vAlign w:val="center"/>
          </w:tcPr>
          <w:p w:rsidR="005C2E6F" w:rsidRDefault="005C2E6F">
            <w:pPr>
              <w:spacing w:after="0"/>
              <w:ind w:left="135"/>
              <w:jc w:val="center"/>
            </w:pPr>
          </w:p>
        </w:tc>
        <w:tc>
          <w:tcPr>
            <w:tcW w:w="274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https://m.edsoo.ru/7f418bce</w:t>
              </w:r>
            </w:hyperlink>
          </w:p>
        </w:tc>
      </w:tr>
      <w:tr w:rsidR="005C2E6F">
        <w:trPr>
          <w:trHeight w:val="144"/>
          <w:tblCellSpacing w:w="20" w:type="nil"/>
        </w:trPr>
        <w:tc>
          <w:tcPr>
            <w:tcW w:w="520" w:type="dxa"/>
            <w:tcMar>
              <w:top w:w="50" w:type="dxa"/>
              <w:left w:w="100" w:type="dxa"/>
            </w:tcMar>
            <w:vAlign w:val="center"/>
          </w:tcPr>
          <w:p w:rsidR="005C2E6F" w:rsidRDefault="00375622">
            <w:pPr>
              <w:spacing w:after="0"/>
            </w:pPr>
            <w:r>
              <w:rPr>
                <w:rFonts w:ascii="Times New Roman" w:hAnsi="Times New Roman"/>
                <w:color w:val="000000"/>
                <w:sz w:val="24"/>
              </w:rPr>
              <w:t>1.6</w:t>
            </w:r>
          </w:p>
        </w:tc>
        <w:tc>
          <w:tcPr>
            <w:tcW w:w="2640" w:type="dxa"/>
            <w:tcMar>
              <w:top w:w="50" w:type="dxa"/>
              <w:left w:w="100" w:type="dxa"/>
            </w:tcMar>
            <w:vAlign w:val="center"/>
          </w:tcPr>
          <w:p w:rsidR="005C2E6F" w:rsidRDefault="00375622">
            <w:pPr>
              <w:spacing w:after="0"/>
              <w:ind w:left="135"/>
            </w:pPr>
            <w:r>
              <w:rPr>
                <w:rFonts w:ascii="Times New Roman" w:hAnsi="Times New Roman"/>
                <w:color w:val="000000"/>
                <w:sz w:val="24"/>
              </w:rPr>
              <w:t>Европейская культура в XVIII в.</w:t>
            </w:r>
          </w:p>
        </w:tc>
        <w:tc>
          <w:tcPr>
            <w:tcW w:w="1011"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C2E6F" w:rsidRDefault="005C2E6F">
            <w:pPr>
              <w:spacing w:after="0"/>
              <w:ind w:left="135"/>
              <w:jc w:val="center"/>
            </w:pPr>
          </w:p>
        </w:tc>
        <w:tc>
          <w:tcPr>
            <w:tcW w:w="1823" w:type="dxa"/>
            <w:tcMar>
              <w:top w:w="50" w:type="dxa"/>
              <w:left w:w="100" w:type="dxa"/>
            </w:tcMar>
            <w:vAlign w:val="center"/>
          </w:tcPr>
          <w:p w:rsidR="005C2E6F" w:rsidRDefault="005C2E6F">
            <w:pPr>
              <w:spacing w:after="0"/>
              <w:ind w:left="135"/>
              <w:jc w:val="center"/>
            </w:pPr>
          </w:p>
        </w:tc>
        <w:tc>
          <w:tcPr>
            <w:tcW w:w="274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https://m.edsoo.ru/7f418bce</w:t>
              </w:r>
            </w:hyperlink>
          </w:p>
        </w:tc>
      </w:tr>
      <w:tr w:rsidR="005C2E6F">
        <w:trPr>
          <w:trHeight w:val="144"/>
          <w:tblCellSpacing w:w="20" w:type="nil"/>
        </w:trPr>
        <w:tc>
          <w:tcPr>
            <w:tcW w:w="520" w:type="dxa"/>
            <w:tcMar>
              <w:top w:w="50" w:type="dxa"/>
              <w:left w:w="100" w:type="dxa"/>
            </w:tcMar>
            <w:vAlign w:val="center"/>
          </w:tcPr>
          <w:p w:rsidR="005C2E6F" w:rsidRDefault="00375622">
            <w:pPr>
              <w:spacing w:after="0"/>
            </w:pPr>
            <w:r>
              <w:rPr>
                <w:rFonts w:ascii="Times New Roman" w:hAnsi="Times New Roman"/>
                <w:color w:val="000000"/>
                <w:sz w:val="24"/>
              </w:rPr>
              <w:t>1.7</w:t>
            </w:r>
          </w:p>
        </w:tc>
        <w:tc>
          <w:tcPr>
            <w:tcW w:w="2640" w:type="dxa"/>
            <w:tcMar>
              <w:top w:w="50" w:type="dxa"/>
              <w:left w:w="100" w:type="dxa"/>
            </w:tcMar>
            <w:vAlign w:val="center"/>
          </w:tcPr>
          <w:p w:rsidR="005C2E6F" w:rsidRDefault="00375622">
            <w:pPr>
              <w:spacing w:after="0"/>
              <w:ind w:left="135"/>
            </w:pPr>
            <w:r>
              <w:rPr>
                <w:rFonts w:ascii="Times New Roman" w:hAnsi="Times New Roman"/>
                <w:color w:val="000000"/>
                <w:sz w:val="24"/>
              </w:rPr>
              <w:t>Международные отношения в XVIII в.</w:t>
            </w:r>
          </w:p>
        </w:tc>
        <w:tc>
          <w:tcPr>
            <w:tcW w:w="1011"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5C2E6F" w:rsidRDefault="005C2E6F">
            <w:pPr>
              <w:spacing w:after="0"/>
              <w:ind w:left="135"/>
              <w:jc w:val="center"/>
            </w:pPr>
          </w:p>
        </w:tc>
        <w:tc>
          <w:tcPr>
            <w:tcW w:w="1823" w:type="dxa"/>
            <w:tcMar>
              <w:top w:w="50" w:type="dxa"/>
              <w:left w:w="100" w:type="dxa"/>
            </w:tcMar>
            <w:vAlign w:val="center"/>
          </w:tcPr>
          <w:p w:rsidR="005C2E6F" w:rsidRDefault="005C2E6F">
            <w:pPr>
              <w:spacing w:after="0"/>
              <w:ind w:left="135"/>
              <w:jc w:val="center"/>
            </w:pPr>
          </w:p>
        </w:tc>
        <w:tc>
          <w:tcPr>
            <w:tcW w:w="274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https://m.edsoo.ru/7f418bce</w:t>
              </w:r>
            </w:hyperlink>
          </w:p>
        </w:tc>
      </w:tr>
      <w:tr w:rsidR="005C2E6F">
        <w:trPr>
          <w:trHeight w:val="144"/>
          <w:tblCellSpacing w:w="20" w:type="nil"/>
        </w:trPr>
        <w:tc>
          <w:tcPr>
            <w:tcW w:w="520" w:type="dxa"/>
            <w:tcMar>
              <w:top w:w="50" w:type="dxa"/>
              <w:left w:w="100" w:type="dxa"/>
            </w:tcMar>
            <w:vAlign w:val="center"/>
          </w:tcPr>
          <w:p w:rsidR="005C2E6F" w:rsidRDefault="00375622">
            <w:pPr>
              <w:spacing w:after="0"/>
            </w:pPr>
            <w:r>
              <w:rPr>
                <w:rFonts w:ascii="Times New Roman" w:hAnsi="Times New Roman"/>
                <w:color w:val="000000"/>
                <w:sz w:val="24"/>
              </w:rPr>
              <w:t>1.8</w:t>
            </w:r>
          </w:p>
        </w:tc>
        <w:tc>
          <w:tcPr>
            <w:tcW w:w="2640" w:type="dxa"/>
            <w:tcMar>
              <w:top w:w="50" w:type="dxa"/>
              <w:left w:w="100" w:type="dxa"/>
            </w:tcMar>
            <w:vAlign w:val="center"/>
          </w:tcPr>
          <w:p w:rsidR="005C2E6F" w:rsidRDefault="00375622">
            <w:pPr>
              <w:spacing w:after="0"/>
              <w:ind w:left="135"/>
            </w:pPr>
            <w:r>
              <w:rPr>
                <w:rFonts w:ascii="Times New Roman" w:hAnsi="Times New Roman"/>
                <w:color w:val="000000"/>
                <w:sz w:val="24"/>
              </w:rPr>
              <w:t>Страны Востока в XVIII в.</w:t>
            </w:r>
          </w:p>
        </w:tc>
        <w:tc>
          <w:tcPr>
            <w:tcW w:w="1011"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C2E6F" w:rsidRDefault="005C2E6F">
            <w:pPr>
              <w:spacing w:after="0"/>
              <w:ind w:left="135"/>
              <w:jc w:val="center"/>
            </w:pPr>
          </w:p>
        </w:tc>
        <w:tc>
          <w:tcPr>
            <w:tcW w:w="1823" w:type="dxa"/>
            <w:tcMar>
              <w:top w:w="50" w:type="dxa"/>
              <w:left w:w="100" w:type="dxa"/>
            </w:tcMar>
            <w:vAlign w:val="center"/>
          </w:tcPr>
          <w:p w:rsidR="005C2E6F" w:rsidRDefault="005C2E6F">
            <w:pPr>
              <w:spacing w:after="0"/>
              <w:ind w:left="135"/>
              <w:jc w:val="center"/>
            </w:pPr>
          </w:p>
        </w:tc>
        <w:tc>
          <w:tcPr>
            <w:tcW w:w="274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https://m.edsoo.ru/7f418bce</w:t>
              </w:r>
            </w:hyperlink>
          </w:p>
        </w:tc>
      </w:tr>
      <w:tr w:rsidR="005C2E6F">
        <w:trPr>
          <w:trHeight w:val="144"/>
          <w:tblCellSpacing w:w="20" w:type="nil"/>
        </w:trPr>
        <w:tc>
          <w:tcPr>
            <w:tcW w:w="520" w:type="dxa"/>
            <w:tcMar>
              <w:top w:w="50" w:type="dxa"/>
              <w:left w:w="100" w:type="dxa"/>
            </w:tcMar>
            <w:vAlign w:val="center"/>
          </w:tcPr>
          <w:p w:rsidR="005C2E6F" w:rsidRDefault="00375622">
            <w:pPr>
              <w:spacing w:after="0"/>
            </w:pPr>
            <w:r>
              <w:rPr>
                <w:rFonts w:ascii="Times New Roman" w:hAnsi="Times New Roman"/>
                <w:color w:val="000000"/>
                <w:sz w:val="24"/>
              </w:rPr>
              <w:t>1.9</w:t>
            </w:r>
          </w:p>
        </w:tc>
        <w:tc>
          <w:tcPr>
            <w:tcW w:w="2640" w:type="dxa"/>
            <w:tcMar>
              <w:top w:w="50" w:type="dxa"/>
              <w:left w:w="100" w:type="dxa"/>
            </w:tcMar>
            <w:vAlign w:val="center"/>
          </w:tcPr>
          <w:p w:rsidR="005C2E6F" w:rsidRDefault="00375622">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5C2E6F" w:rsidRDefault="005C2E6F">
            <w:pPr>
              <w:spacing w:after="0"/>
              <w:ind w:left="135"/>
              <w:jc w:val="center"/>
            </w:pPr>
          </w:p>
        </w:tc>
        <w:tc>
          <w:tcPr>
            <w:tcW w:w="1823" w:type="dxa"/>
            <w:tcMar>
              <w:top w:w="50" w:type="dxa"/>
              <w:left w:w="100" w:type="dxa"/>
            </w:tcMar>
            <w:vAlign w:val="center"/>
          </w:tcPr>
          <w:p w:rsidR="005C2E6F" w:rsidRDefault="005C2E6F">
            <w:pPr>
              <w:spacing w:after="0"/>
              <w:ind w:left="135"/>
              <w:jc w:val="center"/>
            </w:pPr>
          </w:p>
        </w:tc>
        <w:tc>
          <w:tcPr>
            <w:tcW w:w="274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https://m.edsoo.ru/7f418bce</w:t>
              </w:r>
            </w:hyperlink>
          </w:p>
        </w:tc>
      </w:tr>
      <w:tr w:rsidR="005C2E6F">
        <w:trPr>
          <w:trHeight w:val="144"/>
          <w:tblCellSpacing w:w="20" w:type="nil"/>
        </w:trPr>
        <w:tc>
          <w:tcPr>
            <w:tcW w:w="0" w:type="auto"/>
            <w:gridSpan w:val="2"/>
            <w:tcMar>
              <w:top w:w="50" w:type="dxa"/>
              <w:left w:w="100" w:type="dxa"/>
            </w:tcMar>
            <w:vAlign w:val="center"/>
          </w:tcPr>
          <w:p w:rsidR="005C2E6F" w:rsidRDefault="0037562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C2E6F" w:rsidRDefault="005C2E6F"/>
        </w:tc>
      </w:tr>
      <w:tr w:rsidR="005C2E6F">
        <w:trPr>
          <w:trHeight w:val="144"/>
          <w:tblCellSpacing w:w="20" w:type="nil"/>
        </w:trPr>
        <w:tc>
          <w:tcPr>
            <w:tcW w:w="0" w:type="auto"/>
            <w:gridSpan w:val="6"/>
            <w:tcMar>
              <w:top w:w="50" w:type="dxa"/>
              <w:left w:w="100" w:type="dxa"/>
            </w:tcMar>
            <w:vAlign w:val="center"/>
          </w:tcPr>
          <w:p w:rsidR="005C2E6F" w:rsidRDefault="0037562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 xml:space="preserve">История России. </w:t>
            </w:r>
            <w:r>
              <w:rPr>
                <w:rFonts w:ascii="Times New Roman" w:hAnsi="Times New Roman"/>
                <w:b/>
                <w:color w:val="000000"/>
                <w:sz w:val="24"/>
              </w:rPr>
              <w:t>Россия в конце XVII — XVIII в.: от царства к империи</w:t>
            </w:r>
          </w:p>
        </w:tc>
      </w:tr>
      <w:tr w:rsidR="005C2E6F">
        <w:trPr>
          <w:trHeight w:val="144"/>
          <w:tblCellSpacing w:w="20" w:type="nil"/>
        </w:trPr>
        <w:tc>
          <w:tcPr>
            <w:tcW w:w="520" w:type="dxa"/>
            <w:tcMar>
              <w:top w:w="50" w:type="dxa"/>
              <w:left w:w="100" w:type="dxa"/>
            </w:tcMar>
            <w:vAlign w:val="center"/>
          </w:tcPr>
          <w:p w:rsidR="005C2E6F" w:rsidRDefault="00375622">
            <w:pPr>
              <w:spacing w:after="0"/>
            </w:pPr>
            <w:r>
              <w:rPr>
                <w:rFonts w:ascii="Times New Roman" w:hAnsi="Times New Roman"/>
                <w:color w:val="000000"/>
                <w:sz w:val="24"/>
              </w:rPr>
              <w:t>2.1</w:t>
            </w:r>
          </w:p>
        </w:tc>
        <w:tc>
          <w:tcPr>
            <w:tcW w:w="2640" w:type="dxa"/>
            <w:tcMar>
              <w:top w:w="50" w:type="dxa"/>
              <w:left w:w="100" w:type="dxa"/>
            </w:tcMar>
            <w:vAlign w:val="center"/>
          </w:tcPr>
          <w:p w:rsidR="005C2E6F" w:rsidRDefault="00375622">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5C2E6F" w:rsidRDefault="005C2E6F">
            <w:pPr>
              <w:spacing w:after="0"/>
              <w:ind w:left="135"/>
              <w:jc w:val="center"/>
            </w:pPr>
          </w:p>
        </w:tc>
        <w:tc>
          <w:tcPr>
            <w:tcW w:w="1823" w:type="dxa"/>
            <w:tcMar>
              <w:top w:w="50" w:type="dxa"/>
              <w:left w:w="100" w:type="dxa"/>
            </w:tcMar>
            <w:vAlign w:val="center"/>
          </w:tcPr>
          <w:p w:rsidR="005C2E6F" w:rsidRDefault="005C2E6F">
            <w:pPr>
              <w:spacing w:after="0"/>
              <w:ind w:left="135"/>
              <w:jc w:val="center"/>
            </w:pPr>
          </w:p>
        </w:tc>
        <w:tc>
          <w:tcPr>
            <w:tcW w:w="274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https://m.edsoo.ru/7f418a34</w:t>
              </w:r>
            </w:hyperlink>
          </w:p>
        </w:tc>
      </w:tr>
      <w:tr w:rsidR="005C2E6F">
        <w:trPr>
          <w:trHeight w:val="144"/>
          <w:tblCellSpacing w:w="20" w:type="nil"/>
        </w:trPr>
        <w:tc>
          <w:tcPr>
            <w:tcW w:w="520" w:type="dxa"/>
            <w:tcMar>
              <w:top w:w="50" w:type="dxa"/>
              <w:left w:w="100" w:type="dxa"/>
            </w:tcMar>
            <w:vAlign w:val="center"/>
          </w:tcPr>
          <w:p w:rsidR="005C2E6F" w:rsidRDefault="00375622">
            <w:pPr>
              <w:spacing w:after="0"/>
            </w:pPr>
            <w:r>
              <w:rPr>
                <w:rFonts w:ascii="Times New Roman" w:hAnsi="Times New Roman"/>
                <w:color w:val="000000"/>
                <w:sz w:val="24"/>
              </w:rPr>
              <w:lastRenderedPageBreak/>
              <w:t>2.2</w:t>
            </w:r>
          </w:p>
        </w:tc>
        <w:tc>
          <w:tcPr>
            <w:tcW w:w="2640" w:type="dxa"/>
            <w:tcMar>
              <w:top w:w="50" w:type="dxa"/>
              <w:left w:w="100" w:type="dxa"/>
            </w:tcMar>
            <w:vAlign w:val="center"/>
          </w:tcPr>
          <w:p w:rsidR="005C2E6F" w:rsidRDefault="00375622">
            <w:pPr>
              <w:spacing w:after="0"/>
              <w:ind w:left="135"/>
            </w:pPr>
            <w:r>
              <w:rPr>
                <w:rFonts w:ascii="Times New Roman" w:hAnsi="Times New Roman"/>
                <w:color w:val="000000"/>
                <w:sz w:val="24"/>
              </w:rPr>
              <w:t>Россия в эпоху преобразований Петра I</w:t>
            </w:r>
          </w:p>
        </w:tc>
        <w:tc>
          <w:tcPr>
            <w:tcW w:w="1011"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5C2E6F" w:rsidRDefault="005C2E6F">
            <w:pPr>
              <w:spacing w:after="0"/>
              <w:ind w:left="135"/>
              <w:jc w:val="center"/>
            </w:pPr>
          </w:p>
        </w:tc>
        <w:tc>
          <w:tcPr>
            <w:tcW w:w="1823" w:type="dxa"/>
            <w:tcMar>
              <w:top w:w="50" w:type="dxa"/>
              <w:left w:w="100" w:type="dxa"/>
            </w:tcMar>
            <w:vAlign w:val="center"/>
          </w:tcPr>
          <w:p w:rsidR="005C2E6F" w:rsidRDefault="005C2E6F">
            <w:pPr>
              <w:spacing w:after="0"/>
              <w:ind w:left="135"/>
              <w:jc w:val="center"/>
            </w:pPr>
          </w:p>
        </w:tc>
        <w:tc>
          <w:tcPr>
            <w:tcW w:w="274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https://m.edsoo.ru/7f418a34</w:t>
              </w:r>
            </w:hyperlink>
          </w:p>
        </w:tc>
      </w:tr>
      <w:tr w:rsidR="005C2E6F">
        <w:trPr>
          <w:trHeight w:val="144"/>
          <w:tblCellSpacing w:w="20" w:type="nil"/>
        </w:trPr>
        <w:tc>
          <w:tcPr>
            <w:tcW w:w="520" w:type="dxa"/>
            <w:tcMar>
              <w:top w:w="50" w:type="dxa"/>
              <w:left w:w="100" w:type="dxa"/>
            </w:tcMar>
            <w:vAlign w:val="center"/>
          </w:tcPr>
          <w:p w:rsidR="005C2E6F" w:rsidRDefault="00375622">
            <w:pPr>
              <w:spacing w:after="0"/>
            </w:pPr>
            <w:r>
              <w:rPr>
                <w:rFonts w:ascii="Times New Roman" w:hAnsi="Times New Roman"/>
                <w:color w:val="000000"/>
                <w:sz w:val="24"/>
              </w:rPr>
              <w:t>2.3</w:t>
            </w:r>
          </w:p>
        </w:tc>
        <w:tc>
          <w:tcPr>
            <w:tcW w:w="2640" w:type="dxa"/>
            <w:tcMar>
              <w:top w:w="50" w:type="dxa"/>
              <w:left w:w="100" w:type="dxa"/>
            </w:tcMar>
            <w:vAlign w:val="center"/>
          </w:tcPr>
          <w:p w:rsidR="005C2E6F" w:rsidRDefault="00375622">
            <w:pPr>
              <w:spacing w:after="0"/>
              <w:ind w:left="135"/>
            </w:pPr>
            <w:r>
              <w:rPr>
                <w:rFonts w:ascii="Times New Roman" w:hAnsi="Times New Roman"/>
                <w:color w:val="000000"/>
                <w:sz w:val="24"/>
              </w:rPr>
              <w:t>Россия после Петра I. Дворцовые перевороты</w:t>
            </w:r>
          </w:p>
        </w:tc>
        <w:tc>
          <w:tcPr>
            <w:tcW w:w="1011"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C2E6F" w:rsidRDefault="005C2E6F">
            <w:pPr>
              <w:spacing w:after="0"/>
              <w:ind w:left="135"/>
              <w:jc w:val="center"/>
            </w:pPr>
          </w:p>
        </w:tc>
        <w:tc>
          <w:tcPr>
            <w:tcW w:w="1823" w:type="dxa"/>
            <w:tcMar>
              <w:top w:w="50" w:type="dxa"/>
              <w:left w:w="100" w:type="dxa"/>
            </w:tcMar>
            <w:vAlign w:val="center"/>
          </w:tcPr>
          <w:p w:rsidR="005C2E6F" w:rsidRDefault="005C2E6F">
            <w:pPr>
              <w:spacing w:after="0"/>
              <w:ind w:left="135"/>
              <w:jc w:val="center"/>
            </w:pPr>
          </w:p>
        </w:tc>
        <w:tc>
          <w:tcPr>
            <w:tcW w:w="274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https://m.edsoo.ru/7f418a34</w:t>
              </w:r>
            </w:hyperlink>
          </w:p>
        </w:tc>
      </w:tr>
      <w:tr w:rsidR="005C2E6F">
        <w:trPr>
          <w:trHeight w:val="144"/>
          <w:tblCellSpacing w:w="20" w:type="nil"/>
        </w:trPr>
        <w:tc>
          <w:tcPr>
            <w:tcW w:w="520" w:type="dxa"/>
            <w:tcMar>
              <w:top w:w="50" w:type="dxa"/>
              <w:left w:w="100" w:type="dxa"/>
            </w:tcMar>
            <w:vAlign w:val="center"/>
          </w:tcPr>
          <w:p w:rsidR="005C2E6F" w:rsidRDefault="00375622">
            <w:pPr>
              <w:spacing w:after="0"/>
            </w:pPr>
            <w:r>
              <w:rPr>
                <w:rFonts w:ascii="Times New Roman" w:hAnsi="Times New Roman"/>
                <w:color w:val="000000"/>
                <w:sz w:val="24"/>
              </w:rPr>
              <w:t>2.4</w:t>
            </w:r>
          </w:p>
        </w:tc>
        <w:tc>
          <w:tcPr>
            <w:tcW w:w="2640" w:type="dxa"/>
            <w:tcMar>
              <w:top w:w="50" w:type="dxa"/>
              <w:left w:w="100" w:type="dxa"/>
            </w:tcMar>
            <w:vAlign w:val="center"/>
          </w:tcPr>
          <w:p w:rsidR="005C2E6F" w:rsidRDefault="00375622">
            <w:pPr>
              <w:spacing w:after="0"/>
              <w:ind w:left="135"/>
            </w:pPr>
            <w:r>
              <w:rPr>
                <w:rFonts w:ascii="Times New Roman" w:hAnsi="Times New Roman"/>
                <w:color w:val="000000"/>
                <w:sz w:val="24"/>
              </w:rPr>
              <w:t>Россия в 1760-1790-х гг. Правление</w:t>
            </w:r>
            <w:r>
              <w:rPr>
                <w:rFonts w:ascii="Times New Roman" w:hAnsi="Times New Roman"/>
                <w:color w:val="000000"/>
                <w:sz w:val="24"/>
              </w:rPr>
              <w:t xml:space="preserve"> Екатерины II и Павла I</w:t>
            </w:r>
          </w:p>
        </w:tc>
        <w:tc>
          <w:tcPr>
            <w:tcW w:w="1011"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18 </w:t>
            </w:r>
          </w:p>
        </w:tc>
        <w:tc>
          <w:tcPr>
            <w:tcW w:w="1738" w:type="dxa"/>
            <w:tcMar>
              <w:top w:w="50" w:type="dxa"/>
              <w:left w:w="100" w:type="dxa"/>
            </w:tcMar>
            <w:vAlign w:val="center"/>
          </w:tcPr>
          <w:p w:rsidR="005C2E6F" w:rsidRDefault="005C2E6F">
            <w:pPr>
              <w:spacing w:after="0"/>
              <w:ind w:left="135"/>
              <w:jc w:val="center"/>
            </w:pPr>
          </w:p>
        </w:tc>
        <w:tc>
          <w:tcPr>
            <w:tcW w:w="1823" w:type="dxa"/>
            <w:tcMar>
              <w:top w:w="50" w:type="dxa"/>
              <w:left w:w="100" w:type="dxa"/>
            </w:tcMar>
            <w:vAlign w:val="center"/>
          </w:tcPr>
          <w:p w:rsidR="005C2E6F" w:rsidRDefault="005C2E6F">
            <w:pPr>
              <w:spacing w:after="0"/>
              <w:ind w:left="135"/>
              <w:jc w:val="center"/>
            </w:pPr>
          </w:p>
        </w:tc>
        <w:tc>
          <w:tcPr>
            <w:tcW w:w="274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https://m.edsoo.ru/7f418a34</w:t>
              </w:r>
            </w:hyperlink>
          </w:p>
        </w:tc>
      </w:tr>
      <w:tr w:rsidR="005C2E6F">
        <w:trPr>
          <w:trHeight w:val="144"/>
          <w:tblCellSpacing w:w="20" w:type="nil"/>
        </w:trPr>
        <w:tc>
          <w:tcPr>
            <w:tcW w:w="520" w:type="dxa"/>
            <w:tcMar>
              <w:top w:w="50" w:type="dxa"/>
              <w:left w:w="100" w:type="dxa"/>
            </w:tcMar>
            <w:vAlign w:val="center"/>
          </w:tcPr>
          <w:p w:rsidR="005C2E6F" w:rsidRDefault="00375622">
            <w:pPr>
              <w:spacing w:after="0"/>
            </w:pPr>
            <w:r>
              <w:rPr>
                <w:rFonts w:ascii="Times New Roman" w:hAnsi="Times New Roman"/>
                <w:color w:val="000000"/>
                <w:sz w:val="24"/>
              </w:rPr>
              <w:t>2.5</w:t>
            </w:r>
          </w:p>
        </w:tc>
        <w:tc>
          <w:tcPr>
            <w:tcW w:w="2640" w:type="dxa"/>
            <w:tcMar>
              <w:top w:w="50" w:type="dxa"/>
              <w:left w:w="100" w:type="dxa"/>
            </w:tcMar>
            <w:vAlign w:val="center"/>
          </w:tcPr>
          <w:p w:rsidR="005C2E6F" w:rsidRDefault="00375622">
            <w:pPr>
              <w:spacing w:after="0"/>
              <w:ind w:left="135"/>
            </w:pPr>
            <w:r>
              <w:rPr>
                <w:rFonts w:ascii="Times New Roman" w:hAnsi="Times New Roman"/>
                <w:color w:val="000000"/>
                <w:sz w:val="24"/>
              </w:rPr>
              <w:t>Культурное пространство Российской империи в XVIII в.</w:t>
            </w:r>
          </w:p>
        </w:tc>
        <w:tc>
          <w:tcPr>
            <w:tcW w:w="1011"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C2E6F" w:rsidRDefault="005C2E6F">
            <w:pPr>
              <w:spacing w:after="0"/>
              <w:ind w:left="135"/>
              <w:jc w:val="center"/>
            </w:pPr>
          </w:p>
        </w:tc>
        <w:tc>
          <w:tcPr>
            <w:tcW w:w="1823" w:type="dxa"/>
            <w:tcMar>
              <w:top w:w="50" w:type="dxa"/>
              <w:left w:w="100" w:type="dxa"/>
            </w:tcMar>
            <w:vAlign w:val="center"/>
          </w:tcPr>
          <w:p w:rsidR="005C2E6F" w:rsidRDefault="005C2E6F">
            <w:pPr>
              <w:spacing w:after="0"/>
              <w:ind w:left="135"/>
              <w:jc w:val="center"/>
            </w:pPr>
          </w:p>
        </w:tc>
        <w:tc>
          <w:tcPr>
            <w:tcW w:w="274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https://m.edsoo.ru/7f418a34</w:t>
              </w:r>
            </w:hyperlink>
          </w:p>
        </w:tc>
      </w:tr>
      <w:tr w:rsidR="005C2E6F">
        <w:trPr>
          <w:trHeight w:val="144"/>
          <w:tblCellSpacing w:w="20" w:type="nil"/>
        </w:trPr>
        <w:tc>
          <w:tcPr>
            <w:tcW w:w="520" w:type="dxa"/>
            <w:tcMar>
              <w:top w:w="50" w:type="dxa"/>
              <w:left w:w="100" w:type="dxa"/>
            </w:tcMar>
            <w:vAlign w:val="center"/>
          </w:tcPr>
          <w:p w:rsidR="005C2E6F" w:rsidRDefault="00375622">
            <w:pPr>
              <w:spacing w:after="0"/>
            </w:pPr>
            <w:r>
              <w:rPr>
                <w:rFonts w:ascii="Times New Roman" w:hAnsi="Times New Roman"/>
                <w:color w:val="000000"/>
                <w:sz w:val="24"/>
              </w:rPr>
              <w:t>2.6</w:t>
            </w:r>
          </w:p>
        </w:tc>
        <w:tc>
          <w:tcPr>
            <w:tcW w:w="2640" w:type="dxa"/>
            <w:tcMar>
              <w:top w:w="50" w:type="dxa"/>
              <w:left w:w="100" w:type="dxa"/>
            </w:tcMar>
            <w:vAlign w:val="center"/>
          </w:tcPr>
          <w:p w:rsidR="005C2E6F" w:rsidRDefault="00375622">
            <w:pPr>
              <w:spacing w:after="0"/>
              <w:ind w:left="135"/>
            </w:pPr>
            <w:r>
              <w:rPr>
                <w:rFonts w:ascii="Times New Roman" w:hAnsi="Times New Roman"/>
                <w:color w:val="000000"/>
                <w:sz w:val="24"/>
              </w:rPr>
              <w:t>Наш край в XVIII в.</w:t>
            </w:r>
          </w:p>
        </w:tc>
        <w:tc>
          <w:tcPr>
            <w:tcW w:w="1011"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5C2E6F" w:rsidRDefault="005C2E6F">
            <w:pPr>
              <w:spacing w:after="0"/>
              <w:ind w:left="135"/>
              <w:jc w:val="center"/>
            </w:pPr>
          </w:p>
        </w:tc>
        <w:tc>
          <w:tcPr>
            <w:tcW w:w="1823" w:type="dxa"/>
            <w:tcMar>
              <w:top w:w="50" w:type="dxa"/>
              <w:left w:w="100" w:type="dxa"/>
            </w:tcMar>
            <w:vAlign w:val="center"/>
          </w:tcPr>
          <w:p w:rsidR="005C2E6F" w:rsidRDefault="005C2E6F">
            <w:pPr>
              <w:spacing w:after="0"/>
              <w:ind w:left="135"/>
              <w:jc w:val="center"/>
            </w:pPr>
          </w:p>
        </w:tc>
        <w:tc>
          <w:tcPr>
            <w:tcW w:w="2741" w:type="dxa"/>
            <w:tcMar>
              <w:top w:w="50" w:type="dxa"/>
              <w:left w:w="100" w:type="dxa"/>
            </w:tcMar>
            <w:vAlign w:val="center"/>
          </w:tcPr>
          <w:p w:rsidR="005C2E6F" w:rsidRDefault="005C2E6F">
            <w:pPr>
              <w:spacing w:after="0"/>
              <w:ind w:left="135"/>
            </w:pPr>
          </w:p>
        </w:tc>
      </w:tr>
      <w:tr w:rsidR="005C2E6F">
        <w:trPr>
          <w:trHeight w:val="144"/>
          <w:tblCellSpacing w:w="20" w:type="nil"/>
        </w:trPr>
        <w:tc>
          <w:tcPr>
            <w:tcW w:w="520" w:type="dxa"/>
            <w:tcMar>
              <w:top w:w="50" w:type="dxa"/>
              <w:left w:w="100" w:type="dxa"/>
            </w:tcMar>
            <w:vAlign w:val="center"/>
          </w:tcPr>
          <w:p w:rsidR="005C2E6F" w:rsidRDefault="00375622">
            <w:pPr>
              <w:spacing w:after="0"/>
            </w:pPr>
            <w:r>
              <w:rPr>
                <w:rFonts w:ascii="Times New Roman" w:hAnsi="Times New Roman"/>
                <w:color w:val="000000"/>
                <w:sz w:val="24"/>
              </w:rPr>
              <w:t>2.7</w:t>
            </w:r>
          </w:p>
        </w:tc>
        <w:tc>
          <w:tcPr>
            <w:tcW w:w="2640" w:type="dxa"/>
            <w:tcMar>
              <w:top w:w="50" w:type="dxa"/>
              <w:left w:w="100" w:type="dxa"/>
            </w:tcMar>
            <w:vAlign w:val="center"/>
          </w:tcPr>
          <w:p w:rsidR="005C2E6F" w:rsidRDefault="00375622">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5C2E6F" w:rsidRDefault="005C2E6F">
            <w:pPr>
              <w:spacing w:after="0"/>
              <w:ind w:left="135"/>
              <w:jc w:val="center"/>
            </w:pPr>
          </w:p>
        </w:tc>
        <w:tc>
          <w:tcPr>
            <w:tcW w:w="1823" w:type="dxa"/>
            <w:tcMar>
              <w:top w:w="50" w:type="dxa"/>
              <w:left w:w="100" w:type="dxa"/>
            </w:tcMar>
            <w:vAlign w:val="center"/>
          </w:tcPr>
          <w:p w:rsidR="005C2E6F" w:rsidRDefault="005C2E6F">
            <w:pPr>
              <w:spacing w:after="0"/>
              <w:ind w:left="135"/>
              <w:jc w:val="center"/>
            </w:pPr>
          </w:p>
        </w:tc>
        <w:tc>
          <w:tcPr>
            <w:tcW w:w="274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https://m.edsoo.ru/7f418a34</w:t>
              </w:r>
            </w:hyperlink>
          </w:p>
        </w:tc>
      </w:tr>
      <w:tr w:rsidR="005C2E6F">
        <w:trPr>
          <w:trHeight w:val="144"/>
          <w:tblCellSpacing w:w="20" w:type="nil"/>
        </w:trPr>
        <w:tc>
          <w:tcPr>
            <w:tcW w:w="0" w:type="auto"/>
            <w:gridSpan w:val="2"/>
            <w:tcMar>
              <w:top w:w="50" w:type="dxa"/>
              <w:left w:w="100" w:type="dxa"/>
            </w:tcMar>
            <w:vAlign w:val="center"/>
          </w:tcPr>
          <w:p w:rsidR="005C2E6F" w:rsidRDefault="0037562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5C2E6F" w:rsidRDefault="005C2E6F"/>
        </w:tc>
      </w:tr>
      <w:tr w:rsidR="005C2E6F">
        <w:trPr>
          <w:trHeight w:val="144"/>
          <w:tblCellSpacing w:w="20" w:type="nil"/>
        </w:trPr>
        <w:tc>
          <w:tcPr>
            <w:tcW w:w="0" w:type="auto"/>
            <w:gridSpan w:val="2"/>
            <w:tcMar>
              <w:top w:w="50" w:type="dxa"/>
              <w:left w:w="100" w:type="dxa"/>
            </w:tcMar>
            <w:vAlign w:val="center"/>
          </w:tcPr>
          <w:p w:rsidR="005C2E6F" w:rsidRDefault="00375622">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C2E6F" w:rsidRDefault="005C2E6F"/>
        </w:tc>
      </w:tr>
    </w:tbl>
    <w:p w:rsidR="005C2E6F" w:rsidRDefault="005C2E6F">
      <w:pPr>
        <w:sectPr w:rsidR="005C2E6F">
          <w:pgSz w:w="16383" w:h="11906" w:orient="landscape"/>
          <w:pgMar w:top="1134" w:right="850" w:bottom="1134" w:left="1701" w:header="720" w:footer="720" w:gutter="0"/>
          <w:cols w:space="720"/>
        </w:sectPr>
      </w:pPr>
    </w:p>
    <w:p w:rsidR="005C2E6F" w:rsidRDefault="0037562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42"/>
        <w:gridCol w:w="1841"/>
        <w:gridCol w:w="1910"/>
        <w:gridCol w:w="2812"/>
      </w:tblGrid>
      <w:tr w:rsidR="005C2E6F">
        <w:trPr>
          <w:trHeight w:val="144"/>
          <w:tblCellSpacing w:w="20" w:type="nil"/>
        </w:trPr>
        <w:tc>
          <w:tcPr>
            <w:tcW w:w="590" w:type="dxa"/>
            <w:vMerge w:val="restart"/>
            <w:tcMar>
              <w:top w:w="50" w:type="dxa"/>
              <w:left w:w="100" w:type="dxa"/>
            </w:tcMar>
            <w:vAlign w:val="center"/>
          </w:tcPr>
          <w:p w:rsidR="005C2E6F" w:rsidRDefault="00375622">
            <w:pPr>
              <w:spacing w:after="0"/>
              <w:ind w:left="135"/>
            </w:pPr>
            <w:r>
              <w:rPr>
                <w:rFonts w:ascii="Times New Roman" w:hAnsi="Times New Roman"/>
                <w:b/>
                <w:color w:val="000000"/>
                <w:sz w:val="24"/>
              </w:rPr>
              <w:t xml:space="preserve">№ п/п </w:t>
            </w:r>
          </w:p>
          <w:p w:rsidR="005C2E6F" w:rsidRDefault="005C2E6F">
            <w:pPr>
              <w:spacing w:after="0"/>
              <w:ind w:left="135"/>
            </w:pPr>
          </w:p>
        </w:tc>
        <w:tc>
          <w:tcPr>
            <w:tcW w:w="2816" w:type="dxa"/>
            <w:vMerge w:val="restart"/>
            <w:tcMar>
              <w:top w:w="50" w:type="dxa"/>
              <w:left w:w="100" w:type="dxa"/>
            </w:tcMar>
            <w:vAlign w:val="center"/>
          </w:tcPr>
          <w:p w:rsidR="005C2E6F" w:rsidRDefault="00375622">
            <w:pPr>
              <w:spacing w:after="0"/>
              <w:ind w:left="135"/>
            </w:pPr>
            <w:r>
              <w:rPr>
                <w:rFonts w:ascii="Times New Roman" w:hAnsi="Times New Roman"/>
                <w:b/>
                <w:color w:val="000000"/>
                <w:sz w:val="24"/>
              </w:rPr>
              <w:t xml:space="preserve">Наименование разделов и тем программы </w:t>
            </w:r>
          </w:p>
          <w:p w:rsidR="005C2E6F" w:rsidRDefault="005C2E6F">
            <w:pPr>
              <w:spacing w:after="0"/>
              <w:ind w:left="135"/>
            </w:pPr>
          </w:p>
        </w:tc>
        <w:tc>
          <w:tcPr>
            <w:tcW w:w="0" w:type="auto"/>
            <w:gridSpan w:val="3"/>
            <w:tcMar>
              <w:top w:w="50" w:type="dxa"/>
              <w:left w:w="100" w:type="dxa"/>
            </w:tcMar>
            <w:vAlign w:val="center"/>
          </w:tcPr>
          <w:p w:rsidR="005C2E6F" w:rsidRDefault="00375622">
            <w:pPr>
              <w:spacing w:after="0"/>
            </w:pPr>
            <w:r>
              <w:rPr>
                <w:rFonts w:ascii="Times New Roman" w:hAnsi="Times New Roman"/>
                <w:b/>
                <w:color w:val="000000"/>
                <w:sz w:val="24"/>
              </w:rPr>
              <w:t>Количество часов</w:t>
            </w:r>
          </w:p>
        </w:tc>
        <w:tc>
          <w:tcPr>
            <w:tcW w:w="2657" w:type="dxa"/>
            <w:vMerge w:val="restart"/>
            <w:tcMar>
              <w:top w:w="50" w:type="dxa"/>
              <w:left w:w="100" w:type="dxa"/>
            </w:tcMar>
            <w:vAlign w:val="center"/>
          </w:tcPr>
          <w:p w:rsidR="005C2E6F" w:rsidRDefault="00375622">
            <w:pPr>
              <w:spacing w:after="0"/>
              <w:ind w:left="135"/>
            </w:pPr>
            <w:r>
              <w:rPr>
                <w:rFonts w:ascii="Times New Roman" w:hAnsi="Times New Roman"/>
                <w:b/>
                <w:color w:val="000000"/>
                <w:sz w:val="24"/>
              </w:rPr>
              <w:t xml:space="preserve">Электронные (цифровые) образовательные ресурсы </w:t>
            </w:r>
          </w:p>
          <w:p w:rsidR="005C2E6F" w:rsidRDefault="005C2E6F">
            <w:pPr>
              <w:spacing w:after="0"/>
              <w:ind w:left="135"/>
            </w:pPr>
          </w:p>
        </w:tc>
      </w:tr>
      <w:tr w:rsidR="005C2E6F">
        <w:trPr>
          <w:trHeight w:val="144"/>
          <w:tblCellSpacing w:w="20" w:type="nil"/>
        </w:trPr>
        <w:tc>
          <w:tcPr>
            <w:tcW w:w="0" w:type="auto"/>
            <w:vMerge/>
            <w:tcBorders>
              <w:top w:val="nil"/>
            </w:tcBorders>
            <w:tcMar>
              <w:top w:w="50" w:type="dxa"/>
              <w:left w:w="100" w:type="dxa"/>
            </w:tcMar>
          </w:tcPr>
          <w:p w:rsidR="005C2E6F" w:rsidRDefault="005C2E6F"/>
        </w:tc>
        <w:tc>
          <w:tcPr>
            <w:tcW w:w="0" w:type="auto"/>
            <w:vMerge/>
            <w:tcBorders>
              <w:top w:val="nil"/>
            </w:tcBorders>
            <w:tcMar>
              <w:top w:w="50" w:type="dxa"/>
              <w:left w:w="100" w:type="dxa"/>
            </w:tcMar>
          </w:tcPr>
          <w:p w:rsidR="005C2E6F" w:rsidRDefault="005C2E6F"/>
        </w:tc>
        <w:tc>
          <w:tcPr>
            <w:tcW w:w="981" w:type="dxa"/>
            <w:tcMar>
              <w:top w:w="50" w:type="dxa"/>
              <w:left w:w="100" w:type="dxa"/>
            </w:tcMar>
            <w:vAlign w:val="center"/>
          </w:tcPr>
          <w:p w:rsidR="005C2E6F" w:rsidRDefault="00375622">
            <w:pPr>
              <w:spacing w:after="0"/>
              <w:ind w:left="135"/>
            </w:pPr>
            <w:r>
              <w:rPr>
                <w:rFonts w:ascii="Times New Roman" w:hAnsi="Times New Roman"/>
                <w:b/>
                <w:color w:val="000000"/>
                <w:sz w:val="24"/>
              </w:rPr>
              <w:t xml:space="preserve">Всего </w:t>
            </w:r>
          </w:p>
          <w:p w:rsidR="005C2E6F" w:rsidRDefault="005C2E6F">
            <w:pPr>
              <w:spacing w:after="0"/>
              <w:ind w:left="135"/>
            </w:pPr>
          </w:p>
        </w:tc>
        <w:tc>
          <w:tcPr>
            <w:tcW w:w="1703" w:type="dxa"/>
            <w:tcMar>
              <w:top w:w="50" w:type="dxa"/>
              <w:left w:w="100" w:type="dxa"/>
            </w:tcMar>
            <w:vAlign w:val="center"/>
          </w:tcPr>
          <w:p w:rsidR="005C2E6F" w:rsidRDefault="00375622">
            <w:pPr>
              <w:spacing w:after="0"/>
              <w:ind w:left="135"/>
            </w:pPr>
            <w:r>
              <w:rPr>
                <w:rFonts w:ascii="Times New Roman" w:hAnsi="Times New Roman"/>
                <w:b/>
                <w:color w:val="000000"/>
                <w:sz w:val="24"/>
              </w:rPr>
              <w:t xml:space="preserve">Контрольные работы </w:t>
            </w:r>
          </w:p>
          <w:p w:rsidR="005C2E6F" w:rsidRDefault="005C2E6F">
            <w:pPr>
              <w:spacing w:after="0"/>
              <w:ind w:left="135"/>
            </w:pPr>
          </w:p>
        </w:tc>
        <w:tc>
          <w:tcPr>
            <w:tcW w:w="1791" w:type="dxa"/>
            <w:tcMar>
              <w:top w:w="50" w:type="dxa"/>
              <w:left w:w="100" w:type="dxa"/>
            </w:tcMar>
            <w:vAlign w:val="center"/>
          </w:tcPr>
          <w:p w:rsidR="005C2E6F" w:rsidRDefault="00375622">
            <w:pPr>
              <w:spacing w:after="0"/>
              <w:ind w:left="135"/>
            </w:pPr>
            <w:r>
              <w:rPr>
                <w:rFonts w:ascii="Times New Roman" w:hAnsi="Times New Roman"/>
                <w:b/>
                <w:color w:val="000000"/>
                <w:sz w:val="24"/>
              </w:rPr>
              <w:t xml:space="preserve">Практические работы </w:t>
            </w:r>
          </w:p>
          <w:p w:rsidR="005C2E6F" w:rsidRDefault="005C2E6F">
            <w:pPr>
              <w:spacing w:after="0"/>
              <w:ind w:left="135"/>
            </w:pPr>
          </w:p>
        </w:tc>
        <w:tc>
          <w:tcPr>
            <w:tcW w:w="0" w:type="auto"/>
            <w:vMerge/>
            <w:tcBorders>
              <w:top w:val="nil"/>
            </w:tcBorders>
            <w:tcMar>
              <w:top w:w="50" w:type="dxa"/>
              <w:left w:w="100" w:type="dxa"/>
            </w:tcMar>
          </w:tcPr>
          <w:p w:rsidR="005C2E6F" w:rsidRDefault="005C2E6F"/>
        </w:tc>
      </w:tr>
      <w:tr w:rsidR="005C2E6F">
        <w:trPr>
          <w:trHeight w:val="144"/>
          <w:tblCellSpacing w:w="20" w:type="nil"/>
        </w:trPr>
        <w:tc>
          <w:tcPr>
            <w:tcW w:w="0" w:type="auto"/>
            <w:gridSpan w:val="6"/>
            <w:tcMar>
              <w:top w:w="50" w:type="dxa"/>
              <w:left w:w="100" w:type="dxa"/>
            </w:tcMar>
            <w:vAlign w:val="center"/>
          </w:tcPr>
          <w:p w:rsidR="005C2E6F" w:rsidRDefault="003756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XIХ — начало ХХ в.</w:t>
            </w:r>
          </w:p>
        </w:tc>
      </w:tr>
      <w:tr w:rsidR="005C2E6F">
        <w:trPr>
          <w:trHeight w:val="144"/>
          <w:tblCellSpacing w:w="20" w:type="nil"/>
        </w:trPr>
        <w:tc>
          <w:tcPr>
            <w:tcW w:w="590" w:type="dxa"/>
            <w:tcMar>
              <w:top w:w="50" w:type="dxa"/>
              <w:left w:w="100" w:type="dxa"/>
            </w:tcMar>
            <w:vAlign w:val="center"/>
          </w:tcPr>
          <w:p w:rsidR="005C2E6F" w:rsidRDefault="00375622">
            <w:pPr>
              <w:spacing w:after="0"/>
            </w:pPr>
            <w:r>
              <w:rPr>
                <w:rFonts w:ascii="Times New Roman" w:hAnsi="Times New Roman"/>
                <w:color w:val="000000"/>
                <w:sz w:val="24"/>
              </w:rPr>
              <w:t>1.1</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5C2E6F" w:rsidRDefault="005C2E6F">
            <w:pPr>
              <w:spacing w:after="0"/>
              <w:ind w:left="135"/>
              <w:jc w:val="center"/>
            </w:pPr>
          </w:p>
        </w:tc>
        <w:tc>
          <w:tcPr>
            <w:tcW w:w="1791" w:type="dxa"/>
            <w:tcMar>
              <w:top w:w="50" w:type="dxa"/>
              <w:left w:w="100" w:type="dxa"/>
            </w:tcMar>
            <w:vAlign w:val="center"/>
          </w:tcPr>
          <w:p w:rsidR="005C2E6F" w:rsidRDefault="005C2E6F">
            <w:pPr>
              <w:spacing w:after="0"/>
              <w:ind w:left="135"/>
              <w:jc w:val="center"/>
            </w:pPr>
          </w:p>
        </w:tc>
        <w:tc>
          <w:tcPr>
            <w:tcW w:w="265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https://m.edsoo.ru/7f41adc0</w:t>
              </w:r>
            </w:hyperlink>
          </w:p>
        </w:tc>
      </w:tr>
      <w:tr w:rsidR="005C2E6F">
        <w:trPr>
          <w:trHeight w:val="144"/>
          <w:tblCellSpacing w:w="20" w:type="nil"/>
        </w:trPr>
        <w:tc>
          <w:tcPr>
            <w:tcW w:w="590" w:type="dxa"/>
            <w:tcMar>
              <w:top w:w="50" w:type="dxa"/>
              <w:left w:w="100" w:type="dxa"/>
            </w:tcMar>
            <w:vAlign w:val="center"/>
          </w:tcPr>
          <w:p w:rsidR="005C2E6F" w:rsidRDefault="00375622">
            <w:pPr>
              <w:spacing w:after="0"/>
            </w:pPr>
            <w:r>
              <w:rPr>
                <w:rFonts w:ascii="Times New Roman" w:hAnsi="Times New Roman"/>
                <w:color w:val="000000"/>
                <w:sz w:val="24"/>
              </w:rPr>
              <w:t>1.2</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Европа в начале XIX в.</w:t>
            </w:r>
          </w:p>
        </w:tc>
        <w:tc>
          <w:tcPr>
            <w:tcW w:w="981"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5C2E6F" w:rsidRDefault="005C2E6F">
            <w:pPr>
              <w:spacing w:after="0"/>
              <w:ind w:left="135"/>
              <w:jc w:val="center"/>
            </w:pPr>
          </w:p>
        </w:tc>
        <w:tc>
          <w:tcPr>
            <w:tcW w:w="1791" w:type="dxa"/>
            <w:tcMar>
              <w:top w:w="50" w:type="dxa"/>
              <w:left w:w="100" w:type="dxa"/>
            </w:tcMar>
            <w:vAlign w:val="center"/>
          </w:tcPr>
          <w:p w:rsidR="005C2E6F" w:rsidRDefault="005C2E6F">
            <w:pPr>
              <w:spacing w:after="0"/>
              <w:ind w:left="135"/>
              <w:jc w:val="center"/>
            </w:pPr>
          </w:p>
        </w:tc>
        <w:tc>
          <w:tcPr>
            <w:tcW w:w="265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https://m.edsoo.ru/7f41adc0</w:t>
              </w:r>
            </w:hyperlink>
          </w:p>
        </w:tc>
      </w:tr>
      <w:tr w:rsidR="005C2E6F">
        <w:trPr>
          <w:trHeight w:val="144"/>
          <w:tblCellSpacing w:w="20" w:type="nil"/>
        </w:trPr>
        <w:tc>
          <w:tcPr>
            <w:tcW w:w="590" w:type="dxa"/>
            <w:tcMar>
              <w:top w:w="50" w:type="dxa"/>
              <w:left w:w="100" w:type="dxa"/>
            </w:tcMar>
            <w:vAlign w:val="center"/>
          </w:tcPr>
          <w:p w:rsidR="005C2E6F" w:rsidRDefault="00375622">
            <w:pPr>
              <w:spacing w:after="0"/>
            </w:pPr>
            <w:r>
              <w:rPr>
                <w:rFonts w:ascii="Times New Roman" w:hAnsi="Times New Roman"/>
                <w:color w:val="000000"/>
                <w:sz w:val="24"/>
              </w:rPr>
              <w:t>1.3</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Развитие </w:t>
            </w:r>
            <w:r>
              <w:rPr>
                <w:rFonts w:ascii="Times New Roman" w:hAnsi="Times New Roman"/>
                <w:color w:val="000000"/>
                <w:sz w:val="24"/>
              </w:rPr>
              <w:t>индустриального общества в первой половине XIX в.: экономика, социальные отношения, политические процессы</w:t>
            </w:r>
          </w:p>
        </w:tc>
        <w:tc>
          <w:tcPr>
            <w:tcW w:w="981"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5C2E6F" w:rsidRDefault="005C2E6F">
            <w:pPr>
              <w:spacing w:after="0"/>
              <w:ind w:left="135"/>
              <w:jc w:val="center"/>
            </w:pPr>
          </w:p>
        </w:tc>
        <w:tc>
          <w:tcPr>
            <w:tcW w:w="1791" w:type="dxa"/>
            <w:tcMar>
              <w:top w:w="50" w:type="dxa"/>
              <w:left w:w="100" w:type="dxa"/>
            </w:tcMar>
            <w:vAlign w:val="center"/>
          </w:tcPr>
          <w:p w:rsidR="005C2E6F" w:rsidRDefault="005C2E6F">
            <w:pPr>
              <w:spacing w:after="0"/>
              <w:ind w:left="135"/>
              <w:jc w:val="center"/>
            </w:pPr>
          </w:p>
        </w:tc>
        <w:tc>
          <w:tcPr>
            <w:tcW w:w="265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https://m.edsoo.ru/7f41adc0</w:t>
              </w:r>
            </w:hyperlink>
          </w:p>
        </w:tc>
      </w:tr>
      <w:tr w:rsidR="005C2E6F">
        <w:trPr>
          <w:trHeight w:val="144"/>
          <w:tblCellSpacing w:w="20" w:type="nil"/>
        </w:trPr>
        <w:tc>
          <w:tcPr>
            <w:tcW w:w="590" w:type="dxa"/>
            <w:tcMar>
              <w:top w:w="50" w:type="dxa"/>
              <w:left w:w="100" w:type="dxa"/>
            </w:tcMar>
            <w:vAlign w:val="center"/>
          </w:tcPr>
          <w:p w:rsidR="005C2E6F" w:rsidRDefault="00375622">
            <w:pPr>
              <w:spacing w:after="0"/>
            </w:pPr>
            <w:r>
              <w:rPr>
                <w:rFonts w:ascii="Times New Roman" w:hAnsi="Times New Roman"/>
                <w:color w:val="000000"/>
                <w:sz w:val="24"/>
              </w:rPr>
              <w:t>1.4</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Политическое развитие европейских стран в </w:t>
            </w:r>
            <w:r>
              <w:rPr>
                <w:rFonts w:ascii="Times New Roman" w:hAnsi="Times New Roman"/>
                <w:color w:val="000000"/>
                <w:sz w:val="24"/>
              </w:rPr>
              <w:t>1815—1840-е гг.</w:t>
            </w:r>
          </w:p>
        </w:tc>
        <w:tc>
          <w:tcPr>
            <w:tcW w:w="981"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5C2E6F" w:rsidRDefault="005C2E6F">
            <w:pPr>
              <w:spacing w:after="0"/>
              <w:ind w:left="135"/>
              <w:jc w:val="center"/>
            </w:pPr>
          </w:p>
        </w:tc>
        <w:tc>
          <w:tcPr>
            <w:tcW w:w="1791" w:type="dxa"/>
            <w:tcMar>
              <w:top w:w="50" w:type="dxa"/>
              <w:left w:w="100" w:type="dxa"/>
            </w:tcMar>
            <w:vAlign w:val="center"/>
          </w:tcPr>
          <w:p w:rsidR="005C2E6F" w:rsidRDefault="005C2E6F">
            <w:pPr>
              <w:spacing w:after="0"/>
              <w:ind w:left="135"/>
              <w:jc w:val="center"/>
            </w:pPr>
          </w:p>
        </w:tc>
        <w:tc>
          <w:tcPr>
            <w:tcW w:w="265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https://m.edsoo.ru/7f41adc0</w:t>
              </w:r>
            </w:hyperlink>
          </w:p>
        </w:tc>
      </w:tr>
      <w:tr w:rsidR="005C2E6F">
        <w:trPr>
          <w:trHeight w:val="144"/>
          <w:tblCellSpacing w:w="20" w:type="nil"/>
        </w:trPr>
        <w:tc>
          <w:tcPr>
            <w:tcW w:w="590" w:type="dxa"/>
            <w:tcMar>
              <w:top w:w="50" w:type="dxa"/>
              <w:left w:w="100" w:type="dxa"/>
            </w:tcMar>
            <w:vAlign w:val="center"/>
          </w:tcPr>
          <w:p w:rsidR="005C2E6F" w:rsidRDefault="00375622">
            <w:pPr>
              <w:spacing w:after="0"/>
            </w:pPr>
            <w:r>
              <w:rPr>
                <w:rFonts w:ascii="Times New Roman" w:hAnsi="Times New Roman"/>
                <w:color w:val="000000"/>
                <w:sz w:val="24"/>
              </w:rPr>
              <w:t>1.5</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Страны Европы и Северной Америки в середине XIX - начале XX в.</w:t>
            </w:r>
          </w:p>
        </w:tc>
        <w:tc>
          <w:tcPr>
            <w:tcW w:w="981"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6 </w:t>
            </w:r>
          </w:p>
        </w:tc>
        <w:tc>
          <w:tcPr>
            <w:tcW w:w="1703" w:type="dxa"/>
            <w:tcMar>
              <w:top w:w="50" w:type="dxa"/>
              <w:left w:w="100" w:type="dxa"/>
            </w:tcMar>
            <w:vAlign w:val="center"/>
          </w:tcPr>
          <w:p w:rsidR="005C2E6F" w:rsidRDefault="005C2E6F">
            <w:pPr>
              <w:spacing w:after="0"/>
              <w:ind w:left="135"/>
              <w:jc w:val="center"/>
            </w:pPr>
          </w:p>
        </w:tc>
        <w:tc>
          <w:tcPr>
            <w:tcW w:w="1791" w:type="dxa"/>
            <w:tcMar>
              <w:top w:w="50" w:type="dxa"/>
              <w:left w:w="100" w:type="dxa"/>
            </w:tcMar>
            <w:vAlign w:val="center"/>
          </w:tcPr>
          <w:p w:rsidR="005C2E6F" w:rsidRDefault="005C2E6F">
            <w:pPr>
              <w:spacing w:after="0"/>
              <w:ind w:left="135"/>
              <w:jc w:val="center"/>
            </w:pPr>
          </w:p>
        </w:tc>
        <w:tc>
          <w:tcPr>
            <w:tcW w:w="265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https://m.edsoo.ru/7f41adc0</w:t>
              </w:r>
            </w:hyperlink>
          </w:p>
        </w:tc>
      </w:tr>
      <w:tr w:rsidR="005C2E6F">
        <w:trPr>
          <w:trHeight w:val="144"/>
          <w:tblCellSpacing w:w="20" w:type="nil"/>
        </w:trPr>
        <w:tc>
          <w:tcPr>
            <w:tcW w:w="590" w:type="dxa"/>
            <w:tcMar>
              <w:top w:w="50" w:type="dxa"/>
              <w:left w:w="100" w:type="dxa"/>
            </w:tcMar>
            <w:vAlign w:val="center"/>
          </w:tcPr>
          <w:p w:rsidR="005C2E6F" w:rsidRDefault="00375622">
            <w:pPr>
              <w:spacing w:after="0"/>
            </w:pPr>
            <w:r>
              <w:rPr>
                <w:rFonts w:ascii="Times New Roman" w:hAnsi="Times New Roman"/>
                <w:color w:val="000000"/>
                <w:sz w:val="24"/>
              </w:rPr>
              <w:t>1.6</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Страны Латинской Америки в XIX - начале XX в.</w:t>
            </w:r>
          </w:p>
        </w:tc>
        <w:tc>
          <w:tcPr>
            <w:tcW w:w="981"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5C2E6F" w:rsidRDefault="005C2E6F">
            <w:pPr>
              <w:spacing w:after="0"/>
              <w:ind w:left="135"/>
              <w:jc w:val="center"/>
            </w:pPr>
          </w:p>
        </w:tc>
        <w:tc>
          <w:tcPr>
            <w:tcW w:w="1791" w:type="dxa"/>
            <w:tcMar>
              <w:top w:w="50" w:type="dxa"/>
              <w:left w:w="100" w:type="dxa"/>
            </w:tcMar>
            <w:vAlign w:val="center"/>
          </w:tcPr>
          <w:p w:rsidR="005C2E6F" w:rsidRDefault="005C2E6F">
            <w:pPr>
              <w:spacing w:after="0"/>
              <w:ind w:left="135"/>
              <w:jc w:val="center"/>
            </w:pPr>
          </w:p>
        </w:tc>
        <w:tc>
          <w:tcPr>
            <w:tcW w:w="265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https://m.edsoo.ru/7f41adc0</w:t>
              </w:r>
            </w:hyperlink>
          </w:p>
        </w:tc>
      </w:tr>
      <w:tr w:rsidR="005C2E6F">
        <w:trPr>
          <w:trHeight w:val="144"/>
          <w:tblCellSpacing w:w="20" w:type="nil"/>
        </w:trPr>
        <w:tc>
          <w:tcPr>
            <w:tcW w:w="590" w:type="dxa"/>
            <w:tcMar>
              <w:top w:w="50" w:type="dxa"/>
              <w:left w:w="100" w:type="dxa"/>
            </w:tcMar>
            <w:vAlign w:val="center"/>
          </w:tcPr>
          <w:p w:rsidR="005C2E6F" w:rsidRDefault="00375622">
            <w:pPr>
              <w:spacing w:after="0"/>
            </w:pPr>
            <w:r>
              <w:rPr>
                <w:rFonts w:ascii="Times New Roman" w:hAnsi="Times New Roman"/>
                <w:color w:val="000000"/>
                <w:sz w:val="24"/>
              </w:rPr>
              <w:t>1.7</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Страны Азии в XIX - начале XX века</w:t>
            </w:r>
          </w:p>
        </w:tc>
        <w:tc>
          <w:tcPr>
            <w:tcW w:w="981"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5C2E6F" w:rsidRDefault="005C2E6F">
            <w:pPr>
              <w:spacing w:after="0"/>
              <w:ind w:left="135"/>
              <w:jc w:val="center"/>
            </w:pPr>
          </w:p>
        </w:tc>
        <w:tc>
          <w:tcPr>
            <w:tcW w:w="1791" w:type="dxa"/>
            <w:tcMar>
              <w:top w:w="50" w:type="dxa"/>
              <w:left w:w="100" w:type="dxa"/>
            </w:tcMar>
            <w:vAlign w:val="center"/>
          </w:tcPr>
          <w:p w:rsidR="005C2E6F" w:rsidRDefault="005C2E6F">
            <w:pPr>
              <w:spacing w:after="0"/>
              <w:ind w:left="135"/>
              <w:jc w:val="center"/>
            </w:pPr>
          </w:p>
        </w:tc>
        <w:tc>
          <w:tcPr>
            <w:tcW w:w="265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https://m.edsoo.ru/7f41adc0</w:t>
              </w:r>
            </w:hyperlink>
          </w:p>
        </w:tc>
      </w:tr>
      <w:tr w:rsidR="005C2E6F">
        <w:trPr>
          <w:trHeight w:val="144"/>
          <w:tblCellSpacing w:w="20" w:type="nil"/>
        </w:trPr>
        <w:tc>
          <w:tcPr>
            <w:tcW w:w="590" w:type="dxa"/>
            <w:tcMar>
              <w:top w:w="50" w:type="dxa"/>
              <w:left w:w="100" w:type="dxa"/>
            </w:tcMar>
            <w:vAlign w:val="center"/>
          </w:tcPr>
          <w:p w:rsidR="005C2E6F" w:rsidRDefault="00375622">
            <w:pPr>
              <w:spacing w:after="0"/>
            </w:pPr>
            <w:r>
              <w:rPr>
                <w:rFonts w:ascii="Times New Roman" w:hAnsi="Times New Roman"/>
                <w:color w:val="000000"/>
                <w:sz w:val="24"/>
              </w:rPr>
              <w:t>1.8</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Народы Африки в ХIХ — начале ХХ в.</w:t>
            </w:r>
          </w:p>
        </w:tc>
        <w:tc>
          <w:tcPr>
            <w:tcW w:w="981"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5C2E6F" w:rsidRDefault="005C2E6F">
            <w:pPr>
              <w:spacing w:after="0"/>
              <w:ind w:left="135"/>
              <w:jc w:val="center"/>
            </w:pPr>
          </w:p>
        </w:tc>
        <w:tc>
          <w:tcPr>
            <w:tcW w:w="1791" w:type="dxa"/>
            <w:tcMar>
              <w:top w:w="50" w:type="dxa"/>
              <w:left w:w="100" w:type="dxa"/>
            </w:tcMar>
            <w:vAlign w:val="center"/>
          </w:tcPr>
          <w:p w:rsidR="005C2E6F" w:rsidRDefault="005C2E6F">
            <w:pPr>
              <w:spacing w:after="0"/>
              <w:ind w:left="135"/>
              <w:jc w:val="center"/>
            </w:pPr>
          </w:p>
        </w:tc>
        <w:tc>
          <w:tcPr>
            <w:tcW w:w="265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https://m.edsoo.ru/7f41adc0</w:t>
              </w:r>
            </w:hyperlink>
          </w:p>
        </w:tc>
      </w:tr>
      <w:tr w:rsidR="005C2E6F">
        <w:trPr>
          <w:trHeight w:val="144"/>
          <w:tblCellSpacing w:w="20" w:type="nil"/>
        </w:trPr>
        <w:tc>
          <w:tcPr>
            <w:tcW w:w="590" w:type="dxa"/>
            <w:tcMar>
              <w:top w:w="50" w:type="dxa"/>
              <w:left w:w="100" w:type="dxa"/>
            </w:tcMar>
            <w:vAlign w:val="center"/>
          </w:tcPr>
          <w:p w:rsidR="005C2E6F" w:rsidRDefault="00375622">
            <w:pPr>
              <w:spacing w:after="0"/>
            </w:pPr>
            <w:r>
              <w:rPr>
                <w:rFonts w:ascii="Times New Roman" w:hAnsi="Times New Roman"/>
                <w:color w:val="000000"/>
                <w:sz w:val="24"/>
              </w:rPr>
              <w:t>1.9</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Развитие культуры в XIX — начале ХХ в.</w:t>
            </w:r>
          </w:p>
        </w:tc>
        <w:tc>
          <w:tcPr>
            <w:tcW w:w="981"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5C2E6F" w:rsidRDefault="005C2E6F">
            <w:pPr>
              <w:spacing w:after="0"/>
              <w:ind w:left="135"/>
              <w:jc w:val="center"/>
            </w:pPr>
          </w:p>
        </w:tc>
        <w:tc>
          <w:tcPr>
            <w:tcW w:w="1791" w:type="dxa"/>
            <w:tcMar>
              <w:top w:w="50" w:type="dxa"/>
              <w:left w:w="100" w:type="dxa"/>
            </w:tcMar>
            <w:vAlign w:val="center"/>
          </w:tcPr>
          <w:p w:rsidR="005C2E6F" w:rsidRDefault="005C2E6F">
            <w:pPr>
              <w:spacing w:after="0"/>
              <w:ind w:left="135"/>
              <w:jc w:val="center"/>
            </w:pPr>
          </w:p>
        </w:tc>
        <w:tc>
          <w:tcPr>
            <w:tcW w:w="265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https://m.edsoo.ru/7f41adc0</w:t>
              </w:r>
            </w:hyperlink>
          </w:p>
        </w:tc>
      </w:tr>
      <w:tr w:rsidR="005C2E6F">
        <w:trPr>
          <w:trHeight w:val="144"/>
          <w:tblCellSpacing w:w="20" w:type="nil"/>
        </w:trPr>
        <w:tc>
          <w:tcPr>
            <w:tcW w:w="590" w:type="dxa"/>
            <w:tcMar>
              <w:top w:w="50" w:type="dxa"/>
              <w:left w:w="100" w:type="dxa"/>
            </w:tcMar>
            <w:vAlign w:val="center"/>
          </w:tcPr>
          <w:p w:rsidR="005C2E6F" w:rsidRDefault="00375622">
            <w:pPr>
              <w:spacing w:after="0"/>
            </w:pPr>
            <w:r>
              <w:rPr>
                <w:rFonts w:ascii="Times New Roman" w:hAnsi="Times New Roman"/>
                <w:color w:val="000000"/>
                <w:sz w:val="24"/>
              </w:rPr>
              <w:t>1.10</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Международные отношения в XIX - </w:t>
            </w:r>
            <w:r>
              <w:rPr>
                <w:rFonts w:ascii="Times New Roman" w:hAnsi="Times New Roman"/>
                <w:color w:val="000000"/>
                <w:sz w:val="24"/>
              </w:rPr>
              <w:lastRenderedPageBreak/>
              <w:t>начале XX в.</w:t>
            </w:r>
          </w:p>
        </w:tc>
        <w:tc>
          <w:tcPr>
            <w:tcW w:w="981"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lastRenderedPageBreak/>
              <w:t xml:space="preserve"> 1 </w:t>
            </w:r>
          </w:p>
        </w:tc>
        <w:tc>
          <w:tcPr>
            <w:tcW w:w="1703" w:type="dxa"/>
            <w:tcMar>
              <w:top w:w="50" w:type="dxa"/>
              <w:left w:w="100" w:type="dxa"/>
            </w:tcMar>
            <w:vAlign w:val="center"/>
          </w:tcPr>
          <w:p w:rsidR="005C2E6F" w:rsidRDefault="005C2E6F">
            <w:pPr>
              <w:spacing w:after="0"/>
              <w:ind w:left="135"/>
              <w:jc w:val="center"/>
            </w:pPr>
          </w:p>
        </w:tc>
        <w:tc>
          <w:tcPr>
            <w:tcW w:w="1791" w:type="dxa"/>
            <w:tcMar>
              <w:top w:w="50" w:type="dxa"/>
              <w:left w:w="100" w:type="dxa"/>
            </w:tcMar>
            <w:vAlign w:val="center"/>
          </w:tcPr>
          <w:p w:rsidR="005C2E6F" w:rsidRDefault="005C2E6F">
            <w:pPr>
              <w:spacing w:after="0"/>
              <w:ind w:left="135"/>
              <w:jc w:val="center"/>
            </w:pPr>
          </w:p>
        </w:tc>
        <w:tc>
          <w:tcPr>
            <w:tcW w:w="265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https://m.edsoo.ru/7f41adc0</w:t>
              </w:r>
            </w:hyperlink>
          </w:p>
        </w:tc>
      </w:tr>
      <w:tr w:rsidR="005C2E6F">
        <w:trPr>
          <w:trHeight w:val="144"/>
          <w:tblCellSpacing w:w="20" w:type="nil"/>
        </w:trPr>
        <w:tc>
          <w:tcPr>
            <w:tcW w:w="590" w:type="dxa"/>
            <w:tcMar>
              <w:top w:w="50" w:type="dxa"/>
              <w:left w:w="100" w:type="dxa"/>
            </w:tcMar>
            <w:vAlign w:val="center"/>
          </w:tcPr>
          <w:p w:rsidR="005C2E6F" w:rsidRDefault="00375622">
            <w:pPr>
              <w:spacing w:after="0"/>
            </w:pPr>
            <w:r>
              <w:rPr>
                <w:rFonts w:ascii="Times New Roman" w:hAnsi="Times New Roman"/>
                <w:color w:val="000000"/>
                <w:sz w:val="24"/>
              </w:rPr>
              <w:lastRenderedPageBreak/>
              <w:t>1.11</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5C2E6F" w:rsidRDefault="005C2E6F">
            <w:pPr>
              <w:spacing w:after="0"/>
              <w:ind w:left="135"/>
              <w:jc w:val="center"/>
            </w:pPr>
          </w:p>
        </w:tc>
        <w:tc>
          <w:tcPr>
            <w:tcW w:w="1791" w:type="dxa"/>
            <w:tcMar>
              <w:top w:w="50" w:type="dxa"/>
              <w:left w:w="100" w:type="dxa"/>
            </w:tcMar>
            <w:vAlign w:val="center"/>
          </w:tcPr>
          <w:p w:rsidR="005C2E6F" w:rsidRDefault="005C2E6F">
            <w:pPr>
              <w:spacing w:after="0"/>
              <w:ind w:left="135"/>
              <w:jc w:val="center"/>
            </w:pPr>
          </w:p>
        </w:tc>
        <w:tc>
          <w:tcPr>
            <w:tcW w:w="265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https://m.edsoo.ru/7f41adc0</w:t>
              </w:r>
            </w:hyperlink>
          </w:p>
        </w:tc>
      </w:tr>
      <w:tr w:rsidR="005C2E6F">
        <w:trPr>
          <w:trHeight w:val="144"/>
          <w:tblCellSpacing w:w="20" w:type="nil"/>
        </w:trPr>
        <w:tc>
          <w:tcPr>
            <w:tcW w:w="0" w:type="auto"/>
            <w:gridSpan w:val="2"/>
            <w:tcMar>
              <w:top w:w="50" w:type="dxa"/>
              <w:left w:w="100" w:type="dxa"/>
            </w:tcMar>
            <w:vAlign w:val="center"/>
          </w:tcPr>
          <w:p w:rsidR="005C2E6F" w:rsidRDefault="00375622">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C2E6F" w:rsidRDefault="005C2E6F"/>
        </w:tc>
      </w:tr>
      <w:tr w:rsidR="005C2E6F">
        <w:trPr>
          <w:trHeight w:val="144"/>
          <w:tblCellSpacing w:w="20" w:type="nil"/>
        </w:trPr>
        <w:tc>
          <w:tcPr>
            <w:tcW w:w="0" w:type="auto"/>
            <w:gridSpan w:val="6"/>
            <w:tcMar>
              <w:top w:w="50" w:type="dxa"/>
              <w:left w:w="100" w:type="dxa"/>
            </w:tcMar>
            <w:vAlign w:val="center"/>
          </w:tcPr>
          <w:p w:rsidR="005C2E6F" w:rsidRDefault="0037562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Российская империя в XIX — начале XX в.</w:t>
            </w:r>
          </w:p>
        </w:tc>
      </w:tr>
      <w:tr w:rsidR="005C2E6F">
        <w:trPr>
          <w:trHeight w:val="144"/>
          <w:tblCellSpacing w:w="20" w:type="nil"/>
        </w:trPr>
        <w:tc>
          <w:tcPr>
            <w:tcW w:w="590" w:type="dxa"/>
            <w:tcMar>
              <w:top w:w="50" w:type="dxa"/>
              <w:left w:w="100" w:type="dxa"/>
            </w:tcMar>
            <w:vAlign w:val="center"/>
          </w:tcPr>
          <w:p w:rsidR="005C2E6F" w:rsidRDefault="00375622">
            <w:pPr>
              <w:spacing w:after="0"/>
            </w:pPr>
            <w:r>
              <w:rPr>
                <w:rFonts w:ascii="Times New Roman" w:hAnsi="Times New Roman"/>
                <w:color w:val="000000"/>
                <w:sz w:val="24"/>
              </w:rPr>
              <w:t>2.1</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5C2E6F" w:rsidRDefault="005C2E6F">
            <w:pPr>
              <w:spacing w:after="0"/>
              <w:ind w:left="135"/>
              <w:jc w:val="center"/>
            </w:pPr>
          </w:p>
        </w:tc>
        <w:tc>
          <w:tcPr>
            <w:tcW w:w="1791" w:type="dxa"/>
            <w:tcMar>
              <w:top w:w="50" w:type="dxa"/>
              <w:left w:w="100" w:type="dxa"/>
            </w:tcMar>
            <w:vAlign w:val="center"/>
          </w:tcPr>
          <w:p w:rsidR="005C2E6F" w:rsidRDefault="005C2E6F">
            <w:pPr>
              <w:spacing w:after="0"/>
              <w:ind w:left="135"/>
              <w:jc w:val="center"/>
            </w:pPr>
          </w:p>
        </w:tc>
        <w:tc>
          <w:tcPr>
            <w:tcW w:w="265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https://m.edsoo.ru/7f41ac44</w:t>
              </w:r>
            </w:hyperlink>
          </w:p>
        </w:tc>
      </w:tr>
      <w:tr w:rsidR="005C2E6F">
        <w:trPr>
          <w:trHeight w:val="144"/>
          <w:tblCellSpacing w:w="20" w:type="nil"/>
        </w:trPr>
        <w:tc>
          <w:tcPr>
            <w:tcW w:w="590" w:type="dxa"/>
            <w:tcMar>
              <w:top w:w="50" w:type="dxa"/>
              <w:left w:w="100" w:type="dxa"/>
            </w:tcMar>
            <w:vAlign w:val="center"/>
          </w:tcPr>
          <w:p w:rsidR="005C2E6F" w:rsidRDefault="00375622">
            <w:pPr>
              <w:spacing w:after="0"/>
            </w:pPr>
            <w:r>
              <w:rPr>
                <w:rFonts w:ascii="Times New Roman" w:hAnsi="Times New Roman"/>
                <w:color w:val="000000"/>
                <w:sz w:val="24"/>
              </w:rPr>
              <w:t>2.2</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Александровская эпоха: государственный либерализм</w:t>
            </w:r>
          </w:p>
        </w:tc>
        <w:tc>
          <w:tcPr>
            <w:tcW w:w="981"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7 </w:t>
            </w:r>
          </w:p>
        </w:tc>
        <w:tc>
          <w:tcPr>
            <w:tcW w:w="1703" w:type="dxa"/>
            <w:tcMar>
              <w:top w:w="50" w:type="dxa"/>
              <w:left w:w="100" w:type="dxa"/>
            </w:tcMar>
            <w:vAlign w:val="center"/>
          </w:tcPr>
          <w:p w:rsidR="005C2E6F" w:rsidRDefault="005C2E6F">
            <w:pPr>
              <w:spacing w:after="0"/>
              <w:ind w:left="135"/>
              <w:jc w:val="center"/>
            </w:pPr>
          </w:p>
        </w:tc>
        <w:tc>
          <w:tcPr>
            <w:tcW w:w="1791" w:type="dxa"/>
            <w:tcMar>
              <w:top w:w="50" w:type="dxa"/>
              <w:left w:w="100" w:type="dxa"/>
            </w:tcMar>
            <w:vAlign w:val="center"/>
          </w:tcPr>
          <w:p w:rsidR="005C2E6F" w:rsidRDefault="005C2E6F">
            <w:pPr>
              <w:spacing w:after="0"/>
              <w:ind w:left="135"/>
              <w:jc w:val="center"/>
            </w:pPr>
          </w:p>
        </w:tc>
        <w:tc>
          <w:tcPr>
            <w:tcW w:w="265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https://m.edsoo.ru/7f41ac44</w:t>
              </w:r>
            </w:hyperlink>
          </w:p>
        </w:tc>
      </w:tr>
      <w:tr w:rsidR="005C2E6F">
        <w:trPr>
          <w:trHeight w:val="144"/>
          <w:tblCellSpacing w:w="20" w:type="nil"/>
        </w:trPr>
        <w:tc>
          <w:tcPr>
            <w:tcW w:w="590" w:type="dxa"/>
            <w:tcMar>
              <w:top w:w="50" w:type="dxa"/>
              <w:left w:w="100" w:type="dxa"/>
            </w:tcMar>
            <w:vAlign w:val="center"/>
          </w:tcPr>
          <w:p w:rsidR="005C2E6F" w:rsidRDefault="00375622">
            <w:pPr>
              <w:spacing w:after="0"/>
            </w:pPr>
            <w:r>
              <w:rPr>
                <w:rFonts w:ascii="Times New Roman" w:hAnsi="Times New Roman"/>
                <w:color w:val="000000"/>
                <w:sz w:val="24"/>
              </w:rPr>
              <w:t>2.3</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Николаевское самодержавие: </w:t>
            </w:r>
            <w:r>
              <w:rPr>
                <w:rFonts w:ascii="Times New Roman" w:hAnsi="Times New Roman"/>
                <w:color w:val="000000"/>
                <w:sz w:val="24"/>
              </w:rPr>
              <w:t>государственный консерватизм</w:t>
            </w:r>
          </w:p>
        </w:tc>
        <w:tc>
          <w:tcPr>
            <w:tcW w:w="981"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rsidR="005C2E6F" w:rsidRDefault="005C2E6F">
            <w:pPr>
              <w:spacing w:after="0"/>
              <w:ind w:left="135"/>
              <w:jc w:val="center"/>
            </w:pPr>
          </w:p>
        </w:tc>
        <w:tc>
          <w:tcPr>
            <w:tcW w:w="1791" w:type="dxa"/>
            <w:tcMar>
              <w:top w:w="50" w:type="dxa"/>
              <w:left w:w="100" w:type="dxa"/>
            </w:tcMar>
            <w:vAlign w:val="center"/>
          </w:tcPr>
          <w:p w:rsidR="005C2E6F" w:rsidRDefault="005C2E6F">
            <w:pPr>
              <w:spacing w:after="0"/>
              <w:ind w:left="135"/>
              <w:jc w:val="center"/>
            </w:pPr>
          </w:p>
        </w:tc>
        <w:tc>
          <w:tcPr>
            <w:tcW w:w="265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https://m.edsoo.ru/7f41ac44</w:t>
              </w:r>
            </w:hyperlink>
          </w:p>
        </w:tc>
      </w:tr>
      <w:tr w:rsidR="005C2E6F">
        <w:trPr>
          <w:trHeight w:val="144"/>
          <w:tblCellSpacing w:w="20" w:type="nil"/>
        </w:trPr>
        <w:tc>
          <w:tcPr>
            <w:tcW w:w="590" w:type="dxa"/>
            <w:tcMar>
              <w:top w:w="50" w:type="dxa"/>
              <w:left w:w="100" w:type="dxa"/>
            </w:tcMar>
            <w:vAlign w:val="center"/>
          </w:tcPr>
          <w:p w:rsidR="005C2E6F" w:rsidRDefault="00375622">
            <w:pPr>
              <w:spacing w:after="0"/>
            </w:pPr>
            <w:r>
              <w:rPr>
                <w:rFonts w:ascii="Times New Roman" w:hAnsi="Times New Roman"/>
                <w:color w:val="000000"/>
                <w:sz w:val="24"/>
              </w:rPr>
              <w:t>2.4</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Культурное пространство империи в первой половине XIX в.</w:t>
            </w:r>
          </w:p>
        </w:tc>
        <w:tc>
          <w:tcPr>
            <w:tcW w:w="981"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5C2E6F" w:rsidRDefault="005C2E6F">
            <w:pPr>
              <w:spacing w:after="0"/>
              <w:ind w:left="135"/>
              <w:jc w:val="center"/>
            </w:pPr>
          </w:p>
        </w:tc>
        <w:tc>
          <w:tcPr>
            <w:tcW w:w="1791" w:type="dxa"/>
            <w:tcMar>
              <w:top w:w="50" w:type="dxa"/>
              <w:left w:w="100" w:type="dxa"/>
            </w:tcMar>
            <w:vAlign w:val="center"/>
          </w:tcPr>
          <w:p w:rsidR="005C2E6F" w:rsidRDefault="005C2E6F">
            <w:pPr>
              <w:spacing w:after="0"/>
              <w:ind w:left="135"/>
              <w:jc w:val="center"/>
            </w:pPr>
          </w:p>
        </w:tc>
        <w:tc>
          <w:tcPr>
            <w:tcW w:w="265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https://m.edsoo.ru/7f41ac44</w:t>
              </w:r>
            </w:hyperlink>
          </w:p>
        </w:tc>
      </w:tr>
      <w:tr w:rsidR="005C2E6F">
        <w:trPr>
          <w:trHeight w:val="144"/>
          <w:tblCellSpacing w:w="20" w:type="nil"/>
        </w:trPr>
        <w:tc>
          <w:tcPr>
            <w:tcW w:w="590" w:type="dxa"/>
            <w:tcMar>
              <w:top w:w="50" w:type="dxa"/>
              <w:left w:w="100" w:type="dxa"/>
            </w:tcMar>
            <w:vAlign w:val="center"/>
          </w:tcPr>
          <w:p w:rsidR="005C2E6F" w:rsidRDefault="00375622">
            <w:pPr>
              <w:spacing w:after="0"/>
            </w:pPr>
            <w:r>
              <w:rPr>
                <w:rFonts w:ascii="Times New Roman" w:hAnsi="Times New Roman"/>
                <w:color w:val="000000"/>
                <w:sz w:val="24"/>
              </w:rPr>
              <w:t>2.5</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Народы России в первой половине XIX в.</w:t>
            </w:r>
          </w:p>
        </w:tc>
        <w:tc>
          <w:tcPr>
            <w:tcW w:w="981"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5C2E6F" w:rsidRDefault="005C2E6F">
            <w:pPr>
              <w:spacing w:after="0"/>
              <w:ind w:left="135"/>
              <w:jc w:val="center"/>
            </w:pPr>
          </w:p>
        </w:tc>
        <w:tc>
          <w:tcPr>
            <w:tcW w:w="1791" w:type="dxa"/>
            <w:tcMar>
              <w:top w:w="50" w:type="dxa"/>
              <w:left w:w="100" w:type="dxa"/>
            </w:tcMar>
            <w:vAlign w:val="center"/>
          </w:tcPr>
          <w:p w:rsidR="005C2E6F" w:rsidRDefault="005C2E6F">
            <w:pPr>
              <w:spacing w:after="0"/>
              <w:ind w:left="135"/>
              <w:jc w:val="center"/>
            </w:pPr>
          </w:p>
        </w:tc>
        <w:tc>
          <w:tcPr>
            <w:tcW w:w="265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https://m.edsoo.ru/7f41ac44</w:t>
              </w:r>
            </w:hyperlink>
          </w:p>
        </w:tc>
      </w:tr>
      <w:tr w:rsidR="005C2E6F">
        <w:trPr>
          <w:trHeight w:val="144"/>
          <w:tblCellSpacing w:w="20" w:type="nil"/>
        </w:trPr>
        <w:tc>
          <w:tcPr>
            <w:tcW w:w="590" w:type="dxa"/>
            <w:tcMar>
              <w:top w:w="50" w:type="dxa"/>
              <w:left w:w="100" w:type="dxa"/>
            </w:tcMar>
            <w:vAlign w:val="center"/>
          </w:tcPr>
          <w:p w:rsidR="005C2E6F" w:rsidRDefault="00375622">
            <w:pPr>
              <w:spacing w:after="0"/>
            </w:pPr>
            <w:r>
              <w:rPr>
                <w:rFonts w:ascii="Times New Roman" w:hAnsi="Times New Roman"/>
                <w:color w:val="000000"/>
                <w:sz w:val="24"/>
              </w:rPr>
              <w:t>2.6</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Социальная и правовая модернизация страны при Александре II</w:t>
            </w:r>
          </w:p>
        </w:tc>
        <w:tc>
          <w:tcPr>
            <w:tcW w:w="981"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6 </w:t>
            </w:r>
          </w:p>
        </w:tc>
        <w:tc>
          <w:tcPr>
            <w:tcW w:w="1703" w:type="dxa"/>
            <w:tcMar>
              <w:top w:w="50" w:type="dxa"/>
              <w:left w:w="100" w:type="dxa"/>
            </w:tcMar>
            <w:vAlign w:val="center"/>
          </w:tcPr>
          <w:p w:rsidR="005C2E6F" w:rsidRDefault="005C2E6F">
            <w:pPr>
              <w:spacing w:after="0"/>
              <w:ind w:left="135"/>
              <w:jc w:val="center"/>
            </w:pPr>
          </w:p>
        </w:tc>
        <w:tc>
          <w:tcPr>
            <w:tcW w:w="1791" w:type="dxa"/>
            <w:tcMar>
              <w:top w:w="50" w:type="dxa"/>
              <w:left w:w="100" w:type="dxa"/>
            </w:tcMar>
            <w:vAlign w:val="center"/>
          </w:tcPr>
          <w:p w:rsidR="005C2E6F" w:rsidRDefault="005C2E6F">
            <w:pPr>
              <w:spacing w:after="0"/>
              <w:ind w:left="135"/>
              <w:jc w:val="center"/>
            </w:pPr>
          </w:p>
        </w:tc>
        <w:tc>
          <w:tcPr>
            <w:tcW w:w="265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https://m.edsoo.ru/7f41ac44</w:t>
              </w:r>
            </w:hyperlink>
          </w:p>
        </w:tc>
      </w:tr>
      <w:tr w:rsidR="005C2E6F">
        <w:trPr>
          <w:trHeight w:val="144"/>
          <w:tblCellSpacing w:w="20" w:type="nil"/>
        </w:trPr>
        <w:tc>
          <w:tcPr>
            <w:tcW w:w="590" w:type="dxa"/>
            <w:tcMar>
              <w:top w:w="50" w:type="dxa"/>
              <w:left w:w="100" w:type="dxa"/>
            </w:tcMar>
            <w:vAlign w:val="center"/>
          </w:tcPr>
          <w:p w:rsidR="005C2E6F" w:rsidRDefault="00375622">
            <w:pPr>
              <w:spacing w:after="0"/>
            </w:pPr>
            <w:r>
              <w:rPr>
                <w:rFonts w:ascii="Times New Roman" w:hAnsi="Times New Roman"/>
                <w:color w:val="000000"/>
                <w:sz w:val="24"/>
              </w:rPr>
              <w:t>2.7</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Россия в 1880-1890-х гг.</w:t>
            </w:r>
          </w:p>
        </w:tc>
        <w:tc>
          <w:tcPr>
            <w:tcW w:w="981"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rsidR="005C2E6F" w:rsidRDefault="005C2E6F">
            <w:pPr>
              <w:spacing w:after="0"/>
              <w:ind w:left="135"/>
              <w:jc w:val="center"/>
            </w:pPr>
          </w:p>
        </w:tc>
        <w:tc>
          <w:tcPr>
            <w:tcW w:w="1791" w:type="dxa"/>
            <w:tcMar>
              <w:top w:w="50" w:type="dxa"/>
              <w:left w:w="100" w:type="dxa"/>
            </w:tcMar>
            <w:vAlign w:val="center"/>
          </w:tcPr>
          <w:p w:rsidR="005C2E6F" w:rsidRDefault="005C2E6F">
            <w:pPr>
              <w:spacing w:after="0"/>
              <w:ind w:left="135"/>
              <w:jc w:val="center"/>
            </w:pPr>
          </w:p>
        </w:tc>
        <w:tc>
          <w:tcPr>
            <w:tcW w:w="265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https://m.edsoo.ru/7f41ac44</w:t>
              </w:r>
            </w:hyperlink>
          </w:p>
        </w:tc>
      </w:tr>
      <w:tr w:rsidR="005C2E6F">
        <w:trPr>
          <w:trHeight w:val="144"/>
          <w:tblCellSpacing w:w="20" w:type="nil"/>
        </w:trPr>
        <w:tc>
          <w:tcPr>
            <w:tcW w:w="590" w:type="dxa"/>
            <w:tcMar>
              <w:top w:w="50" w:type="dxa"/>
              <w:left w:w="100" w:type="dxa"/>
            </w:tcMar>
            <w:vAlign w:val="center"/>
          </w:tcPr>
          <w:p w:rsidR="005C2E6F" w:rsidRDefault="00375622">
            <w:pPr>
              <w:spacing w:after="0"/>
            </w:pPr>
            <w:r>
              <w:rPr>
                <w:rFonts w:ascii="Times New Roman" w:hAnsi="Times New Roman"/>
                <w:color w:val="000000"/>
                <w:sz w:val="24"/>
              </w:rPr>
              <w:t>2.8</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Культурное пространство империи во второй половине </w:t>
            </w:r>
            <w:r>
              <w:rPr>
                <w:rFonts w:ascii="Times New Roman" w:hAnsi="Times New Roman"/>
                <w:color w:val="000000"/>
                <w:sz w:val="24"/>
              </w:rPr>
              <w:t>XIX в.</w:t>
            </w:r>
          </w:p>
        </w:tc>
        <w:tc>
          <w:tcPr>
            <w:tcW w:w="981"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5C2E6F" w:rsidRDefault="005C2E6F">
            <w:pPr>
              <w:spacing w:after="0"/>
              <w:ind w:left="135"/>
              <w:jc w:val="center"/>
            </w:pPr>
          </w:p>
        </w:tc>
        <w:tc>
          <w:tcPr>
            <w:tcW w:w="1791" w:type="dxa"/>
            <w:tcMar>
              <w:top w:w="50" w:type="dxa"/>
              <w:left w:w="100" w:type="dxa"/>
            </w:tcMar>
            <w:vAlign w:val="center"/>
          </w:tcPr>
          <w:p w:rsidR="005C2E6F" w:rsidRDefault="005C2E6F">
            <w:pPr>
              <w:spacing w:after="0"/>
              <w:ind w:left="135"/>
              <w:jc w:val="center"/>
            </w:pPr>
          </w:p>
        </w:tc>
        <w:tc>
          <w:tcPr>
            <w:tcW w:w="265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https://m.edsoo.ru/7f41ac44</w:t>
              </w:r>
            </w:hyperlink>
          </w:p>
        </w:tc>
      </w:tr>
      <w:tr w:rsidR="005C2E6F">
        <w:trPr>
          <w:trHeight w:val="144"/>
          <w:tblCellSpacing w:w="20" w:type="nil"/>
        </w:trPr>
        <w:tc>
          <w:tcPr>
            <w:tcW w:w="590" w:type="dxa"/>
            <w:tcMar>
              <w:top w:w="50" w:type="dxa"/>
              <w:left w:w="100" w:type="dxa"/>
            </w:tcMar>
            <w:vAlign w:val="center"/>
          </w:tcPr>
          <w:p w:rsidR="005C2E6F" w:rsidRDefault="00375622">
            <w:pPr>
              <w:spacing w:after="0"/>
            </w:pPr>
            <w:r>
              <w:rPr>
                <w:rFonts w:ascii="Times New Roman" w:hAnsi="Times New Roman"/>
                <w:color w:val="000000"/>
                <w:sz w:val="24"/>
              </w:rPr>
              <w:t>2.9</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Этнокультурный облик империи</w:t>
            </w:r>
          </w:p>
        </w:tc>
        <w:tc>
          <w:tcPr>
            <w:tcW w:w="981"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5C2E6F" w:rsidRDefault="005C2E6F">
            <w:pPr>
              <w:spacing w:after="0"/>
              <w:ind w:left="135"/>
              <w:jc w:val="center"/>
            </w:pPr>
          </w:p>
        </w:tc>
        <w:tc>
          <w:tcPr>
            <w:tcW w:w="1791" w:type="dxa"/>
            <w:tcMar>
              <w:top w:w="50" w:type="dxa"/>
              <w:left w:w="100" w:type="dxa"/>
            </w:tcMar>
            <w:vAlign w:val="center"/>
          </w:tcPr>
          <w:p w:rsidR="005C2E6F" w:rsidRDefault="005C2E6F">
            <w:pPr>
              <w:spacing w:after="0"/>
              <w:ind w:left="135"/>
              <w:jc w:val="center"/>
            </w:pPr>
          </w:p>
        </w:tc>
        <w:tc>
          <w:tcPr>
            <w:tcW w:w="265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https://m.edsoo.ru/7f41ac44</w:t>
              </w:r>
            </w:hyperlink>
          </w:p>
        </w:tc>
      </w:tr>
      <w:tr w:rsidR="005C2E6F">
        <w:trPr>
          <w:trHeight w:val="144"/>
          <w:tblCellSpacing w:w="20" w:type="nil"/>
        </w:trPr>
        <w:tc>
          <w:tcPr>
            <w:tcW w:w="590" w:type="dxa"/>
            <w:tcMar>
              <w:top w:w="50" w:type="dxa"/>
              <w:left w:w="100" w:type="dxa"/>
            </w:tcMar>
            <w:vAlign w:val="center"/>
          </w:tcPr>
          <w:p w:rsidR="005C2E6F" w:rsidRDefault="00375622">
            <w:pPr>
              <w:spacing w:after="0"/>
            </w:pPr>
            <w:r>
              <w:rPr>
                <w:rFonts w:ascii="Times New Roman" w:hAnsi="Times New Roman"/>
                <w:color w:val="000000"/>
                <w:sz w:val="24"/>
              </w:rPr>
              <w:t>2.10</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Формирование </w:t>
            </w:r>
            <w:r>
              <w:rPr>
                <w:rFonts w:ascii="Times New Roman" w:hAnsi="Times New Roman"/>
                <w:color w:val="000000"/>
                <w:sz w:val="24"/>
              </w:rPr>
              <w:t>гражданского общества и основные направления общественных движений</w:t>
            </w:r>
          </w:p>
        </w:tc>
        <w:tc>
          <w:tcPr>
            <w:tcW w:w="981"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5C2E6F" w:rsidRDefault="005C2E6F">
            <w:pPr>
              <w:spacing w:after="0"/>
              <w:ind w:left="135"/>
              <w:jc w:val="center"/>
            </w:pPr>
          </w:p>
        </w:tc>
        <w:tc>
          <w:tcPr>
            <w:tcW w:w="1791" w:type="dxa"/>
            <w:tcMar>
              <w:top w:w="50" w:type="dxa"/>
              <w:left w:w="100" w:type="dxa"/>
            </w:tcMar>
            <w:vAlign w:val="center"/>
          </w:tcPr>
          <w:p w:rsidR="005C2E6F" w:rsidRDefault="005C2E6F">
            <w:pPr>
              <w:spacing w:after="0"/>
              <w:ind w:left="135"/>
              <w:jc w:val="center"/>
            </w:pPr>
          </w:p>
        </w:tc>
        <w:tc>
          <w:tcPr>
            <w:tcW w:w="265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https://m.edsoo.ru/7f41ac44</w:t>
              </w:r>
            </w:hyperlink>
          </w:p>
        </w:tc>
      </w:tr>
      <w:tr w:rsidR="005C2E6F">
        <w:trPr>
          <w:trHeight w:val="144"/>
          <w:tblCellSpacing w:w="20" w:type="nil"/>
        </w:trPr>
        <w:tc>
          <w:tcPr>
            <w:tcW w:w="590" w:type="dxa"/>
            <w:tcMar>
              <w:top w:w="50" w:type="dxa"/>
              <w:left w:w="100" w:type="dxa"/>
            </w:tcMar>
            <w:vAlign w:val="center"/>
          </w:tcPr>
          <w:p w:rsidR="005C2E6F" w:rsidRDefault="00375622">
            <w:pPr>
              <w:spacing w:after="0"/>
            </w:pPr>
            <w:r>
              <w:rPr>
                <w:rFonts w:ascii="Times New Roman" w:hAnsi="Times New Roman"/>
                <w:color w:val="000000"/>
                <w:sz w:val="24"/>
              </w:rPr>
              <w:t>2.11</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Россия на пороге XX в.</w:t>
            </w:r>
          </w:p>
        </w:tc>
        <w:tc>
          <w:tcPr>
            <w:tcW w:w="981"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9 </w:t>
            </w:r>
          </w:p>
        </w:tc>
        <w:tc>
          <w:tcPr>
            <w:tcW w:w="1703" w:type="dxa"/>
            <w:tcMar>
              <w:top w:w="50" w:type="dxa"/>
              <w:left w:w="100" w:type="dxa"/>
            </w:tcMar>
            <w:vAlign w:val="center"/>
          </w:tcPr>
          <w:p w:rsidR="005C2E6F" w:rsidRDefault="005C2E6F">
            <w:pPr>
              <w:spacing w:after="0"/>
              <w:ind w:left="135"/>
              <w:jc w:val="center"/>
            </w:pPr>
          </w:p>
        </w:tc>
        <w:tc>
          <w:tcPr>
            <w:tcW w:w="1791" w:type="dxa"/>
            <w:tcMar>
              <w:top w:w="50" w:type="dxa"/>
              <w:left w:w="100" w:type="dxa"/>
            </w:tcMar>
            <w:vAlign w:val="center"/>
          </w:tcPr>
          <w:p w:rsidR="005C2E6F" w:rsidRDefault="005C2E6F">
            <w:pPr>
              <w:spacing w:after="0"/>
              <w:ind w:left="135"/>
              <w:jc w:val="center"/>
            </w:pPr>
          </w:p>
        </w:tc>
        <w:tc>
          <w:tcPr>
            <w:tcW w:w="265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https://m.edsoo.ru/7f41ac44</w:t>
              </w:r>
            </w:hyperlink>
          </w:p>
        </w:tc>
      </w:tr>
      <w:tr w:rsidR="005C2E6F">
        <w:trPr>
          <w:trHeight w:val="144"/>
          <w:tblCellSpacing w:w="20" w:type="nil"/>
        </w:trPr>
        <w:tc>
          <w:tcPr>
            <w:tcW w:w="590" w:type="dxa"/>
            <w:tcMar>
              <w:top w:w="50" w:type="dxa"/>
              <w:left w:w="100" w:type="dxa"/>
            </w:tcMar>
            <w:vAlign w:val="center"/>
          </w:tcPr>
          <w:p w:rsidR="005C2E6F" w:rsidRDefault="00375622">
            <w:pPr>
              <w:spacing w:after="0"/>
            </w:pPr>
            <w:r>
              <w:rPr>
                <w:rFonts w:ascii="Times New Roman" w:hAnsi="Times New Roman"/>
                <w:color w:val="000000"/>
                <w:sz w:val="24"/>
              </w:rPr>
              <w:lastRenderedPageBreak/>
              <w:t>2.12</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5C2E6F" w:rsidRDefault="005C2E6F">
            <w:pPr>
              <w:spacing w:after="0"/>
              <w:ind w:left="135"/>
              <w:jc w:val="center"/>
            </w:pPr>
          </w:p>
        </w:tc>
        <w:tc>
          <w:tcPr>
            <w:tcW w:w="1791" w:type="dxa"/>
            <w:tcMar>
              <w:top w:w="50" w:type="dxa"/>
              <w:left w:w="100" w:type="dxa"/>
            </w:tcMar>
            <w:vAlign w:val="center"/>
          </w:tcPr>
          <w:p w:rsidR="005C2E6F" w:rsidRDefault="005C2E6F">
            <w:pPr>
              <w:spacing w:after="0"/>
              <w:ind w:left="135"/>
              <w:jc w:val="center"/>
            </w:pPr>
          </w:p>
        </w:tc>
        <w:tc>
          <w:tcPr>
            <w:tcW w:w="265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https://m.edsoo.ru/7f41ac44</w:t>
              </w:r>
            </w:hyperlink>
          </w:p>
        </w:tc>
      </w:tr>
      <w:tr w:rsidR="005C2E6F">
        <w:trPr>
          <w:trHeight w:val="144"/>
          <w:tblCellSpacing w:w="20" w:type="nil"/>
        </w:trPr>
        <w:tc>
          <w:tcPr>
            <w:tcW w:w="0" w:type="auto"/>
            <w:gridSpan w:val="2"/>
            <w:tcMar>
              <w:top w:w="50" w:type="dxa"/>
              <w:left w:w="100" w:type="dxa"/>
            </w:tcMar>
            <w:vAlign w:val="center"/>
          </w:tcPr>
          <w:p w:rsidR="005C2E6F" w:rsidRDefault="00375622">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5C2E6F" w:rsidRDefault="005C2E6F"/>
        </w:tc>
      </w:tr>
      <w:tr w:rsidR="005C2E6F">
        <w:trPr>
          <w:trHeight w:val="144"/>
          <w:tblCellSpacing w:w="20" w:type="nil"/>
        </w:trPr>
        <w:tc>
          <w:tcPr>
            <w:tcW w:w="0" w:type="auto"/>
            <w:gridSpan w:val="6"/>
            <w:tcMar>
              <w:top w:w="50" w:type="dxa"/>
              <w:left w:w="100" w:type="dxa"/>
            </w:tcMar>
            <w:vAlign w:val="center"/>
          </w:tcPr>
          <w:p w:rsidR="005C2E6F" w:rsidRDefault="00375622">
            <w:pPr>
              <w:spacing w:after="0"/>
              <w:ind w:left="135"/>
            </w:pPr>
            <w:r>
              <w:rPr>
                <w:rFonts w:ascii="Times New Roman" w:hAnsi="Times New Roman"/>
                <w:b/>
                <w:color w:val="000000"/>
                <w:sz w:val="24"/>
              </w:rPr>
              <w:t>Раздел 3.</w:t>
            </w:r>
            <w:r>
              <w:rPr>
                <w:rFonts w:ascii="Times New Roman" w:hAnsi="Times New Roman"/>
                <w:color w:val="000000"/>
                <w:sz w:val="24"/>
              </w:rPr>
              <w:t xml:space="preserve"> Учебный модуль. </w:t>
            </w:r>
            <w:r>
              <w:rPr>
                <w:rFonts w:ascii="Times New Roman" w:hAnsi="Times New Roman"/>
                <w:b/>
                <w:color w:val="000000"/>
                <w:sz w:val="24"/>
              </w:rPr>
              <w:t>"Введение в Новейшую</w:t>
            </w:r>
            <w:r>
              <w:rPr>
                <w:rFonts w:ascii="Times New Roman" w:hAnsi="Times New Roman"/>
                <w:b/>
                <w:color w:val="000000"/>
                <w:sz w:val="24"/>
              </w:rPr>
              <w:t xml:space="preserve"> историю России"</w:t>
            </w:r>
          </w:p>
        </w:tc>
      </w:tr>
      <w:tr w:rsidR="005C2E6F">
        <w:trPr>
          <w:trHeight w:val="144"/>
          <w:tblCellSpacing w:w="20" w:type="nil"/>
        </w:trPr>
        <w:tc>
          <w:tcPr>
            <w:tcW w:w="590" w:type="dxa"/>
            <w:tcMar>
              <w:top w:w="50" w:type="dxa"/>
              <w:left w:w="100" w:type="dxa"/>
            </w:tcMar>
            <w:vAlign w:val="center"/>
          </w:tcPr>
          <w:p w:rsidR="005C2E6F" w:rsidRDefault="00375622">
            <w:pPr>
              <w:spacing w:after="0"/>
            </w:pPr>
            <w:r>
              <w:rPr>
                <w:rFonts w:ascii="Times New Roman" w:hAnsi="Times New Roman"/>
                <w:color w:val="000000"/>
                <w:sz w:val="24"/>
              </w:rPr>
              <w:t>3.1</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5C2E6F" w:rsidRDefault="005C2E6F">
            <w:pPr>
              <w:spacing w:after="0"/>
              <w:ind w:left="135"/>
              <w:jc w:val="center"/>
            </w:pPr>
          </w:p>
        </w:tc>
        <w:tc>
          <w:tcPr>
            <w:tcW w:w="1791" w:type="dxa"/>
            <w:tcMar>
              <w:top w:w="50" w:type="dxa"/>
              <w:left w:w="100" w:type="dxa"/>
            </w:tcMar>
            <w:vAlign w:val="center"/>
          </w:tcPr>
          <w:p w:rsidR="005C2E6F" w:rsidRDefault="005C2E6F">
            <w:pPr>
              <w:spacing w:after="0"/>
              <w:ind w:left="135"/>
              <w:jc w:val="center"/>
            </w:pPr>
          </w:p>
        </w:tc>
        <w:tc>
          <w:tcPr>
            <w:tcW w:w="2657" w:type="dxa"/>
            <w:tcMar>
              <w:top w:w="50" w:type="dxa"/>
              <w:left w:w="100" w:type="dxa"/>
            </w:tcMar>
            <w:vAlign w:val="center"/>
          </w:tcPr>
          <w:p w:rsidR="005C2E6F" w:rsidRDefault="00375622">
            <w:pPr>
              <w:spacing w:after="0"/>
              <w:ind w:left="135"/>
            </w:pPr>
            <w:r>
              <w:rPr>
                <w:rFonts w:ascii="Times New Roman" w:hAnsi="Times New Roman"/>
                <w:color w:val="000000"/>
                <w:sz w:val="24"/>
              </w:rPr>
              <w:t>Поле для свободного ввода</w:t>
            </w:r>
          </w:p>
        </w:tc>
      </w:tr>
      <w:tr w:rsidR="005C2E6F">
        <w:trPr>
          <w:trHeight w:val="144"/>
          <w:tblCellSpacing w:w="20" w:type="nil"/>
        </w:trPr>
        <w:tc>
          <w:tcPr>
            <w:tcW w:w="590" w:type="dxa"/>
            <w:tcMar>
              <w:top w:w="50" w:type="dxa"/>
              <w:left w:w="100" w:type="dxa"/>
            </w:tcMar>
            <w:vAlign w:val="center"/>
          </w:tcPr>
          <w:p w:rsidR="005C2E6F" w:rsidRDefault="00375622">
            <w:pPr>
              <w:spacing w:after="0"/>
            </w:pPr>
            <w:r>
              <w:rPr>
                <w:rFonts w:ascii="Times New Roman" w:hAnsi="Times New Roman"/>
                <w:color w:val="000000"/>
                <w:sz w:val="24"/>
              </w:rPr>
              <w:t>3.2</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Российская революция 1917—1922 гг.</w:t>
            </w:r>
          </w:p>
        </w:tc>
        <w:tc>
          <w:tcPr>
            <w:tcW w:w="981"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rsidR="005C2E6F" w:rsidRDefault="005C2E6F">
            <w:pPr>
              <w:spacing w:after="0"/>
              <w:ind w:left="135"/>
              <w:jc w:val="center"/>
            </w:pPr>
          </w:p>
        </w:tc>
        <w:tc>
          <w:tcPr>
            <w:tcW w:w="1791" w:type="dxa"/>
            <w:tcMar>
              <w:top w:w="50" w:type="dxa"/>
              <w:left w:w="100" w:type="dxa"/>
            </w:tcMar>
            <w:vAlign w:val="center"/>
          </w:tcPr>
          <w:p w:rsidR="005C2E6F" w:rsidRDefault="005C2E6F">
            <w:pPr>
              <w:spacing w:after="0"/>
              <w:ind w:left="135"/>
              <w:jc w:val="center"/>
            </w:pPr>
          </w:p>
        </w:tc>
        <w:tc>
          <w:tcPr>
            <w:tcW w:w="2657" w:type="dxa"/>
            <w:tcMar>
              <w:top w:w="50" w:type="dxa"/>
              <w:left w:w="100" w:type="dxa"/>
            </w:tcMar>
            <w:vAlign w:val="center"/>
          </w:tcPr>
          <w:p w:rsidR="005C2E6F" w:rsidRDefault="00375622">
            <w:pPr>
              <w:spacing w:after="0"/>
              <w:ind w:left="135"/>
            </w:pPr>
            <w:r>
              <w:rPr>
                <w:rFonts w:ascii="Times New Roman" w:hAnsi="Times New Roman"/>
                <w:color w:val="000000"/>
                <w:sz w:val="24"/>
              </w:rPr>
              <w:t>Поле для свободного ввода</w:t>
            </w:r>
          </w:p>
        </w:tc>
      </w:tr>
      <w:tr w:rsidR="005C2E6F">
        <w:trPr>
          <w:trHeight w:val="144"/>
          <w:tblCellSpacing w:w="20" w:type="nil"/>
        </w:trPr>
        <w:tc>
          <w:tcPr>
            <w:tcW w:w="590" w:type="dxa"/>
            <w:tcMar>
              <w:top w:w="50" w:type="dxa"/>
              <w:left w:w="100" w:type="dxa"/>
            </w:tcMar>
            <w:vAlign w:val="center"/>
          </w:tcPr>
          <w:p w:rsidR="005C2E6F" w:rsidRDefault="00375622">
            <w:pPr>
              <w:spacing w:after="0"/>
            </w:pPr>
            <w:r>
              <w:rPr>
                <w:rFonts w:ascii="Times New Roman" w:hAnsi="Times New Roman"/>
                <w:color w:val="000000"/>
                <w:sz w:val="24"/>
              </w:rPr>
              <w:t>3.3</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Великая Отечественная война 1941—1945 гг.</w:t>
            </w:r>
          </w:p>
        </w:tc>
        <w:tc>
          <w:tcPr>
            <w:tcW w:w="981"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rsidR="005C2E6F" w:rsidRDefault="005C2E6F">
            <w:pPr>
              <w:spacing w:after="0"/>
              <w:ind w:left="135"/>
              <w:jc w:val="center"/>
            </w:pPr>
          </w:p>
        </w:tc>
        <w:tc>
          <w:tcPr>
            <w:tcW w:w="1791" w:type="dxa"/>
            <w:tcMar>
              <w:top w:w="50" w:type="dxa"/>
              <w:left w:w="100" w:type="dxa"/>
            </w:tcMar>
            <w:vAlign w:val="center"/>
          </w:tcPr>
          <w:p w:rsidR="005C2E6F" w:rsidRDefault="005C2E6F">
            <w:pPr>
              <w:spacing w:after="0"/>
              <w:ind w:left="135"/>
              <w:jc w:val="center"/>
            </w:pPr>
          </w:p>
        </w:tc>
        <w:tc>
          <w:tcPr>
            <w:tcW w:w="2657" w:type="dxa"/>
            <w:tcMar>
              <w:top w:w="50" w:type="dxa"/>
              <w:left w:w="100" w:type="dxa"/>
            </w:tcMar>
            <w:vAlign w:val="center"/>
          </w:tcPr>
          <w:p w:rsidR="005C2E6F" w:rsidRDefault="00375622">
            <w:pPr>
              <w:spacing w:after="0"/>
              <w:ind w:left="135"/>
            </w:pPr>
            <w:r>
              <w:rPr>
                <w:rFonts w:ascii="Times New Roman" w:hAnsi="Times New Roman"/>
                <w:color w:val="000000"/>
                <w:sz w:val="24"/>
              </w:rPr>
              <w:t>Поле для свободного ввода</w:t>
            </w:r>
          </w:p>
        </w:tc>
      </w:tr>
      <w:tr w:rsidR="005C2E6F">
        <w:trPr>
          <w:trHeight w:val="144"/>
          <w:tblCellSpacing w:w="20" w:type="nil"/>
        </w:trPr>
        <w:tc>
          <w:tcPr>
            <w:tcW w:w="590" w:type="dxa"/>
            <w:tcMar>
              <w:top w:w="50" w:type="dxa"/>
              <w:left w:w="100" w:type="dxa"/>
            </w:tcMar>
            <w:vAlign w:val="center"/>
          </w:tcPr>
          <w:p w:rsidR="005C2E6F" w:rsidRDefault="00375622">
            <w:pPr>
              <w:spacing w:after="0"/>
            </w:pPr>
            <w:r>
              <w:rPr>
                <w:rFonts w:ascii="Times New Roman" w:hAnsi="Times New Roman"/>
                <w:color w:val="000000"/>
                <w:sz w:val="24"/>
              </w:rPr>
              <w:t>3.4</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Распад СССР. Становление новой России</w:t>
            </w:r>
            <w:r>
              <w:rPr>
                <w:rFonts w:ascii="Times New Roman" w:hAnsi="Times New Roman"/>
                <w:color w:val="000000"/>
                <w:sz w:val="24"/>
              </w:rPr>
              <w:t xml:space="preserve"> (1992—1999 гг.)</w:t>
            </w:r>
          </w:p>
        </w:tc>
        <w:tc>
          <w:tcPr>
            <w:tcW w:w="981"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5C2E6F" w:rsidRDefault="005C2E6F">
            <w:pPr>
              <w:spacing w:after="0"/>
              <w:ind w:left="135"/>
              <w:jc w:val="center"/>
            </w:pPr>
          </w:p>
        </w:tc>
        <w:tc>
          <w:tcPr>
            <w:tcW w:w="1791" w:type="dxa"/>
            <w:tcMar>
              <w:top w:w="50" w:type="dxa"/>
              <w:left w:w="100" w:type="dxa"/>
            </w:tcMar>
            <w:vAlign w:val="center"/>
          </w:tcPr>
          <w:p w:rsidR="005C2E6F" w:rsidRDefault="005C2E6F">
            <w:pPr>
              <w:spacing w:after="0"/>
              <w:ind w:left="135"/>
              <w:jc w:val="center"/>
            </w:pPr>
          </w:p>
        </w:tc>
        <w:tc>
          <w:tcPr>
            <w:tcW w:w="2657" w:type="dxa"/>
            <w:tcMar>
              <w:top w:w="50" w:type="dxa"/>
              <w:left w:w="100" w:type="dxa"/>
            </w:tcMar>
            <w:vAlign w:val="center"/>
          </w:tcPr>
          <w:p w:rsidR="005C2E6F" w:rsidRDefault="00375622">
            <w:pPr>
              <w:spacing w:after="0"/>
              <w:ind w:left="135"/>
            </w:pPr>
            <w:r>
              <w:rPr>
                <w:rFonts w:ascii="Times New Roman" w:hAnsi="Times New Roman"/>
                <w:color w:val="000000"/>
                <w:sz w:val="24"/>
              </w:rPr>
              <w:t>Поле для свободного ввода</w:t>
            </w:r>
          </w:p>
        </w:tc>
      </w:tr>
      <w:tr w:rsidR="005C2E6F">
        <w:trPr>
          <w:trHeight w:val="144"/>
          <w:tblCellSpacing w:w="20" w:type="nil"/>
        </w:trPr>
        <w:tc>
          <w:tcPr>
            <w:tcW w:w="590" w:type="dxa"/>
            <w:tcMar>
              <w:top w:w="50" w:type="dxa"/>
              <w:left w:w="100" w:type="dxa"/>
            </w:tcMar>
            <w:vAlign w:val="center"/>
          </w:tcPr>
          <w:p w:rsidR="005C2E6F" w:rsidRDefault="00375622">
            <w:pPr>
              <w:spacing w:after="0"/>
            </w:pPr>
            <w:r>
              <w:rPr>
                <w:rFonts w:ascii="Times New Roman" w:hAnsi="Times New Roman"/>
                <w:color w:val="000000"/>
                <w:sz w:val="24"/>
              </w:rPr>
              <w:t>3.5</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Возрождение страны с 2000-х гг. Воссоединение Крыма с Россией</w:t>
            </w:r>
          </w:p>
        </w:tc>
        <w:tc>
          <w:tcPr>
            <w:tcW w:w="981"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5C2E6F" w:rsidRDefault="005C2E6F">
            <w:pPr>
              <w:spacing w:after="0"/>
              <w:ind w:left="135"/>
              <w:jc w:val="center"/>
            </w:pPr>
          </w:p>
        </w:tc>
        <w:tc>
          <w:tcPr>
            <w:tcW w:w="1791" w:type="dxa"/>
            <w:tcMar>
              <w:top w:w="50" w:type="dxa"/>
              <w:left w:w="100" w:type="dxa"/>
            </w:tcMar>
            <w:vAlign w:val="center"/>
          </w:tcPr>
          <w:p w:rsidR="005C2E6F" w:rsidRDefault="005C2E6F">
            <w:pPr>
              <w:spacing w:after="0"/>
              <w:ind w:left="135"/>
              <w:jc w:val="center"/>
            </w:pPr>
          </w:p>
        </w:tc>
        <w:tc>
          <w:tcPr>
            <w:tcW w:w="2657" w:type="dxa"/>
            <w:tcMar>
              <w:top w:w="50" w:type="dxa"/>
              <w:left w:w="100" w:type="dxa"/>
            </w:tcMar>
            <w:vAlign w:val="center"/>
          </w:tcPr>
          <w:p w:rsidR="005C2E6F" w:rsidRDefault="00375622">
            <w:pPr>
              <w:spacing w:after="0"/>
              <w:ind w:left="135"/>
            </w:pPr>
            <w:r>
              <w:rPr>
                <w:rFonts w:ascii="Times New Roman" w:hAnsi="Times New Roman"/>
                <w:color w:val="000000"/>
                <w:sz w:val="24"/>
              </w:rPr>
              <w:t>Поле для свободного ввода</w:t>
            </w:r>
          </w:p>
        </w:tc>
      </w:tr>
      <w:tr w:rsidR="005C2E6F">
        <w:trPr>
          <w:trHeight w:val="144"/>
          <w:tblCellSpacing w:w="20" w:type="nil"/>
        </w:trPr>
        <w:tc>
          <w:tcPr>
            <w:tcW w:w="590" w:type="dxa"/>
            <w:tcMar>
              <w:top w:w="50" w:type="dxa"/>
              <w:left w:w="100" w:type="dxa"/>
            </w:tcMar>
            <w:vAlign w:val="center"/>
          </w:tcPr>
          <w:p w:rsidR="005C2E6F" w:rsidRDefault="00375622">
            <w:pPr>
              <w:spacing w:after="0"/>
            </w:pPr>
            <w:r>
              <w:rPr>
                <w:rFonts w:ascii="Times New Roman" w:hAnsi="Times New Roman"/>
                <w:color w:val="000000"/>
                <w:sz w:val="24"/>
              </w:rPr>
              <w:t>3.6</w:t>
            </w:r>
          </w:p>
        </w:tc>
        <w:tc>
          <w:tcPr>
            <w:tcW w:w="2816" w:type="dxa"/>
            <w:tcMar>
              <w:top w:w="50" w:type="dxa"/>
              <w:left w:w="100" w:type="dxa"/>
            </w:tcMar>
            <w:vAlign w:val="center"/>
          </w:tcPr>
          <w:p w:rsidR="005C2E6F" w:rsidRDefault="00375622">
            <w:pPr>
              <w:spacing w:after="0"/>
              <w:ind w:left="135"/>
            </w:pPr>
            <w:r>
              <w:rPr>
                <w:rFonts w:ascii="Times New Roman" w:hAnsi="Times New Roman"/>
                <w:color w:val="000000"/>
                <w:sz w:val="24"/>
              </w:rPr>
              <w:t>Итоговое повторение</w:t>
            </w:r>
          </w:p>
        </w:tc>
        <w:tc>
          <w:tcPr>
            <w:tcW w:w="981"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5C2E6F" w:rsidRDefault="005C2E6F">
            <w:pPr>
              <w:spacing w:after="0"/>
              <w:ind w:left="135"/>
              <w:jc w:val="center"/>
            </w:pPr>
          </w:p>
        </w:tc>
        <w:tc>
          <w:tcPr>
            <w:tcW w:w="1791" w:type="dxa"/>
            <w:tcMar>
              <w:top w:w="50" w:type="dxa"/>
              <w:left w:w="100" w:type="dxa"/>
            </w:tcMar>
            <w:vAlign w:val="center"/>
          </w:tcPr>
          <w:p w:rsidR="005C2E6F" w:rsidRDefault="005C2E6F">
            <w:pPr>
              <w:spacing w:after="0"/>
              <w:ind w:left="135"/>
              <w:jc w:val="center"/>
            </w:pPr>
          </w:p>
        </w:tc>
        <w:tc>
          <w:tcPr>
            <w:tcW w:w="2657" w:type="dxa"/>
            <w:tcMar>
              <w:top w:w="50" w:type="dxa"/>
              <w:left w:w="100" w:type="dxa"/>
            </w:tcMar>
            <w:vAlign w:val="center"/>
          </w:tcPr>
          <w:p w:rsidR="005C2E6F" w:rsidRDefault="00375622">
            <w:pPr>
              <w:spacing w:after="0"/>
              <w:ind w:left="135"/>
            </w:pPr>
            <w:r>
              <w:rPr>
                <w:rFonts w:ascii="Times New Roman" w:hAnsi="Times New Roman"/>
                <w:color w:val="000000"/>
                <w:sz w:val="24"/>
              </w:rPr>
              <w:t>Поле для свободного ввода</w:t>
            </w:r>
          </w:p>
        </w:tc>
      </w:tr>
      <w:tr w:rsidR="005C2E6F">
        <w:trPr>
          <w:trHeight w:val="144"/>
          <w:tblCellSpacing w:w="20" w:type="nil"/>
        </w:trPr>
        <w:tc>
          <w:tcPr>
            <w:tcW w:w="0" w:type="auto"/>
            <w:gridSpan w:val="2"/>
            <w:tcMar>
              <w:top w:w="50" w:type="dxa"/>
              <w:left w:w="100" w:type="dxa"/>
            </w:tcMar>
            <w:vAlign w:val="center"/>
          </w:tcPr>
          <w:p w:rsidR="005C2E6F" w:rsidRDefault="00375622">
            <w:pPr>
              <w:spacing w:after="0"/>
              <w:ind w:left="135"/>
            </w:pPr>
            <w:r>
              <w:rPr>
                <w:rFonts w:ascii="Times New Roman" w:hAnsi="Times New Roman"/>
                <w:color w:val="000000"/>
                <w:sz w:val="24"/>
              </w:rPr>
              <w:t>Итого по модулю</w:t>
            </w:r>
          </w:p>
        </w:tc>
        <w:tc>
          <w:tcPr>
            <w:tcW w:w="154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C2E6F" w:rsidRDefault="005C2E6F"/>
        </w:tc>
      </w:tr>
      <w:tr w:rsidR="005C2E6F">
        <w:trPr>
          <w:trHeight w:val="144"/>
          <w:tblCellSpacing w:w="20" w:type="nil"/>
        </w:trPr>
        <w:tc>
          <w:tcPr>
            <w:tcW w:w="0" w:type="auto"/>
            <w:gridSpan w:val="2"/>
            <w:tcMar>
              <w:top w:w="50" w:type="dxa"/>
              <w:left w:w="100" w:type="dxa"/>
            </w:tcMar>
            <w:vAlign w:val="center"/>
          </w:tcPr>
          <w:p w:rsidR="005C2E6F" w:rsidRDefault="00375622">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t>ПРОГРАММЕ</w:t>
            </w:r>
          </w:p>
        </w:tc>
        <w:tc>
          <w:tcPr>
            <w:tcW w:w="154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85 </w:t>
            </w:r>
          </w:p>
        </w:tc>
        <w:tc>
          <w:tcPr>
            <w:tcW w:w="1703"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5C2E6F" w:rsidRDefault="005C2E6F"/>
        </w:tc>
      </w:tr>
    </w:tbl>
    <w:p w:rsidR="005C2E6F" w:rsidRDefault="005C2E6F">
      <w:pPr>
        <w:sectPr w:rsidR="005C2E6F">
          <w:pgSz w:w="16383" w:h="11906" w:orient="landscape"/>
          <w:pgMar w:top="1134" w:right="850" w:bottom="1134" w:left="1701" w:header="720" w:footer="720" w:gutter="0"/>
          <w:cols w:space="720"/>
        </w:sectPr>
      </w:pPr>
    </w:p>
    <w:p w:rsidR="005C2E6F" w:rsidRDefault="005C2E6F">
      <w:pPr>
        <w:sectPr w:rsidR="005C2E6F">
          <w:pgSz w:w="16383" w:h="11906" w:orient="landscape"/>
          <w:pgMar w:top="1134" w:right="850" w:bottom="1134" w:left="1701" w:header="720" w:footer="720" w:gutter="0"/>
          <w:cols w:space="720"/>
        </w:sectPr>
      </w:pPr>
    </w:p>
    <w:p w:rsidR="005C2E6F" w:rsidRDefault="00375622">
      <w:pPr>
        <w:spacing w:after="0"/>
        <w:ind w:left="120"/>
      </w:pPr>
      <w:bookmarkStart w:id="10" w:name="block-30177332"/>
      <w:bookmarkEnd w:id="9"/>
      <w:r>
        <w:rPr>
          <w:rFonts w:ascii="Times New Roman" w:hAnsi="Times New Roman"/>
          <w:b/>
          <w:color w:val="000000"/>
          <w:sz w:val="28"/>
        </w:rPr>
        <w:lastRenderedPageBreak/>
        <w:t xml:space="preserve"> ПОУРОЧНОЕ ПЛАНИРОВАНИЕ </w:t>
      </w:r>
    </w:p>
    <w:p w:rsidR="005C2E6F" w:rsidRDefault="0037562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3519"/>
        <w:gridCol w:w="1162"/>
        <w:gridCol w:w="1841"/>
        <w:gridCol w:w="1910"/>
        <w:gridCol w:w="1347"/>
        <w:gridCol w:w="3356"/>
      </w:tblGrid>
      <w:tr w:rsidR="005C2E6F">
        <w:trPr>
          <w:trHeight w:val="144"/>
          <w:tblCellSpacing w:w="20" w:type="nil"/>
        </w:trPr>
        <w:tc>
          <w:tcPr>
            <w:tcW w:w="394" w:type="dxa"/>
            <w:vMerge w:val="restart"/>
            <w:tcMar>
              <w:top w:w="50" w:type="dxa"/>
              <w:left w:w="100" w:type="dxa"/>
            </w:tcMar>
            <w:vAlign w:val="center"/>
          </w:tcPr>
          <w:p w:rsidR="005C2E6F" w:rsidRDefault="00375622">
            <w:pPr>
              <w:spacing w:after="0"/>
              <w:ind w:left="135"/>
            </w:pPr>
            <w:r>
              <w:rPr>
                <w:rFonts w:ascii="Times New Roman" w:hAnsi="Times New Roman"/>
                <w:b/>
                <w:color w:val="000000"/>
                <w:sz w:val="24"/>
              </w:rPr>
              <w:t xml:space="preserve">№ п/п </w:t>
            </w:r>
          </w:p>
          <w:p w:rsidR="005C2E6F" w:rsidRDefault="005C2E6F">
            <w:pPr>
              <w:spacing w:after="0"/>
              <w:ind w:left="135"/>
            </w:pPr>
          </w:p>
        </w:tc>
        <w:tc>
          <w:tcPr>
            <w:tcW w:w="2904" w:type="dxa"/>
            <w:vMerge w:val="restart"/>
            <w:tcMar>
              <w:top w:w="50" w:type="dxa"/>
              <w:left w:w="100" w:type="dxa"/>
            </w:tcMar>
            <w:vAlign w:val="center"/>
          </w:tcPr>
          <w:p w:rsidR="005C2E6F" w:rsidRDefault="00375622">
            <w:pPr>
              <w:spacing w:after="0"/>
              <w:ind w:left="135"/>
            </w:pPr>
            <w:r>
              <w:rPr>
                <w:rFonts w:ascii="Times New Roman" w:hAnsi="Times New Roman"/>
                <w:b/>
                <w:color w:val="000000"/>
                <w:sz w:val="24"/>
              </w:rPr>
              <w:t xml:space="preserve">Тема урока </w:t>
            </w:r>
          </w:p>
          <w:p w:rsidR="005C2E6F" w:rsidRDefault="005C2E6F">
            <w:pPr>
              <w:spacing w:after="0"/>
              <w:ind w:left="135"/>
            </w:pPr>
          </w:p>
        </w:tc>
        <w:tc>
          <w:tcPr>
            <w:tcW w:w="0" w:type="auto"/>
            <w:gridSpan w:val="3"/>
            <w:tcMar>
              <w:top w:w="50" w:type="dxa"/>
              <w:left w:w="100" w:type="dxa"/>
            </w:tcMar>
            <w:vAlign w:val="center"/>
          </w:tcPr>
          <w:p w:rsidR="005C2E6F" w:rsidRDefault="00375622">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5C2E6F" w:rsidRDefault="00375622">
            <w:pPr>
              <w:spacing w:after="0"/>
              <w:ind w:left="135"/>
            </w:pPr>
            <w:r>
              <w:rPr>
                <w:rFonts w:ascii="Times New Roman" w:hAnsi="Times New Roman"/>
                <w:b/>
                <w:color w:val="000000"/>
                <w:sz w:val="24"/>
              </w:rPr>
              <w:t xml:space="preserve">Дата изучения </w:t>
            </w:r>
          </w:p>
          <w:p w:rsidR="005C2E6F" w:rsidRDefault="005C2E6F">
            <w:pPr>
              <w:spacing w:after="0"/>
              <w:ind w:left="135"/>
            </w:pPr>
          </w:p>
        </w:tc>
        <w:tc>
          <w:tcPr>
            <w:tcW w:w="2011" w:type="dxa"/>
            <w:vMerge w:val="restart"/>
            <w:tcMar>
              <w:top w:w="50" w:type="dxa"/>
              <w:left w:w="100" w:type="dxa"/>
            </w:tcMar>
            <w:vAlign w:val="center"/>
          </w:tcPr>
          <w:p w:rsidR="005C2E6F" w:rsidRDefault="00375622">
            <w:pPr>
              <w:spacing w:after="0"/>
              <w:ind w:left="135"/>
            </w:pPr>
            <w:r>
              <w:rPr>
                <w:rFonts w:ascii="Times New Roman" w:hAnsi="Times New Roman"/>
                <w:b/>
                <w:color w:val="000000"/>
                <w:sz w:val="24"/>
              </w:rPr>
              <w:t xml:space="preserve">Электронные цифровые образовательные ресурсы </w:t>
            </w:r>
          </w:p>
          <w:p w:rsidR="005C2E6F" w:rsidRDefault="005C2E6F">
            <w:pPr>
              <w:spacing w:after="0"/>
              <w:ind w:left="135"/>
            </w:pPr>
          </w:p>
        </w:tc>
      </w:tr>
      <w:tr w:rsidR="005C2E6F">
        <w:trPr>
          <w:trHeight w:val="144"/>
          <w:tblCellSpacing w:w="20" w:type="nil"/>
        </w:trPr>
        <w:tc>
          <w:tcPr>
            <w:tcW w:w="0" w:type="auto"/>
            <w:vMerge/>
            <w:tcBorders>
              <w:top w:val="nil"/>
            </w:tcBorders>
            <w:tcMar>
              <w:top w:w="50" w:type="dxa"/>
              <w:left w:w="100" w:type="dxa"/>
            </w:tcMar>
          </w:tcPr>
          <w:p w:rsidR="005C2E6F" w:rsidRDefault="005C2E6F"/>
        </w:tc>
        <w:tc>
          <w:tcPr>
            <w:tcW w:w="0" w:type="auto"/>
            <w:vMerge/>
            <w:tcBorders>
              <w:top w:val="nil"/>
            </w:tcBorders>
            <w:tcMar>
              <w:top w:w="50" w:type="dxa"/>
              <w:left w:w="100" w:type="dxa"/>
            </w:tcMar>
          </w:tcPr>
          <w:p w:rsidR="005C2E6F" w:rsidRDefault="005C2E6F"/>
        </w:tc>
        <w:tc>
          <w:tcPr>
            <w:tcW w:w="859" w:type="dxa"/>
            <w:tcMar>
              <w:top w:w="50" w:type="dxa"/>
              <w:left w:w="100" w:type="dxa"/>
            </w:tcMar>
            <w:vAlign w:val="center"/>
          </w:tcPr>
          <w:p w:rsidR="005C2E6F" w:rsidRDefault="00375622">
            <w:pPr>
              <w:spacing w:after="0"/>
              <w:ind w:left="135"/>
            </w:pPr>
            <w:r>
              <w:rPr>
                <w:rFonts w:ascii="Times New Roman" w:hAnsi="Times New Roman"/>
                <w:b/>
                <w:color w:val="000000"/>
                <w:sz w:val="24"/>
              </w:rPr>
              <w:t xml:space="preserve">Всего </w:t>
            </w:r>
          </w:p>
          <w:p w:rsidR="005C2E6F" w:rsidRDefault="005C2E6F">
            <w:pPr>
              <w:spacing w:after="0"/>
              <w:ind w:left="135"/>
            </w:pPr>
          </w:p>
        </w:tc>
        <w:tc>
          <w:tcPr>
            <w:tcW w:w="1562" w:type="dxa"/>
            <w:tcMar>
              <w:top w:w="50" w:type="dxa"/>
              <w:left w:w="100" w:type="dxa"/>
            </w:tcMar>
            <w:vAlign w:val="center"/>
          </w:tcPr>
          <w:p w:rsidR="005C2E6F" w:rsidRDefault="00375622">
            <w:pPr>
              <w:spacing w:after="0"/>
              <w:ind w:left="135"/>
            </w:pPr>
            <w:r>
              <w:rPr>
                <w:rFonts w:ascii="Times New Roman" w:hAnsi="Times New Roman"/>
                <w:b/>
                <w:color w:val="000000"/>
                <w:sz w:val="24"/>
              </w:rPr>
              <w:t xml:space="preserve">Контрольные работы </w:t>
            </w:r>
          </w:p>
          <w:p w:rsidR="005C2E6F" w:rsidRDefault="005C2E6F">
            <w:pPr>
              <w:spacing w:after="0"/>
              <w:ind w:left="135"/>
            </w:pPr>
          </w:p>
        </w:tc>
        <w:tc>
          <w:tcPr>
            <w:tcW w:w="1659" w:type="dxa"/>
            <w:tcMar>
              <w:top w:w="50" w:type="dxa"/>
              <w:left w:w="100" w:type="dxa"/>
            </w:tcMar>
            <w:vAlign w:val="center"/>
          </w:tcPr>
          <w:p w:rsidR="005C2E6F" w:rsidRDefault="00375622">
            <w:pPr>
              <w:spacing w:after="0"/>
              <w:ind w:left="135"/>
            </w:pPr>
            <w:r>
              <w:rPr>
                <w:rFonts w:ascii="Times New Roman" w:hAnsi="Times New Roman"/>
                <w:b/>
                <w:color w:val="000000"/>
                <w:sz w:val="24"/>
              </w:rPr>
              <w:t xml:space="preserve">Практические работы </w:t>
            </w:r>
          </w:p>
          <w:p w:rsidR="005C2E6F" w:rsidRDefault="005C2E6F">
            <w:pPr>
              <w:spacing w:after="0"/>
              <w:ind w:left="135"/>
            </w:pPr>
          </w:p>
        </w:tc>
        <w:tc>
          <w:tcPr>
            <w:tcW w:w="0" w:type="auto"/>
            <w:vMerge/>
            <w:tcBorders>
              <w:top w:val="nil"/>
            </w:tcBorders>
            <w:tcMar>
              <w:top w:w="50" w:type="dxa"/>
              <w:left w:w="100" w:type="dxa"/>
            </w:tcMar>
          </w:tcPr>
          <w:p w:rsidR="005C2E6F" w:rsidRDefault="005C2E6F"/>
        </w:tc>
        <w:tc>
          <w:tcPr>
            <w:tcW w:w="0" w:type="auto"/>
            <w:vMerge/>
            <w:tcBorders>
              <w:top w:val="nil"/>
            </w:tcBorders>
            <w:tcMar>
              <w:top w:w="50" w:type="dxa"/>
              <w:left w:w="100" w:type="dxa"/>
            </w:tcMar>
          </w:tcPr>
          <w:p w:rsidR="005C2E6F" w:rsidRDefault="005C2E6F"/>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1</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Что изучает история.</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https://m.edsoo.ru/863f8d54</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2</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Историческая хронология. Историческая карта</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https://m.edsoo.ru/863f8f2a</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3</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Происхождение, расселение и эволюция древнейшего человека. Появление человека разумного</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https://m.edsoo.ru/863f9380</w:t>
              </w:r>
            </w:hyperlink>
            <w:r>
              <w:rPr>
                <w:rFonts w:ascii="Times New Roman" w:hAnsi="Times New Roman"/>
                <w:color w:val="000000"/>
                <w:sz w:val="24"/>
              </w:rPr>
              <w:t xml:space="preserve"> </w:t>
            </w:r>
            <w:hyperlink r:id="rId95">
              <w:r>
                <w:rPr>
                  <w:rFonts w:ascii="Times New Roman" w:hAnsi="Times New Roman"/>
                  <w:color w:val="0000FF"/>
                  <w:u w:val="single"/>
                </w:rPr>
                <w:t>https://m.edsoo.ru/863f9</w:t>
              </w:r>
              <w:r>
                <w:rPr>
                  <w:rFonts w:ascii="Times New Roman" w:hAnsi="Times New Roman"/>
                  <w:color w:val="0000FF"/>
                  <w:u w:val="single"/>
                </w:rPr>
                <w:t>740</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4</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Древнейшие земледельцы и скотоводы</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https://m.edsoo.ru/863f9c68</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5</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От первобытности к цивилизации</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https://m.edsoo.ru/863fa050</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6</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Урок повторения, обобщения и контроля по теме «История Древнего мира»</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5C2E6F">
            <w:pPr>
              <w:spacing w:after="0"/>
              <w:ind w:left="135"/>
            </w:pPr>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7</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Природа Египта и ее влияние на условия жизни и занятия древних египтян</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https://m.edsoo.ru/863fa244</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8</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Возникновение государственной власти.</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https://m.edsoo.ru/863fa6ea</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9</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Управление государством (фараон, вельможи, </w:t>
            </w:r>
            <w:r>
              <w:rPr>
                <w:rFonts w:ascii="Times New Roman" w:hAnsi="Times New Roman"/>
                <w:color w:val="000000"/>
                <w:sz w:val="24"/>
              </w:rPr>
              <w:lastRenderedPageBreak/>
              <w:t>чиновники)</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https://m.edsoo.ru/863faa50</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Условия жизни, положение и повинности населения</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https://m.edsoo.ru/863fabea</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11</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Отношения Египта с соседними </w:t>
            </w:r>
            <w:r>
              <w:rPr>
                <w:rFonts w:ascii="Times New Roman" w:hAnsi="Times New Roman"/>
                <w:color w:val="000000"/>
                <w:sz w:val="24"/>
              </w:rPr>
              <w:t>народами</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https://m.edsoo.ru/863fadfc</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12</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Религиозные верования египтян</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https://m.edsoo.ru/863fb130</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13</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Познания </w:t>
            </w:r>
            <w:r>
              <w:rPr>
                <w:rFonts w:ascii="Times New Roman" w:hAnsi="Times New Roman"/>
                <w:color w:val="000000"/>
                <w:sz w:val="24"/>
              </w:rPr>
              <w:t>древних египтян</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https://m.edsoo.ru/863fb324</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14</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Природные условия Месопотамии (Междуречья) и их влияние на занятия населения.</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https://m.edsoo.ru/863fb540</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15</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Древний Вавилон.</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https://m.edsoo.ru/863fb748</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16</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Ассирия.</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https://m.edsoo.ru/863fbac2</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17</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Нововавилонское царство.</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https://m.edsoo.ru/863fbdd8</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18</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Финикия.</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Библиотека ЦОК</w:t>
            </w:r>
            <w:hyperlink r:id="rId109">
              <w:r>
                <w:rPr>
                  <w:rFonts w:ascii="Times New Roman" w:hAnsi="Times New Roman"/>
                  <w:color w:val="0000FF"/>
                  <w:u w:val="single"/>
                </w:rPr>
                <w:t>https://m.edsoo.ru/863fbfcc</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19</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Палестина и ее население. Возникновение Израильского государства.</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https://m.edsoo.ru/863fc26a</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20</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Завоевания </w:t>
            </w:r>
            <w:r>
              <w:rPr>
                <w:rFonts w:ascii="Times New Roman" w:hAnsi="Times New Roman"/>
                <w:color w:val="000000"/>
                <w:sz w:val="24"/>
              </w:rPr>
              <w:t>персов.</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https://m.edsoo.ru/863fc4c2</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21</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Государственное устройство Персидской державы.</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https://m.edsoo.ru/863fc6ca</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lastRenderedPageBreak/>
              <w:t>22</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Древняя Индия.</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https://m.edsoo.ru/863fc8dc</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23</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Религиозные верования и культура древних индийцев.</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https://m.edsoo.ru/863fcaf8</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24</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Древний Китай.Правление династии Хань</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https://m.edsoo.ru/863fce2c</w:t>
              </w:r>
            </w:hyperlink>
            <w:r>
              <w:rPr>
                <w:rFonts w:ascii="Times New Roman" w:hAnsi="Times New Roman"/>
                <w:color w:val="000000"/>
                <w:sz w:val="24"/>
              </w:rPr>
              <w:t xml:space="preserve"> </w:t>
            </w:r>
            <w:hyperlink r:id="rId116">
              <w:r>
                <w:rPr>
                  <w:rFonts w:ascii="Times New Roman" w:hAnsi="Times New Roman"/>
                  <w:color w:val="0000FF"/>
                  <w:u w:val="single"/>
                </w:rPr>
                <w:t>https://m.edsoo.ru/863fd07a</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25</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Религиозно-философские учения, наука и изобретения древних китайцев.</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https://m.edsoo.ru/863fd336</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26</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Урок повторения, обобщения и контроля по теме «Древний Восток»</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5C2E6F">
            <w:pPr>
              <w:spacing w:after="0"/>
              <w:ind w:left="135"/>
            </w:pPr>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27</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Природные </w:t>
            </w:r>
            <w:r>
              <w:rPr>
                <w:rFonts w:ascii="Times New Roman" w:hAnsi="Times New Roman"/>
                <w:color w:val="000000"/>
                <w:sz w:val="24"/>
              </w:rPr>
              <w:t>условия Древней Греции и их влияние на занятия населения.</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https://m.edsoo.ru/863fd5c0</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28</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Древнейшие государства Греции.</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https://m.edsoo.ru/863fd836</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29</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Троянская война.</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https://m.edsoo.ru/8640a31a</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30</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Поэмы Гомера «Илиада» и «Одиссея»</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https://m.edsoo.ru/8640a770</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31</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Подъем хозяйственной жизни греческих полисов после «темных веков»</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https://m.edsoo.ru/8640a91e</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32</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Образование </w:t>
            </w:r>
            <w:r>
              <w:rPr>
                <w:rFonts w:ascii="Times New Roman" w:hAnsi="Times New Roman"/>
                <w:color w:val="000000"/>
                <w:sz w:val="24"/>
              </w:rPr>
              <w:t>городов-государств.</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https://m.edsoo.ru/8640aae0</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33</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Великая греческая </w:t>
            </w:r>
            <w:r>
              <w:rPr>
                <w:rFonts w:ascii="Times New Roman" w:hAnsi="Times New Roman"/>
                <w:color w:val="000000"/>
                <w:sz w:val="24"/>
              </w:rPr>
              <w:lastRenderedPageBreak/>
              <w:t>колонизация</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w:t>
            </w:r>
            <w:r>
              <w:rPr>
                <w:rFonts w:ascii="Times New Roman" w:hAnsi="Times New Roman"/>
                <w:color w:val="000000"/>
                <w:sz w:val="24"/>
              </w:rPr>
              <w:lastRenderedPageBreak/>
              <w:t>ЦОК</w:t>
            </w:r>
            <w:hyperlink r:id="rId124">
              <w:r>
                <w:rPr>
                  <w:rFonts w:ascii="Times New Roman" w:hAnsi="Times New Roman"/>
                  <w:color w:val="0000FF"/>
                  <w:u w:val="single"/>
                </w:rPr>
                <w:t>https://m.edsoo.ru/8640ac84</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Афины: утверждение демократии</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https://m.edsoo.ru/8640ae32</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35</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Спарта: основные группы населения, общественное устройство</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https://m.edsoo.ru/8640afcc</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36</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Греко-персидские войны</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https://m.edsoo.ru/8640b1ca</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37</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Крупные сражения греко-персидских войн и их итоги</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https://m.edsoo.ru/8640b382</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38</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Расцвет Афинского государства</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https://m.edsoo.ru/8640b508</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39</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Хозяйственная жизнь в </w:t>
            </w:r>
            <w:r>
              <w:rPr>
                <w:rFonts w:ascii="Times New Roman" w:hAnsi="Times New Roman"/>
                <w:color w:val="000000"/>
                <w:sz w:val="24"/>
              </w:rPr>
              <w:t>древнегреческом обществе</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https://m.edsoo.ru/8640b67a</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40</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Пелопоннесская война</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https://m.edsoo.ru/8640b7f6</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41</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Религия </w:t>
            </w:r>
            <w:r>
              <w:rPr>
                <w:rFonts w:ascii="Times New Roman" w:hAnsi="Times New Roman"/>
                <w:color w:val="000000"/>
                <w:sz w:val="24"/>
              </w:rPr>
              <w:t>древних греков</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https://m.edsoo.ru/8640b990</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42</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Образование и наука в Древней Греции</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https://m.edsoo.ru/8640bb16</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43</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Искусство и досуг в Древней Греции</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https://m.edsoo.ru/8640bcf6</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44</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Возвышение Македонии. Александр Македонский и его завоевания на Востоке</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https://m.edsoo.ru/8640be72</w:t>
              </w:r>
            </w:hyperlink>
            <w:r>
              <w:rPr>
                <w:rFonts w:ascii="Times New Roman" w:hAnsi="Times New Roman"/>
                <w:color w:val="000000"/>
                <w:sz w:val="24"/>
              </w:rPr>
              <w:t xml:space="preserve"> </w:t>
            </w:r>
            <w:hyperlink r:id="rId136">
              <w:r>
                <w:rPr>
                  <w:rFonts w:ascii="Times New Roman" w:hAnsi="Times New Roman"/>
                  <w:color w:val="0000FF"/>
                  <w:u w:val="single"/>
                </w:rPr>
                <w:t>https://m.edsoo.ru/8640c002</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45</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Эллинистические государства Востока</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https://m.edsoo.ru/8640c1c4</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46</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Урок повторения, обобщения </w:t>
            </w:r>
            <w:r>
              <w:rPr>
                <w:rFonts w:ascii="Times New Roman" w:hAnsi="Times New Roman"/>
                <w:color w:val="000000"/>
                <w:sz w:val="24"/>
              </w:rPr>
              <w:lastRenderedPageBreak/>
              <w:t>и контроля по теме «Древняя Греция. Эллинизм»</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5C2E6F">
            <w:pPr>
              <w:spacing w:after="0"/>
              <w:ind w:left="135"/>
            </w:pPr>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lastRenderedPageBreak/>
              <w:t>47</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Природа и население Апеннинского полуострова в древности</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https://m.edsoo.ru/886460aa</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48</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Республика римских граждан</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https://m.edsoo.ru/886465e6</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49</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Верования древних римлян</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https://m.edsoo.ru/886469b0</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50</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Войны Рима с Карфагеном</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https://m.edsoo.ru/88646848</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51</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Ганнибал; битва при Каннах</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https://m.edsoo.ru/88646adc</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52</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Установление господства Рима в Средиземноморье. Римские провинции</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https://m.edsoo.ru/88646c1c</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53</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Социально-экономическое развитие поздней Римской </w:t>
            </w:r>
            <w:r>
              <w:rPr>
                <w:rFonts w:ascii="Times New Roman" w:hAnsi="Times New Roman"/>
                <w:color w:val="000000"/>
                <w:sz w:val="24"/>
              </w:rPr>
              <w:t>республики</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https://m.edsoo.ru/88646d5c</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54</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Реформы Гракхов: проекты реформ, мероприятия, итоги</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https://m.edsoo.ru/88646e7e</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55</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Гражданская война и установление диктатуры Суллы</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https://m.edsoo.ru/88646faa</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56</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Гай Юлий Цезарь: путь к власти, диктатура</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https://m.edsoo.ru/886470f4</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57</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Борьба между наследниками Цезаря</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https://m.edsoo.ru/886472a2</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lastRenderedPageBreak/>
              <w:t>58</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Установление императорской власти</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https://m.edsoo.ru/886473ba</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59</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Императоры Рима: завоеватели и правители</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https://m.edsoo.ru/886474dc</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60</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Римская империя: </w:t>
            </w:r>
            <w:r>
              <w:rPr>
                <w:rFonts w:ascii="Times New Roman" w:hAnsi="Times New Roman"/>
                <w:color w:val="000000"/>
                <w:sz w:val="24"/>
              </w:rPr>
              <w:t>территория, управление</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https://m.edsoo.ru/88647608</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61</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Возникновение и распространение христианства</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https://m.edsoo.ru/88647716</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62</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Император Константин I, перенос столицы в Константинополь</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https://m.edsoo.ru/88647838</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63</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Начало Великого переселения народов. Рим и варвары</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https://m.edsoo.ru/8864795a</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64</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Римская литература, золотой век поэзии</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https://m.edsoo.ru/88647a86</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65</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Развитие наук и </w:t>
            </w:r>
            <w:r>
              <w:rPr>
                <w:rFonts w:ascii="Times New Roman" w:hAnsi="Times New Roman"/>
                <w:color w:val="000000"/>
                <w:sz w:val="24"/>
              </w:rPr>
              <w:t>искусства в Древнем Риме</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https://m.edsoo.ru/88647c2a</w:t>
              </w:r>
            </w:hyperlink>
            <w:r>
              <w:rPr>
                <w:rFonts w:ascii="Times New Roman" w:hAnsi="Times New Roman"/>
                <w:color w:val="000000"/>
                <w:sz w:val="24"/>
              </w:rPr>
              <w:t xml:space="preserve"> </w:t>
            </w:r>
            <w:hyperlink r:id="rId157">
              <w:r>
                <w:rPr>
                  <w:rFonts w:ascii="Times New Roman" w:hAnsi="Times New Roman"/>
                  <w:color w:val="0000FF"/>
                  <w:u w:val="single"/>
                </w:rPr>
                <w:t>https://m.edsoo.ru/88647d4c</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66</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Урок повторения, обобщения и контроля по теме «Древний </w:t>
            </w:r>
            <w:r>
              <w:rPr>
                <w:rFonts w:ascii="Times New Roman" w:hAnsi="Times New Roman"/>
                <w:color w:val="000000"/>
                <w:sz w:val="24"/>
              </w:rPr>
              <w:t>Рим»</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5C2E6F">
            <w:pPr>
              <w:spacing w:after="0"/>
              <w:ind w:left="135"/>
            </w:pPr>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67</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Историческое и культурное наследие цивилизаций Древнего мира</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https://m.edsoo.ru/88647e78</w:t>
              </w:r>
            </w:hyperlink>
          </w:p>
        </w:tc>
      </w:tr>
      <w:tr w:rsidR="005C2E6F">
        <w:trPr>
          <w:trHeight w:val="144"/>
          <w:tblCellSpacing w:w="20" w:type="nil"/>
        </w:trPr>
        <w:tc>
          <w:tcPr>
            <w:tcW w:w="394" w:type="dxa"/>
            <w:tcMar>
              <w:top w:w="50" w:type="dxa"/>
              <w:left w:w="100" w:type="dxa"/>
            </w:tcMar>
            <w:vAlign w:val="center"/>
          </w:tcPr>
          <w:p w:rsidR="005C2E6F" w:rsidRDefault="00375622">
            <w:pPr>
              <w:spacing w:after="0"/>
            </w:pPr>
            <w:r>
              <w:rPr>
                <w:rFonts w:ascii="Times New Roman" w:hAnsi="Times New Roman"/>
                <w:color w:val="000000"/>
                <w:sz w:val="24"/>
              </w:rPr>
              <w:t>68</w:t>
            </w:r>
          </w:p>
        </w:tc>
        <w:tc>
          <w:tcPr>
            <w:tcW w:w="2904" w:type="dxa"/>
            <w:tcMar>
              <w:top w:w="50" w:type="dxa"/>
              <w:left w:w="100" w:type="dxa"/>
            </w:tcMar>
            <w:vAlign w:val="center"/>
          </w:tcPr>
          <w:p w:rsidR="005C2E6F" w:rsidRDefault="00375622">
            <w:pPr>
              <w:spacing w:after="0"/>
              <w:ind w:left="135"/>
            </w:pPr>
            <w:r>
              <w:rPr>
                <w:rFonts w:ascii="Times New Roman" w:hAnsi="Times New Roman"/>
                <w:color w:val="000000"/>
                <w:sz w:val="24"/>
              </w:rPr>
              <w:t>Историческое и культурное наследие цивилизаций Древнего мира</w:t>
            </w:r>
          </w:p>
        </w:tc>
        <w:tc>
          <w:tcPr>
            <w:tcW w:w="8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2E6F" w:rsidRDefault="005C2E6F">
            <w:pPr>
              <w:spacing w:after="0"/>
              <w:ind w:left="135"/>
              <w:jc w:val="center"/>
            </w:pPr>
          </w:p>
        </w:tc>
        <w:tc>
          <w:tcPr>
            <w:tcW w:w="1659" w:type="dxa"/>
            <w:tcMar>
              <w:top w:w="50" w:type="dxa"/>
              <w:left w:w="100" w:type="dxa"/>
            </w:tcMar>
            <w:vAlign w:val="center"/>
          </w:tcPr>
          <w:p w:rsidR="005C2E6F" w:rsidRDefault="005C2E6F">
            <w:pPr>
              <w:spacing w:after="0"/>
              <w:ind w:left="135"/>
              <w:jc w:val="center"/>
            </w:pPr>
          </w:p>
        </w:tc>
        <w:tc>
          <w:tcPr>
            <w:tcW w:w="1180" w:type="dxa"/>
            <w:tcMar>
              <w:top w:w="50" w:type="dxa"/>
              <w:left w:w="100" w:type="dxa"/>
            </w:tcMar>
            <w:vAlign w:val="center"/>
          </w:tcPr>
          <w:p w:rsidR="005C2E6F" w:rsidRDefault="005C2E6F">
            <w:pPr>
              <w:spacing w:after="0"/>
              <w:ind w:left="135"/>
            </w:pPr>
          </w:p>
        </w:tc>
        <w:tc>
          <w:tcPr>
            <w:tcW w:w="2011" w:type="dxa"/>
            <w:tcMar>
              <w:top w:w="50" w:type="dxa"/>
              <w:left w:w="100" w:type="dxa"/>
            </w:tcMar>
            <w:vAlign w:val="center"/>
          </w:tcPr>
          <w:p w:rsidR="005C2E6F" w:rsidRDefault="005C2E6F">
            <w:pPr>
              <w:spacing w:after="0"/>
              <w:ind w:left="135"/>
            </w:pPr>
          </w:p>
        </w:tc>
      </w:tr>
      <w:tr w:rsidR="005C2E6F">
        <w:trPr>
          <w:trHeight w:val="144"/>
          <w:tblCellSpacing w:w="20" w:type="nil"/>
        </w:trPr>
        <w:tc>
          <w:tcPr>
            <w:tcW w:w="0" w:type="auto"/>
            <w:gridSpan w:val="2"/>
            <w:tcMar>
              <w:top w:w="50" w:type="dxa"/>
              <w:left w:w="100" w:type="dxa"/>
            </w:tcMar>
            <w:vAlign w:val="center"/>
          </w:tcPr>
          <w:p w:rsidR="005C2E6F" w:rsidRDefault="00375622">
            <w:pPr>
              <w:spacing w:after="0"/>
              <w:ind w:left="135"/>
            </w:pPr>
            <w:r>
              <w:rPr>
                <w:rFonts w:ascii="Times New Roman" w:hAnsi="Times New Roman"/>
                <w:color w:val="000000"/>
                <w:sz w:val="24"/>
              </w:rPr>
              <w:t xml:space="preserve">ОБЩЕЕ </w:t>
            </w:r>
            <w:r>
              <w:rPr>
                <w:rFonts w:ascii="Times New Roman" w:hAnsi="Times New Roman"/>
                <w:color w:val="000000"/>
                <w:sz w:val="24"/>
              </w:rPr>
              <w:t xml:space="preserve">КОЛИЧЕСТВО ЧАСОВ ПО </w:t>
            </w:r>
            <w:r>
              <w:rPr>
                <w:rFonts w:ascii="Times New Roman" w:hAnsi="Times New Roman"/>
                <w:color w:val="000000"/>
                <w:sz w:val="24"/>
              </w:rPr>
              <w:lastRenderedPageBreak/>
              <w:t>ПРОГРАММЕ</w:t>
            </w:r>
          </w:p>
        </w:tc>
        <w:tc>
          <w:tcPr>
            <w:tcW w:w="135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lastRenderedPageBreak/>
              <w:t xml:space="preserve"> 68 </w:t>
            </w:r>
          </w:p>
        </w:tc>
        <w:tc>
          <w:tcPr>
            <w:tcW w:w="156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2E6F" w:rsidRDefault="005C2E6F"/>
        </w:tc>
      </w:tr>
    </w:tbl>
    <w:p w:rsidR="005C2E6F" w:rsidRDefault="005C2E6F">
      <w:pPr>
        <w:sectPr w:rsidR="005C2E6F">
          <w:pgSz w:w="16383" w:h="11906" w:orient="landscape"/>
          <w:pgMar w:top="1134" w:right="850" w:bottom="1134" w:left="1701" w:header="720" w:footer="720" w:gutter="0"/>
          <w:cols w:space="720"/>
        </w:sectPr>
      </w:pPr>
    </w:p>
    <w:p w:rsidR="005C2E6F" w:rsidRDefault="0037562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5"/>
        <w:gridCol w:w="3885"/>
        <w:gridCol w:w="1198"/>
        <w:gridCol w:w="1841"/>
        <w:gridCol w:w="1910"/>
        <w:gridCol w:w="1347"/>
        <w:gridCol w:w="2934"/>
      </w:tblGrid>
      <w:tr w:rsidR="005C2E6F">
        <w:trPr>
          <w:trHeight w:val="144"/>
          <w:tblCellSpacing w:w="20" w:type="nil"/>
        </w:trPr>
        <w:tc>
          <w:tcPr>
            <w:tcW w:w="383" w:type="dxa"/>
            <w:vMerge w:val="restart"/>
            <w:tcMar>
              <w:top w:w="50" w:type="dxa"/>
              <w:left w:w="100" w:type="dxa"/>
            </w:tcMar>
            <w:vAlign w:val="center"/>
          </w:tcPr>
          <w:p w:rsidR="005C2E6F" w:rsidRDefault="00375622">
            <w:pPr>
              <w:spacing w:after="0"/>
              <w:ind w:left="135"/>
            </w:pPr>
            <w:r>
              <w:rPr>
                <w:rFonts w:ascii="Times New Roman" w:hAnsi="Times New Roman"/>
                <w:b/>
                <w:color w:val="000000"/>
                <w:sz w:val="24"/>
              </w:rPr>
              <w:t xml:space="preserve">№ п/п </w:t>
            </w:r>
          </w:p>
          <w:p w:rsidR="005C2E6F" w:rsidRDefault="005C2E6F">
            <w:pPr>
              <w:spacing w:after="0"/>
              <w:ind w:left="135"/>
            </w:pPr>
          </w:p>
        </w:tc>
        <w:tc>
          <w:tcPr>
            <w:tcW w:w="3080" w:type="dxa"/>
            <w:vMerge w:val="restart"/>
            <w:tcMar>
              <w:top w:w="50" w:type="dxa"/>
              <w:left w:w="100" w:type="dxa"/>
            </w:tcMar>
            <w:vAlign w:val="center"/>
          </w:tcPr>
          <w:p w:rsidR="005C2E6F" w:rsidRDefault="00375622">
            <w:pPr>
              <w:spacing w:after="0"/>
              <w:ind w:left="135"/>
            </w:pPr>
            <w:r>
              <w:rPr>
                <w:rFonts w:ascii="Times New Roman" w:hAnsi="Times New Roman"/>
                <w:b/>
                <w:color w:val="000000"/>
                <w:sz w:val="24"/>
              </w:rPr>
              <w:t xml:space="preserve">Тема урока </w:t>
            </w:r>
          </w:p>
          <w:p w:rsidR="005C2E6F" w:rsidRDefault="005C2E6F">
            <w:pPr>
              <w:spacing w:after="0"/>
              <w:ind w:left="135"/>
            </w:pPr>
          </w:p>
        </w:tc>
        <w:tc>
          <w:tcPr>
            <w:tcW w:w="0" w:type="auto"/>
            <w:gridSpan w:val="3"/>
            <w:tcMar>
              <w:top w:w="50" w:type="dxa"/>
              <w:left w:w="100" w:type="dxa"/>
            </w:tcMar>
            <w:vAlign w:val="center"/>
          </w:tcPr>
          <w:p w:rsidR="005C2E6F" w:rsidRDefault="00375622">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5C2E6F" w:rsidRDefault="00375622">
            <w:pPr>
              <w:spacing w:after="0"/>
              <w:ind w:left="135"/>
            </w:pPr>
            <w:r>
              <w:rPr>
                <w:rFonts w:ascii="Times New Roman" w:hAnsi="Times New Roman"/>
                <w:b/>
                <w:color w:val="000000"/>
                <w:sz w:val="24"/>
              </w:rPr>
              <w:t xml:space="preserve">Дата изучения </w:t>
            </w:r>
          </w:p>
          <w:p w:rsidR="005C2E6F" w:rsidRDefault="005C2E6F">
            <w:pPr>
              <w:spacing w:after="0"/>
              <w:ind w:left="135"/>
            </w:pPr>
          </w:p>
        </w:tc>
        <w:tc>
          <w:tcPr>
            <w:tcW w:w="1988" w:type="dxa"/>
            <w:vMerge w:val="restart"/>
            <w:tcMar>
              <w:top w:w="50" w:type="dxa"/>
              <w:left w:w="100" w:type="dxa"/>
            </w:tcMar>
            <w:vAlign w:val="center"/>
          </w:tcPr>
          <w:p w:rsidR="005C2E6F" w:rsidRDefault="00375622">
            <w:pPr>
              <w:spacing w:after="0"/>
              <w:ind w:left="135"/>
            </w:pPr>
            <w:r>
              <w:rPr>
                <w:rFonts w:ascii="Times New Roman" w:hAnsi="Times New Roman"/>
                <w:b/>
                <w:color w:val="000000"/>
                <w:sz w:val="24"/>
              </w:rPr>
              <w:t xml:space="preserve">Электронные цифровые образовательные ресурсы </w:t>
            </w:r>
          </w:p>
          <w:p w:rsidR="005C2E6F" w:rsidRDefault="005C2E6F">
            <w:pPr>
              <w:spacing w:after="0"/>
              <w:ind w:left="135"/>
            </w:pPr>
          </w:p>
        </w:tc>
      </w:tr>
      <w:tr w:rsidR="005C2E6F">
        <w:trPr>
          <w:trHeight w:val="144"/>
          <w:tblCellSpacing w:w="20" w:type="nil"/>
        </w:trPr>
        <w:tc>
          <w:tcPr>
            <w:tcW w:w="0" w:type="auto"/>
            <w:vMerge/>
            <w:tcBorders>
              <w:top w:val="nil"/>
            </w:tcBorders>
            <w:tcMar>
              <w:top w:w="50" w:type="dxa"/>
              <w:left w:w="100" w:type="dxa"/>
            </w:tcMar>
          </w:tcPr>
          <w:p w:rsidR="005C2E6F" w:rsidRDefault="005C2E6F"/>
        </w:tc>
        <w:tc>
          <w:tcPr>
            <w:tcW w:w="0" w:type="auto"/>
            <w:vMerge/>
            <w:tcBorders>
              <w:top w:val="nil"/>
            </w:tcBorders>
            <w:tcMar>
              <w:top w:w="50" w:type="dxa"/>
              <w:left w:w="100" w:type="dxa"/>
            </w:tcMar>
          </w:tcPr>
          <w:p w:rsidR="005C2E6F" w:rsidRDefault="005C2E6F"/>
        </w:tc>
        <w:tc>
          <w:tcPr>
            <w:tcW w:w="840" w:type="dxa"/>
            <w:tcMar>
              <w:top w:w="50" w:type="dxa"/>
              <w:left w:w="100" w:type="dxa"/>
            </w:tcMar>
            <w:vAlign w:val="center"/>
          </w:tcPr>
          <w:p w:rsidR="005C2E6F" w:rsidRDefault="00375622">
            <w:pPr>
              <w:spacing w:after="0"/>
              <w:ind w:left="135"/>
            </w:pPr>
            <w:r>
              <w:rPr>
                <w:rFonts w:ascii="Times New Roman" w:hAnsi="Times New Roman"/>
                <w:b/>
                <w:color w:val="000000"/>
                <w:sz w:val="24"/>
              </w:rPr>
              <w:t xml:space="preserve">Всего </w:t>
            </w:r>
          </w:p>
          <w:p w:rsidR="005C2E6F" w:rsidRDefault="005C2E6F">
            <w:pPr>
              <w:spacing w:after="0"/>
              <w:ind w:left="135"/>
            </w:pPr>
          </w:p>
        </w:tc>
        <w:tc>
          <w:tcPr>
            <w:tcW w:w="1540" w:type="dxa"/>
            <w:tcMar>
              <w:top w:w="50" w:type="dxa"/>
              <w:left w:w="100" w:type="dxa"/>
            </w:tcMar>
            <w:vAlign w:val="center"/>
          </w:tcPr>
          <w:p w:rsidR="005C2E6F" w:rsidRDefault="00375622">
            <w:pPr>
              <w:spacing w:after="0"/>
              <w:ind w:left="135"/>
            </w:pPr>
            <w:r>
              <w:rPr>
                <w:rFonts w:ascii="Times New Roman" w:hAnsi="Times New Roman"/>
                <w:b/>
                <w:color w:val="000000"/>
                <w:sz w:val="24"/>
              </w:rPr>
              <w:t xml:space="preserve">Контрольные работы </w:t>
            </w:r>
          </w:p>
          <w:p w:rsidR="005C2E6F" w:rsidRDefault="005C2E6F">
            <w:pPr>
              <w:spacing w:after="0"/>
              <w:ind w:left="135"/>
            </w:pPr>
          </w:p>
        </w:tc>
        <w:tc>
          <w:tcPr>
            <w:tcW w:w="1638" w:type="dxa"/>
            <w:tcMar>
              <w:top w:w="50" w:type="dxa"/>
              <w:left w:w="100" w:type="dxa"/>
            </w:tcMar>
            <w:vAlign w:val="center"/>
          </w:tcPr>
          <w:p w:rsidR="005C2E6F" w:rsidRDefault="00375622">
            <w:pPr>
              <w:spacing w:after="0"/>
              <w:ind w:left="135"/>
            </w:pPr>
            <w:r>
              <w:rPr>
                <w:rFonts w:ascii="Times New Roman" w:hAnsi="Times New Roman"/>
                <w:b/>
                <w:color w:val="000000"/>
                <w:sz w:val="24"/>
              </w:rPr>
              <w:t xml:space="preserve">Практические работы </w:t>
            </w:r>
          </w:p>
          <w:p w:rsidR="005C2E6F" w:rsidRDefault="005C2E6F">
            <w:pPr>
              <w:spacing w:after="0"/>
              <w:ind w:left="135"/>
            </w:pPr>
          </w:p>
        </w:tc>
        <w:tc>
          <w:tcPr>
            <w:tcW w:w="0" w:type="auto"/>
            <w:vMerge/>
            <w:tcBorders>
              <w:top w:val="nil"/>
            </w:tcBorders>
            <w:tcMar>
              <w:top w:w="50" w:type="dxa"/>
              <w:left w:w="100" w:type="dxa"/>
            </w:tcMar>
          </w:tcPr>
          <w:p w:rsidR="005C2E6F" w:rsidRDefault="005C2E6F"/>
        </w:tc>
        <w:tc>
          <w:tcPr>
            <w:tcW w:w="0" w:type="auto"/>
            <w:vMerge/>
            <w:tcBorders>
              <w:top w:val="nil"/>
            </w:tcBorders>
            <w:tcMar>
              <w:top w:w="50" w:type="dxa"/>
              <w:left w:w="100" w:type="dxa"/>
            </w:tcMar>
          </w:tcPr>
          <w:p w:rsidR="005C2E6F" w:rsidRDefault="005C2E6F"/>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1</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Средние века: понятие, </w:t>
            </w:r>
            <w:r>
              <w:rPr>
                <w:rFonts w:ascii="Times New Roman" w:hAnsi="Times New Roman"/>
                <w:color w:val="000000"/>
                <w:sz w:val="24"/>
              </w:rPr>
              <w:t>хронологические рамки и периодизация Средневековья</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https://m.edsoo.ru/88647fa4</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2</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Падение Западной Римской империи и возникновение варварских королевств</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https://m.edsoo.ru/886480bc</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3</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Франкское государство в VIII—IX вв.</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https://m.edsoo.ru/886481d4</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4</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Государства Западной Европы, Британия и </w:t>
            </w:r>
            <w:r>
              <w:rPr>
                <w:rFonts w:ascii="Times New Roman" w:hAnsi="Times New Roman"/>
                <w:color w:val="000000"/>
                <w:sz w:val="24"/>
              </w:rPr>
              <w:t>Ирландия в раннее Средневековье</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https://m.edsoo.ru/886482ec</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5</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Ранние славянские государства</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https://m.edsoo.ru/8864840e</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6</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Византия в VI-XI вв.</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https://m.edsoo.ru/886485bc</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7</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Культура Византии</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https://m.edsoo.ru/886486e8</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8</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https://m.edsoo.ru/8864880a</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lastRenderedPageBreak/>
              <w:t>9</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Культура исламского мира</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https://m.edsoo.ru/8864892c</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10</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Феодалы и крестьянство в средние века</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https://m.edsoo.ru/88648a44</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11</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Средневековые города — центры ремесла, торговли, культуры</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https://m.edsoo.ru/88648b5c</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12</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Церковь и духовенство в средневековом обществе</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https://m.edsoo.ru/88648c7e</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13</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Усиление королевской власти в странах Западной Европы</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https://m.edsoo.ru/88648e36</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14</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Реконкиста и образование централизованных государств на Пиренейском полуострове</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https://m.edsoo.ru/88648f62</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15</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Обострение социальных противоречий в ХIV в. (Жакерия, восстание Уота </w:t>
            </w:r>
            <w:r>
              <w:rPr>
                <w:rFonts w:ascii="Times New Roman" w:hAnsi="Times New Roman"/>
                <w:color w:val="000000"/>
                <w:sz w:val="24"/>
              </w:rPr>
              <w:t>Тайлера). Гуситское движение в Чехии</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https://m.edsoo.ru/88649070</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16</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Византийская империя и славянские государства в XII—XV вв.</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https://m.edsoo.ru/8864919c</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17</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Религия и культура средневековой Европы</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https://m.edsoo.ru/886492be</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18</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Гуманизм. Раннее Возрождение</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https://m.edsoo.ru/886493d6</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19</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Османская империя и Монгольская держава в Средние века</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https://m.edsoo.ru/886494f8</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20</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Китай </w:t>
            </w:r>
            <w:r>
              <w:rPr>
                <w:rFonts w:ascii="Times New Roman" w:hAnsi="Times New Roman"/>
                <w:color w:val="000000"/>
                <w:sz w:val="24"/>
              </w:rPr>
              <w:t>и Япония в Средние века</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https://m.edsoo.ru/88649872</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lastRenderedPageBreak/>
              <w:t>21</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Индия в Средние века</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https://m.edsoo.ru/88649a5c</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22</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Цивилизации майя, ацтеков и инков</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https://m.edsoo.ru/88649b92</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23</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Историческое и культурное наследие Средних веков</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https://m.edsoo.ru/88649cd2</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24</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Роль и место России в мировой истории</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https://m.edsoo.ru/8a17efa2</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25</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Заселение территории нашей страны человеком</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https://m.edsoo.ru/8a17f31c</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26</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Народы и государства на территории нашей страны в древности</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https://m.edsoo.ru/8a17f448</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27</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Великое </w:t>
            </w:r>
            <w:r>
              <w:rPr>
                <w:rFonts w:ascii="Times New Roman" w:hAnsi="Times New Roman"/>
                <w:color w:val="000000"/>
                <w:sz w:val="24"/>
              </w:rPr>
              <w:t>переселение народов</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https://m.edsoo.ru/8a17f560</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28</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Хозяйство, быт и верования восточных славян</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https://m.edsoo.ru/8a17f66e</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29</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Страны и народы Восточной Европы, Сибири и Дальнего Востока</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https://m.edsoo.ru/8a17f790</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30</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Образование государства Русь. Исторические условия складывания </w:t>
            </w:r>
            <w:r>
              <w:rPr>
                <w:rFonts w:ascii="Times New Roman" w:hAnsi="Times New Roman"/>
                <w:color w:val="000000"/>
                <w:sz w:val="24"/>
              </w:rPr>
              <w:t>русской государственности</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https://m.edsoo.ru/8a17f916</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31</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Первые русские князья</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https://m.edsoo.ru/8a17fad8</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32</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Внешняя политика Руси в IX-XI </w:t>
            </w:r>
            <w:r>
              <w:rPr>
                <w:rFonts w:ascii="Times New Roman" w:hAnsi="Times New Roman"/>
                <w:color w:val="000000"/>
                <w:sz w:val="24"/>
              </w:rPr>
              <w:lastRenderedPageBreak/>
              <w:t>вв.</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https://m.edsoo.ru/8a17ff2e</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Принятие христианства и его значение</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https://m.edsoo.ru/8a180140</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34</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Русь в конце X — начале XII в.</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https://m.edsoo.ru/8a18030c</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35</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Территориально-политическая структура Руси</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https://m.edsoo.ru/8a1804f6</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36</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Внутренняя и внешняя политика русских князей в конце X — первой трети XII в.</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https://m.edsoo.ru/8a1806a4</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37</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Русская церковь в X- начале XII в.</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https://m.edsoo.ru/8a180848</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38</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Древнерусское право: Русская Правда, церковные уставы</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https://m.edsoo.ru/8a180c26</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39</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Внешняя политика и международные связи Руси</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https://m.edsoo.ru/8a180e06</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40</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Культурное пространство: </w:t>
            </w:r>
            <w:r>
              <w:rPr>
                <w:rFonts w:ascii="Times New Roman" w:hAnsi="Times New Roman"/>
                <w:color w:val="000000"/>
                <w:sz w:val="24"/>
              </w:rPr>
              <w:t>повседневная жизнь, сельский и городской быт</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https://m.edsoo.ru/8a180fd2</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41</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Формирование единого культурного пространства. Художественная культура и ремесло Руси</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https://m.edsoo.ru/8a181194</w:t>
              </w:r>
            </w:hyperlink>
            <w:r>
              <w:rPr>
                <w:rFonts w:ascii="Times New Roman" w:hAnsi="Times New Roman"/>
                <w:color w:val="000000"/>
                <w:sz w:val="24"/>
              </w:rPr>
              <w:t xml:space="preserve"> </w:t>
            </w:r>
            <w:hyperlink r:id="rId200">
              <w:r>
                <w:rPr>
                  <w:rFonts w:ascii="Times New Roman" w:hAnsi="Times New Roman"/>
                  <w:color w:val="0000FF"/>
                  <w:u w:val="single"/>
                </w:rPr>
                <w:t>https://m.edsoo.ru/8a18134c</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42</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Урок повторения, обобщения и контроля по теме «Русь в IX — начале XII в.»</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5C2E6F">
            <w:pPr>
              <w:spacing w:after="0"/>
              <w:ind w:left="135"/>
            </w:pPr>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43</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Формирование </w:t>
            </w:r>
            <w:r>
              <w:rPr>
                <w:rFonts w:ascii="Times New Roman" w:hAnsi="Times New Roman"/>
                <w:color w:val="000000"/>
                <w:sz w:val="24"/>
              </w:rPr>
              <w:t>системы земель — самостоятельных государств</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https://m.edsoo.ru/8a181518</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lastRenderedPageBreak/>
              <w:t>44</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Важнейшие земли, управляемые ветвями княжеского рода Рюриковичей: Черниговская, Смоленская, Галицкая, Волынская</w:t>
            </w:r>
            <w:r>
              <w:rPr>
                <w:rFonts w:ascii="Times New Roman" w:hAnsi="Times New Roman"/>
                <w:color w:val="000000"/>
                <w:sz w:val="24"/>
              </w:rPr>
              <w:t>, Суздальская</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https://m.edsoo.ru/8a1816e4</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45</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Земли, имевшие особый статус: Киевская и Новгородская</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https://m.edsoo.ru/8a181d1a</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46</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Эволюция общественного строя и права; внешняя политика русских земель</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https://m.edsoo.ru/8a1821b6</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47</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Формирование региональных центров культуры. </w:t>
            </w:r>
            <w:r>
              <w:rPr>
                <w:rFonts w:ascii="Times New Roman" w:hAnsi="Times New Roman"/>
                <w:color w:val="000000"/>
                <w:sz w:val="24"/>
              </w:rPr>
              <w:t>Белокаменные храмы Северо-Восточной Руси</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https://m.edsoo.ru/8a18230a</w:t>
              </w:r>
            </w:hyperlink>
            <w:r>
              <w:rPr>
                <w:rFonts w:ascii="Times New Roman" w:hAnsi="Times New Roman"/>
                <w:color w:val="000000"/>
                <w:sz w:val="24"/>
              </w:rPr>
              <w:t xml:space="preserve"> </w:t>
            </w:r>
            <w:hyperlink r:id="rId206">
              <w:r>
                <w:rPr>
                  <w:rFonts w:ascii="Times New Roman" w:hAnsi="Times New Roman"/>
                  <w:color w:val="0000FF"/>
                  <w:u w:val="single"/>
                </w:rPr>
                <w:t>https://m.edsoo.ru/8a182436]</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48</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Урок повторения, обобщения и </w:t>
            </w:r>
            <w:r>
              <w:rPr>
                <w:rFonts w:ascii="Times New Roman" w:hAnsi="Times New Roman"/>
                <w:color w:val="000000"/>
                <w:sz w:val="24"/>
              </w:rPr>
              <w:t>контроля по теме «Русь в середине XII — начале XIII в.»</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5C2E6F">
            <w:pPr>
              <w:spacing w:after="0"/>
              <w:ind w:left="135"/>
            </w:pPr>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49</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Возникновение Монгольской империи и ее завоевательные походы</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https://m.edsoo.ru/8a182562</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50</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Борьба Руси против </w:t>
            </w:r>
            <w:r>
              <w:rPr>
                <w:rFonts w:ascii="Times New Roman" w:hAnsi="Times New Roman"/>
                <w:color w:val="000000"/>
                <w:sz w:val="24"/>
              </w:rPr>
              <w:t>монгольского нашествия.</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5C2E6F">
            <w:pPr>
              <w:spacing w:after="0"/>
              <w:ind w:left="135"/>
            </w:pPr>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51</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Южные и западные русские земли. Северо-западные земли: Новгородская и Псковская</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https://m.edsoo.ru/8a182954</w:t>
              </w:r>
            </w:hyperlink>
            <w:r>
              <w:rPr>
                <w:rFonts w:ascii="Times New Roman" w:hAnsi="Times New Roman"/>
                <w:color w:val="000000"/>
                <w:sz w:val="24"/>
              </w:rPr>
              <w:t xml:space="preserve"> </w:t>
            </w:r>
            <w:hyperlink r:id="rId209">
              <w:r>
                <w:rPr>
                  <w:rFonts w:ascii="Times New Roman" w:hAnsi="Times New Roman"/>
                  <w:color w:val="0000FF"/>
                  <w:u w:val="single"/>
                </w:rPr>
                <w:t>https://m.edsoo.ru/8a182c92</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52</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Ордена крестоносцев и борьба с их экспансией на западных границах Руси</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5C2E6F">
            <w:pPr>
              <w:spacing w:after="0"/>
              <w:ind w:left="135"/>
            </w:pPr>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53</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Княжества Северо-Восточной </w:t>
            </w:r>
            <w:r>
              <w:rPr>
                <w:rFonts w:ascii="Times New Roman" w:hAnsi="Times New Roman"/>
                <w:color w:val="000000"/>
                <w:sz w:val="24"/>
              </w:rPr>
              <w:lastRenderedPageBreak/>
              <w:t>Руси.</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https://m.edsoo.ru/8a182e5e</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lastRenderedPageBreak/>
              <w:t>54</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Дмитрий Донской. Куликовская битва</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https://m.edsoo.ru/8a183002</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55</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Роль Православной церкви в ордынский период</w:t>
            </w:r>
            <w:r>
              <w:rPr>
                <w:rFonts w:ascii="Times New Roman" w:hAnsi="Times New Roman"/>
                <w:color w:val="000000"/>
                <w:sz w:val="24"/>
              </w:rPr>
              <w:t xml:space="preserve"> русской истории</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https://m.edsoo.ru/8a1831d8</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56</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Народы и государства степной зоны Восточной Европы и Сибири в XIII–XV веках </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https://m.edsoo.ru/8a1835b6</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57</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Культурное пространство Руси в XIII-XIV вв.</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https://m.edsoo.ru/8a1837d2</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58</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Урок повторения, обобщения и </w:t>
            </w:r>
            <w:r>
              <w:rPr>
                <w:rFonts w:ascii="Times New Roman" w:hAnsi="Times New Roman"/>
                <w:color w:val="000000"/>
                <w:sz w:val="24"/>
              </w:rPr>
              <w:t>контроля по теме «Русские земли и их соседи в середине XIII — XIV в.»</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5C2E6F">
            <w:pPr>
              <w:spacing w:after="0"/>
              <w:ind w:left="135"/>
            </w:pPr>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59</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Объединение русских земель вокруг Москвы</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https://m.edsoo.ru/8a183994</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60</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Новгород и Псков в XV в : </w:t>
            </w:r>
            <w:r>
              <w:rPr>
                <w:rFonts w:ascii="Times New Roman" w:hAnsi="Times New Roman"/>
                <w:color w:val="000000"/>
                <w:sz w:val="24"/>
              </w:rPr>
              <w:t>политический строй, отношения с Москвой, Ливонским орденом, Ганзой, Великим княжеством Литовским</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https://m.edsoo.ru/8a183e76</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61</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Падение Византии и рост церковно-политической роли Москвы </w:t>
            </w:r>
            <w:r>
              <w:rPr>
                <w:rFonts w:ascii="Times New Roman" w:hAnsi="Times New Roman"/>
                <w:color w:val="000000"/>
                <w:sz w:val="24"/>
              </w:rPr>
              <w:t>в православном мире</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https://m.edsoo.ru/8a18402e</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62</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Присоединение Новгорода и Твери. Ликвидация зависимости от Орды</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https://m.edsoo.ru/8a1841c8</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lastRenderedPageBreak/>
              <w:t>63</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Формирование системы управления единого государства при Иване III</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https://m.edsoo.ru/8a184358</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64</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Культурное пространство Русского государства в XV веке</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https://m.edsoo.ru/8a1844de</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65</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Развитие культуры единого Русского государства.</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https://m.edsoo.ru/8a18466e</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66</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Урок </w:t>
            </w:r>
            <w:r>
              <w:rPr>
                <w:rFonts w:ascii="Times New Roman" w:hAnsi="Times New Roman"/>
                <w:color w:val="000000"/>
                <w:sz w:val="24"/>
              </w:rPr>
              <w:t>повторения, обобщения и контроля по теме «Формирование единого Русского государства в XV в.»</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5C2E6F">
            <w:pPr>
              <w:spacing w:after="0"/>
              <w:ind w:left="135"/>
            </w:pPr>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67</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Наш край с древнейших времен до конца XV в.</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https://m.edsoo.ru/8a185154</w:t>
              </w:r>
            </w:hyperlink>
          </w:p>
        </w:tc>
      </w:tr>
      <w:tr w:rsidR="005C2E6F">
        <w:trPr>
          <w:trHeight w:val="144"/>
          <w:tblCellSpacing w:w="20" w:type="nil"/>
        </w:trPr>
        <w:tc>
          <w:tcPr>
            <w:tcW w:w="383" w:type="dxa"/>
            <w:tcMar>
              <w:top w:w="50" w:type="dxa"/>
              <w:left w:w="100" w:type="dxa"/>
            </w:tcMar>
            <w:vAlign w:val="center"/>
          </w:tcPr>
          <w:p w:rsidR="005C2E6F" w:rsidRDefault="00375622">
            <w:pPr>
              <w:spacing w:after="0"/>
            </w:pPr>
            <w:r>
              <w:rPr>
                <w:rFonts w:ascii="Times New Roman" w:hAnsi="Times New Roman"/>
                <w:color w:val="000000"/>
                <w:sz w:val="24"/>
              </w:rPr>
              <w:t>68</w:t>
            </w:r>
          </w:p>
        </w:tc>
        <w:tc>
          <w:tcPr>
            <w:tcW w:w="3080" w:type="dxa"/>
            <w:tcMar>
              <w:top w:w="50" w:type="dxa"/>
              <w:left w:w="100" w:type="dxa"/>
            </w:tcMar>
            <w:vAlign w:val="center"/>
          </w:tcPr>
          <w:p w:rsidR="005C2E6F" w:rsidRDefault="00375622">
            <w:pPr>
              <w:spacing w:after="0"/>
              <w:ind w:left="135"/>
            </w:pPr>
            <w:r>
              <w:rPr>
                <w:rFonts w:ascii="Times New Roman" w:hAnsi="Times New Roman"/>
                <w:color w:val="000000"/>
                <w:sz w:val="24"/>
              </w:rPr>
              <w:t>Обобщение по теме "От Руси к Российскому государству"</w:t>
            </w:r>
          </w:p>
        </w:tc>
        <w:tc>
          <w:tcPr>
            <w:tcW w:w="8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C2E6F" w:rsidRDefault="005C2E6F">
            <w:pPr>
              <w:spacing w:after="0"/>
              <w:ind w:left="135"/>
              <w:jc w:val="center"/>
            </w:pPr>
          </w:p>
        </w:tc>
        <w:tc>
          <w:tcPr>
            <w:tcW w:w="1638" w:type="dxa"/>
            <w:tcMar>
              <w:top w:w="50" w:type="dxa"/>
              <w:left w:w="100" w:type="dxa"/>
            </w:tcMar>
            <w:vAlign w:val="center"/>
          </w:tcPr>
          <w:p w:rsidR="005C2E6F" w:rsidRDefault="005C2E6F">
            <w:pPr>
              <w:spacing w:after="0"/>
              <w:ind w:left="135"/>
              <w:jc w:val="center"/>
            </w:pPr>
          </w:p>
        </w:tc>
        <w:tc>
          <w:tcPr>
            <w:tcW w:w="1163" w:type="dxa"/>
            <w:tcMar>
              <w:top w:w="50" w:type="dxa"/>
              <w:left w:w="100" w:type="dxa"/>
            </w:tcMar>
            <w:vAlign w:val="center"/>
          </w:tcPr>
          <w:p w:rsidR="005C2E6F" w:rsidRDefault="005C2E6F">
            <w:pPr>
              <w:spacing w:after="0"/>
              <w:ind w:left="135"/>
            </w:pPr>
          </w:p>
        </w:tc>
        <w:tc>
          <w:tcPr>
            <w:tcW w:w="1988" w:type="dxa"/>
            <w:tcMar>
              <w:top w:w="50" w:type="dxa"/>
              <w:left w:w="100" w:type="dxa"/>
            </w:tcMar>
            <w:vAlign w:val="center"/>
          </w:tcPr>
          <w:p w:rsidR="005C2E6F" w:rsidRDefault="005C2E6F">
            <w:pPr>
              <w:spacing w:after="0"/>
              <w:ind w:left="135"/>
            </w:pPr>
          </w:p>
        </w:tc>
      </w:tr>
      <w:tr w:rsidR="005C2E6F">
        <w:trPr>
          <w:trHeight w:val="144"/>
          <w:tblCellSpacing w:w="20" w:type="nil"/>
        </w:trPr>
        <w:tc>
          <w:tcPr>
            <w:tcW w:w="0" w:type="auto"/>
            <w:gridSpan w:val="2"/>
            <w:tcMar>
              <w:top w:w="50" w:type="dxa"/>
              <w:left w:w="100" w:type="dxa"/>
            </w:tcMar>
            <w:vAlign w:val="center"/>
          </w:tcPr>
          <w:p w:rsidR="005C2E6F" w:rsidRDefault="00375622">
            <w:pPr>
              <w:spacing w:after="0"/>
              <w:ind w:left="135"/>
            </w:pPr>
            <w:r>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68 </w:t>
            </w:r>
          </w:p>
        </w:tc>
        <w:tc>
          <w:tcPr>
            <w:tcW w:w="154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2E6F" w:rsidRDefault="005C2E6F"/>
        </w:tc>
      </w:tr>
    </w:tbl>
    <w:p w:rsidR="005C2E6F" w:rsidRDefault="005C2E6F">
      <w:pPr>
        <w:sectPr w:rsidR="005C2E6F">
          <w:pgSz w:w="16383" w:h="11906" w:orient="landscape"/>
          <w:pgMar w:top="1134" w:right="850" w:bottom="1134" w:left="1701" w:header="720" w:footer="720" w:gutter="0"/>
          <w:cols w:space="720"/>
        </w:sectPr>
      </w:pPr>
    </w:p>
    <w:p w:rsidR="005C2E6F" w:rsidRDefault="0037562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5C2E6F">
        <w:trPr>
          <w:trHeight w:val="144"/>
          <w:tblCellSpacing w:w="20" w:type="nil"/>
        </w:trPr>
        <w:tc>
          <w:tcPr>
            <w:tcW w:w="378" w:type="dxa"/>
            <w:vMerge w:val="restart"/>
            <w:tcMar>
              <w:top w:w="50" w:type="dxa"/>
              <w:left w:w="100" w:type="dxa"/>
            </w:tcMar>
            <w:vAlign w:val="center"/>
          </w:tcPr>
          <w:p w:rsidR="005C2E6F" w:rsidRDefault="00375622">
            <w:pPr>
              <w:spacing w:after="0"/>
              <w:ind w:left="135"/>
            </w:pPr>
            <w:r>
              <w:rPr>
                <w:rFonts w:ascii="Times New Roman" w:hAnsi="Times New Roman"/>
                <w:b/>
                <w:color w:val="000000"/>
                <w:sz w:val="24"/>
              </w:rPr>
              <w:t xml:space="preserve">№ п/п </w:t>
            </w:r>
          </w:p>
          <w:p w:rsidR="005C2E6F" w:rsidRDefault="005C2E6F">
            <w:pPr>
              <w:spacing w:after="0"/>
              <w:ind w:left="135"/>
            </w:pPr>
          </w:p>
        </w:tc>
        <w:tc>
          <w:tcPr>
            <w:tcW w:w="3168" w:type="dxa"/>
            <w:vMerge w:val="restart"/>
            <w:tcMar>
              <w:top w:w="50" w:type="dxa"/>
              <w:left w:w="100" w:type="dxa"/>
            </w:tcMar>
            <w:vAlign w:val="center"/>
          </w:tcPr>
          <w:p w:rsidR="005C2E6F" w:rsidRDefault="00375622">
            <w:pPr>
              <w:spacing w:after="0"/>
              <w:ind w:left="135"/>
            </w:pPr>
            <w:r>
              <w:rPr>
                <w:rFonts w:ascii="Times New Roman" w:hAnsi="Times New Roman"/>
                <w:b/>
                <w:color w:val="000000"/>
                <w:sz w:val="24"/>
              </w:rPr>
              <w:t xml:space="preserve">Тема урока </w:t>
            </w:r>
          </w:p>
          <w:p w:rsidR="005C2E6F" w:rsidRDefault="005C2E6F">
            <w:pPr>
              <w:spacing w:after="0"/>
              <w:ind w:left="135"/>
            </w:pPr>
          </w:p>
        </w:tc>
        <w:tc>
          <w:tcPr>
            <w:tcW w:w="0" w:type="auto"/>
            <w:gridSpan w:val="3"/>
            <w:tcMar>
              <w:top w:w="50" w:type="dxa"/>
              <w:left w:w="100" w:type="dxa"/>
            </w:tcMar>
            <w:vAlign w:val="center"/>
          </w:tcPr>
          <w:p w:rsidR="005C2E6F" w:rsidRDefault="0037562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C2E6F" w:rsidRDefault="00375622">
            <w:pPr>
              <w:spacing w:after="0"/>
              <w:ind w:left="135"/>
            </w:pPr>
            <w:r>
              <w:rPr>
                <w:rFonts w:ascii="Times New Roman" w:hAnsi="Times New Roman"/>
                <w:b/>
                <w:color w:val="000000"/>
                <w:sz w:val="24"/>
              </w:rPr>
              <w:t xml:space="preserve">Дата изучения </w:t>
            </w:r>
          </w:p>
          <w:p w:rsidR="005C2E6F" w:rsidRDefault="005C2E6F">
            <w:pPr>
              <w:spacing w:after="0"/>
              <w:ind w:left="135"/>
            </w:pPr>
          </w:p>
        </w:tc>
        <w:tc>
          <w:tcPr>
            <w:tcW w:w="1977" w:type="dxa"/>
            <w:vMerge w:val="restart"/>
            <w:tcMar>
              <w:top w:w="50" w:type="dxa"/>
              <w:left w:w="100" w:type="dxa"/>
            </w:tcMar>
            <w:vAlign w:val="center"/>
          </w:tcPr>
          <w:p w:rsidR="005C2E6F" w:rsidRDefault="00375622">
            <w:pPr>
              <w:spacing w:after="0"/>
              <w:ind w:left="135"/>
            </w:pPr>
            <w:r>
              <w:rPr>
                <w:rFonts w:ascii="Times New Roman" w:hAnsi="Times New Roman"/>
                <w:b/>
                <w:color w:val="000000"/>
                <w:sz w:val="24"/>
              </w:rPr>
              <w:t xml:space="preserve">Электронные цифровые образовательные ресурсы </w:t>
            </w:r>
          </w:p>
          <w:p w:rsidR="005C2E6F" w:rsidRDefault="005C2E6F">
            <w:pPr>
              <w:spacing w:after="0"/>
              <w:ind w:left="135"/>
            </w:pPr>
          </w:p>
        </w:tc>
      </w:tr>
      <w:tr w:rsidR="005C2E6F">
        <w:trPr>
          <w:trHeight w:val="144"/>
          <w:tblCellSpacing w:w="20" w:type="nil"/>
        </w:trPr>
        <w:tc>
          <w:tcPr>
            <w:tcW w:w="0" w:type="auto"/>
            <w:vMerge/>
            <w:tcBorders>
              <w:top w:val="nil"/>
            </w:tcBorders>
            <w:tcMar>
              <w:top w:w="50" w:type="dxa"/>
              <w:left w:w="100" w:type="dxa"/>
            </w:tcMar>
          </w:tcPr>
          <w:p w:rsidR="005C2E6F" w:rsidRDefault="005C2E6F"/>
        </w:tc>
        <w:tc>
          <w:tcPr>
            <w:tcW w:w="0" w:type="auto"/>
            <w:vMerge/>
            <w:tcBorders>
              <w:top w:val="nil"/>
            </w:tcBorders>
            <w:tcMar>
              <w:top w:w="50" w:type="dxa"/>
              <w:left w:w="100" w:type="dxa"/>
            </w:tcMar>
          </w:tcPr>
          <w:p w:rsidR="005C2E6F" w:rsidRDefault="005C2E6F"/>
        </w:tc>
        <w:tc>
          <w:tcPr>
            <w:tcW w:w="830" w:type="dxa"/>
            <w:tcMar>
              <w:top w:w="50" w:type="dxa"/>
              <w:left w:w="100" w:type="dxa"/>
            </w:tcMar>
            <w:vAlign w:val="center"/>
          </w:tcPr>
          <w:p w:rsidR="005C2E6F" w:rsidRDefault="00375622">
            <w:pPr>
              <w:spacing w:after="0"/>
              <w:ind w:left="135"/>
            </w:pPr>
            <w:r>
              <w:rPr>
                <w:rFonts w:ascii="Times New Roman" w:hAnsi="Times New Roman"/>
                <w:b/>
                <w:color w:val="000000"/>
                <w:sz w:val="24"/>
              </w:rPr>
              <w:t xml:space="preserve">Всего </w:t>
            </w:r>
          </w:p>
          <w:p w:rsidR="005C2E6F" w:rsidRDefault="005C2E6F">
            <w:pPr>
              <w:spacing w:after="0"/>
              <w:ind w:left="135"/>
            </w:pPr>
          </w:p>
        </w:tc>
        <w:tc>
          <w:tcPr>
            <w:tcW w:w="1529" w:type="dxa"/>
            <w:tcMar>
              <w:top w:w="50" w:type="dxa"/>
              <w:left w:w="100" w:type="dxa"/>
            </w:tcMar>
            <w:vAlign w:val="center"/>
          </w:tcPr>
          <w:p w:rsidR="005C2E6F" w:rsidRDefault="00375622">
            <w:pPr>
              <w:spacing w:after="0"/>
              <w:ind w:left="135"/>
            </w:pPr>
            <w:r>
              <w:rPr>
                <w:rFonts w:ascii="Times New Roman" w:hAnsi="Times New Roman"/>
                <w:b/>
                <w:color w:val="000000"/>
                <w:sz w:val="24"/>
              </w:rPr>
              <w:t xml:space="preserve">Контрольные работы </w:t>
            </w:r>
          </w:p>
          <w:p w:rsidR="005C2E6F" w:rsidRDefault="005C2E6F">
            <w:pPr>
              <w:spacing w:after="0"/>
              <w:ind w:left="135"/>
            </w:pPr>
          </w:p>
        </w:tc>
        <w:tc>
          <w:tcPr>
            <w:tcW w:w="1628" w:type="dxa"/>
            <w:tcMar>
              <w:top w:w="50" w:type="dxa"/>
              <w:left w:w="100" w:type="dxa"/>
            </w:tcMar>
            <w:vAlign w:val="center"/>
          </w:tcPr>
          <w:p w:rsidR="005C2E6F" w:rsidRDefault="00375622">
            <w:pPr>
              <w:spacing w:after="0"/>
              <w:ind w:left="135"/>
            </w:pPr>
            <w:r>
              <w:rPr>
                <w:rFonts w:ascii="Times New Roman" w:hAnsi="Times New Roman"/>
                <w:b/>
                <w:color w:val="000000"/>
                <w:sz w:val="24"/>
              </w:rPr>
              <w:t xml:space="preserve">Практические работы </w:t>
            </w:r>
          </w:p>
          <w:p w:rsidR="005C2E6F" w:rsidRDefault="005C2E6F">
            <w:pPr>
              <w:spacing w:after="0"/>
              <w:ind w:left="135"/>
            </w:pPr>
          </w:p>
        </w:tc>
        <w:tc>
          <w:tcPr>
            <w:tcW w:w="0" w:type="auto"/>
            <w:vMerge/>
            <w:tcBorders>
              <w:top w:val="nil"/>
            </w:tcBorders>
            <w:tcMar>
              <w:top w:w="50" w:type="dxa"/>
              <w:left w:w="100" w:type="dxa"/>
            </w:tcMar>
          </w:tcPr>
          <w:p w:rsidR="005C2E6F" w:rsidRDefault="005C2E6F"/>
        </w:tc>
        <w:tc>
          <w:tcPr>
            <w:tcW w:w="0" w:type="auto"/>
            <w:vMerge/>
            <w:tcBorders>
              <w:top w:val="nil"/>
            </w:tcBorders>
            <w:tcMar>
              <w:top w:w="50" w:type="dxa"/>
              <w:left w:w="100" w:type="dxa"/>
            </w:tcMar>
          </w:tcPr>
          <w:p w:rsidR="005C2E6F" w:rsidRDefault="005C2E6F"/>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1</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Понятие «Новое время»</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https://m.edsoo.ru/88649f52</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2</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Предпосылки и начало Великих географических открытий</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https://m.edsoo.ru/8864a1a0</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3</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Великие географические открытия конца XV — XVI в. и их последствия</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https://m.edsoo.ru/8864a36c</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4</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Социально-экономические изменения в европейском обществе в XVI-XVII вв.</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https://m.edsoo.ru/8864a4ca</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5</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Изменения в социальной структуре общества в XVI-XVII вв.</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https://m.edsoo.ru/8864a5e2</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6</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Причины и начало Реформации</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https://m.edsoo.ru/8864a786</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7</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Распространение протестантизма в Европе. </w:t>
            </w:r>
            <w:r>
              <w:rPr>
                <w:rFonts w:ascii="Times New Roman" w:hAnsi="Times New Roman"/>
                <w:color w:val="000000"/>
                <w:sz w:val="24"/>
              </w:rPr>
              <w:t>Контрреформация</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https://m.edsoo.ru/8864a8da</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8</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Абсолютизм и сословное представительство</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https://m.edsoo.ru/8864aa24</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9</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Испания под властью потомков католических королей</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https://m.edsoo.ru/8864ab78</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10</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Национально-освободительное </w:t>
            </w:r>
            <w:r>
              <w:rPr>
                <w:rFonts w:ascii="Times New Roman" w:hAnsi="Times New Roman"/>
                <w:color w:val="000000"/>
                <w:sz w:val="24"/>
              </w:rPr>
              <w:lastRenderedPageBreak/>
              <w:t>движение в Нидерландах</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https://m.edsoo.ru/8864acea</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Франция: путь к абсолютизму</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https://m.edsoo.ru/8864ae16</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12</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Англия в XVI-XVII вв.</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https://m.edsoo.ru/8864af38</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13</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Английская революция середины XVII в.</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https://m.edsoo.ru/8864b050</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14</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Страны Центральной, Южной и </w:t>
            </w:r>
            <w:r>
              <w:rPr>
                <w:rFonts w:ascii="Times New Roman" w:hAnsi="Times New Roman"/>
                <w:color w:val="000000"/>
                <w:sz w:val="24"/>
              </w:rPr>
              <w:t>Юго-Восточной Европы</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https://m.edsoo.ru/8864b37a</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15</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Борьба за первенство, военные конфликты между европейскими державами в XVI-XVII вв.</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https://m.edsoo.ru/8864b4c4</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16</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Тридцатилетняя война</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https://m.edsoo.ru/8864b5e6</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17</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Высокое Возрождение в Италии</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https://m.edsoo.ru/8864b6f4</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18</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Мир человека в литературе раннего Нового времени</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https://m.edsoo.ru/8864b802</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19</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Развитие науки: переворот в </w:t>
            </w:r>
            <w:r>
              <w:rPr>
                <w:rFonts w:ascii="Times New Roman" w:hAnsi="Times New Roman"/>
                <w:color w:val="000000"/>
                <w:sz w:val="24"/>
              </w:rPr>
              <w:t>естествознании, возникновение новой картины мира</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https://m.edsoo.ru/8864b924</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20</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Османская империя в XVI-XVII вв.</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https://m.edsoo.ru/8864ba46</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21</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Индия, Китай, Япония в XVI-XVII вв.</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https://m.edsoo.ru/8864bb86</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22</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Культура и искусство стран Востока в XVI—XVII вв.</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https://m.edsoo.ru/8864bd8e</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23</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Обобщение. Историческое и </w:t>
            </w:r>
            <w:r>
              <w:rPr>
                <w:rFonts w:ascii="Times New Roman" w:hAnsi="Times New Roman"/>
                <w:color w:val="000000"/>
                <w:sz w:val="24"/>
              </w:rPr>
              <w:lastRenderedPageBreak/>
              <w:t>культурное наследие Раннего Нового времени</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https://m.edsoo.ru/8864bf32</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Завершение объединения русских земель. Внешняя политика Московского княжества в первой трети XVI в.</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https://m.edsoo.ru/8a1852e4</w:t>
              </w:r>
            </w:hyperlink>
            <w:r>
              <w:rPr>
                <w:rFonts w:ascii="Times New Roman" w:hAnsi="Times New Roman"/>
                <w:color w:val="000000"/>
                <w:sz w:val="24"/>
              </w:rPr>
              <w:t xml:space="preserve"> </w:t>
            </w:r>
            <w:hyperlink r:id="rId247">
              <w:r>
                <w:rPr>
                  <w:rFonts w:ascii="Times New Roman" w:hAnsi="Times New Roman"/>
                  <w:color w:val="0000FF"/>
                  <w:u w:val="single"/>
                </w:rPr>
                <w:t>https://m.edsoo.ru/8a18546a</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25</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Органы государственной власти</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https://m.edsoo.ru/8a1855e6</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26</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Царствование Ивана IV. Регентство Елены Глинской. Период боярского правления</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https://m.edsoo.ru/8a185780</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27</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Принятие Иваном IV царского титула. Реформы середины XVI в.</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https://m.edsoo.ru/8a185906</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28</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Внешняя политика России в XVI в.</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https://m.edsoo.ru/8a185d34</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29</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Ливонская война: причины и характер</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https://m.edsoo.ru/8a185eba</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30</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Поход Ермака Тимофеевича на Сибирское ханство</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https://m.edsoo.ru/8a18602c</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31</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Социальная структура российского общества</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https://m.edsoo.ru/8a1861b2</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32</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Многонациональный состав населения Русского государства</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https://m.edsoo.ru/8a186356</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33</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Опричнина, дискуссия о</w:t>
            </w:r>
            <w:r>
              <w:rPr>
                <w:rFonts w:ascii="Times New Roman" w:hAnsi="Times New Roman"/>
                <w:color w:val="000000"/>
                <w:sz w:val="24"/>
              </w:rPr>
              <w:t xml:space="preserve"> ее причинах и характере</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https://m.edsoo.ru/8a1864dc</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34</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Противоречивость личности Ивана Грозного. Результаты и цена преобразований</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https://m.edsoo.ru/8a186856</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Россия в конце XVI в.</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https://m.edsoo.ru/8a1869dc</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36</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Урок повторения, обобщения и контроля по теме «Россия в </w:t>
            </w:r>
            <w:r>
              <w:rPr>
                <w:rFonts w:ascii="Times New Roman" w:hAnsi="Times New Roman"/>
                <w:color w:val="000000"/>
                <w:sz w:val="24"/>
              </w:rPr>
              <w:t>XVI в.»</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5C2E6F">
            <w:pPr>
              <w:spacing w:after="0"/>
              <w:ind w:left="135"/>
            </w:pPr>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37</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Накануне Смуты</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https://m.edsoo.ru/8a186b6c</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38</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Смутное время начала XVII в.</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https://m.edsoo.ru/8a186d1a</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39</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Царь Василий Шуйский</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https://m.edsoo.ru/8a186eb4</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40</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Лжедмитрий II. Военная интервенция в Россию и борьба с ней</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https://m.edsoo.ru/8a187076</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41</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Свержение Василия Шуйского и переход власти к «семибоярщине».</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https://m.edsoo.ru/8a187242</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42</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Подъем </w:t>
            </w:r>
            <w:r>
              <w:rPr>
                <w:rFonts w:ascii="Times New Roman" w:hAnsi="Times New Roman"/>
                <w:color w:val="000000"/>
                <w:sz w:val="24"/>
              </w:rPr>
              <w:t>национально-освободительного движения</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https://m.edsoo.ru/8a1873fa</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43</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Освобождение Москвы в 1612 г.</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https://m.edsoo.ru/8a187878</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44</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Окончание Смуты. Земский собор 1613 г. и его роль в укреплении государственности</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https://m.edsoo.ru/8a187a6c</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45</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Итоги и последствия Смутного времени</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https://m.edsoo.ru/8a187e90</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46</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Царствование Михаила Федоровича</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https://m.edsoo.ru/8a188070</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47</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Земские соборы. Роль </w:t>
            </w:r>
            <w:r>
              <w:rPr>
                <w:rFonts w:ascii="Times New Roman" w:hAnsi="Times New Roman"/>
                <w:color w:val="000000"/>
                <w:sz w:val="24"/>
              </w:rPr>
              <w:t xml:space="preserve">патриарха </w:t>
            </w:r>
            <w:r>
              <w:rPr>
                <w:rFonts w:ascii="Times New Roman" w:hAnsi="Times New Roman"/>
                <w:color w:val="000000"/>
                <w:sz w:val="24"/>
              </w:rPr>
              <w:lastRenderedPageBreak/>
              <w:t>Филарета в управлении государством</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https://m.edsoo.ru/8a18821e</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Цартвование Алексея Михайловича</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https://m.edsoo.ru/8a1883ea</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49</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Патриарх Никон, его конфликт с царской властью</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https://m.edsoo.ru/8a1885b6</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50</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Царь Федор Алексеевич</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https://m.edsoo.ru/8a188a70</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51</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Экономическое развитие России в XVII в.</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https://m.edsoo.ru/8a188c50</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52</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Социальная структура российского </w:t>
            </w:r>
            <w:r>
              <w:rPr>
                <w:rFonts w:ascii="Times New Roman" w:hAnsi="Times New Roman"/>
                <w:color w:val="000000"/>
                <w:sz w:val="24"/>
              </w:rPr>
              <w:t>общества в XVII в.</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https://m.edsoo.ru/8a188e08</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53</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Городские восстания середины XVII в. Денежная реформа 1654 г. Медный бунт</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https://m.edsoo.ru/8a188f7a</w:t>
              </w:r>
            </w:hyperlink>
            <w:r>
              <w:rPr>
                <w:rFonts w:ascii="Times New Roman" w:hAnsi="Times New Roman"/>
                <w:color w:val="000000"/>
                <w:sz w:val="24"/>
              </w:rPr>
              <w:t xml:space="preserve"> </w:t>
            </w:r>
            <w:hyperlink r:id="rId276">
              <w:r>
                <w:rPr>
                  <w:rFonts w:ascii="Times New Roman" w:hAnsi="Times New Roman"/>
                  <w:color w:val="0000FF"/>
                  <w:u w:val="single"/>
                </w:rPr>
                <w:t>https://m.edsoo.ru/8a189308</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54</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Соборное уложение 1649 г.</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https://m.edsoo.ru/8a189132</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55</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Восстание Степана Разина</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https://m.edsoo.ru/8a1896f0</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56</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Внешняя политика России в XVII в.</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https://m.edsoo.ru/8a1898d0</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57</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https://m.edsoo.ru/8a189a88</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58</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Укрепление южных рубежей</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https://m.edsoo.ru/8a189dda</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59</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Отношения России со странами </w:t>
            </w:r>
            <w:r>
              <w:rPr>
                <w:rFonts w:ascii="Times New Roman" w:hAnsi="Times New Roman"/>
                <w:color w:val="000000"/>
                <w:sz w:val="24"/>
              </w:rPr>
              <w:lastRenderedPageBreak/>
              <w:t>Западной Европы и Востока</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https://m.edsoo.ru/8a189c2c</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Освоение новых территорий. Народы России в XVII в.</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https://m.edsoo.ru/8a189f92</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61</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Урок повторения, обобщения </w:t>
            </w:r>
            <w:r>
              <w:rPr>
                <w:rFonts w:ascii="Times New Roman" w:hAnsi="Times New Roman"/>
                <w:color w:val="000000"/>
                <w:sz w:val="24"/>
              </w:rPr>
              <w:t>и контроля по темам «Смута» и «Россия в XVII в.»</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5C2E6F">
            <w:pPr>
              <w:spacing w:after="0"/>
              <w:ind w:left="135"/>
            </w:pPr>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62</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Изменения в картине мира человека в XVI—XVII вв. и повседневная жизнь</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https://m.edsoo.ru/8a18a41a</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63</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Архитектура в XVI-XVII </w:t>
            </w:r>
            <w:r>
              <w:rPr>
                <w:rFonts w:ascii="Times New Roman" w:hAnsi="Times New Roman"/>
                <w:color w:val="000000"/>
                <w:sz w:val="24"/>
              </w:rPr>
              <w:t>вв.</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https://m.edsoo.ru/8a18a604</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64</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Изобразительное искусство XVI-XVII вв.</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https://m.edsoo.ru/8a18a7b2</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65</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Летописание</w:t>
            </w:r>
            <w:r>
              <w:rPr>
                <w:rFonts w:ascii="Times New Roman" w:hAnsi="Times New Roman"/>
                <w:color w:val="000000"/>
                <w:sz w:val="24"/>
              </w:rPr>
              <w:t xml:space="preserve"> и начало книгопечатания XVII в.</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https://m.edsoo.ru/8a18a99c</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66</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Развитие образования и научных знаний в XVI-XVII вв.</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https://m.edsoo.ru/8a18ab68</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67</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Наш край в XVI‒XVII вв.</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https://m.edsoo.ru/8a18afdc</w:t>
              </w:r>
            </w:hyperlink>
          </w:p>
        </w:tc>
      </w:tr>
      <w:tr w:rsidR="005C2E6F">
        <w:trPr>
          <w:trHeight w:val="144"/>
          <w:tblCellSpacing w:w="20" w:type="nil"/>
        </w:trPr>
        <w:tc>
          <w:tcPr>
            <w:tcW w:w="378" w:type="dxa"/>
            <w:tcMar>
              <w:top w:w="50" w:type="dxa"/>
              <w:left w:w="100" w:type="dxa"/>
            </w:tcMar>
            <w:vAlign w:val="center"/>
          </w:tcPr>
          <w:p w:rsidR="005C2E6F" w:rsidRDefault="00375622">
            <w:pPr>
              <w:spacing w:after="0"/>
            </w:pPr>
            <w:r>
              <w:rPr>
                <w:rFonts w:ascii="Times New Roman" w:hAnsi="Times New Roman"/>
                <w:color w:val="000000"/>
                <w:sz w:val="24"/>
              </w:rPr>
              <w:t>68</w:t>
            </w:r>
          </w:p>
        </w:tc>
        <w:tc>
          <w:tcPr>
            <w:tcW w:w="3168" w:type="dxa"/>
            <w:tcMar>
              <w:top w:w="50" w:type="dxa"/>
              <w:left w:w="100" w:type="dxa"/>
            </w:tcMar>
            <w:vAlign w:val="center"/>
          </w:tcPr>
          <w:p w:rsidR="005C2E6F" w:rsidRDefault="00375622">
            <w:pPr>
              <w:spacing w:after="0"/>
              <w:ind w:left="135"/>
            </w:pPr>
            <w:r>
              <w:rPr>
                <w:rFonts w:ascii="Times New Roman" w:hAnsi="Times New Roman"/>
                <w:color w:val="000000"/>
                <w:sz w:val="24"/>
              </w:rPr>
              <w:t>Обобщение по теме "Россия в XVI-XVII вв.: от Великого княжества к царству"</w:t>
            </w:r>
          </w:p>
        </w:tc>
        <w:tc>
          <w:tcPr>
            <w:tcW w:w="83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E6F" w:rsidRDefault="005C2E6F">
            <w:pPr>
              <w:spacing w:after="0"/>
              <w:ind w:left="135"/>
              <w:jc w:val="center"/>
            </w:pPr>
          </w:p>
        </w:tc>
        <w:tc>
          <w:tcPr>
            <w:tcW w:w="1628" w:type="dxa"/>
            <w:tcMar>
              <w:top w:w="50" w:type="dxa"/>
              <w:left w:w="100" w:type="dxa"/>
            </w:tcMar>
            <w:vAlign w:val="center"/>
          </w:tcPr>
          <w:p w:rsidR="005C2E6F" w:rsidRDefault="005C2E6F">
            <w:pPr>
              <w:spacing w:after="0"/>
              <w:ind w:left="135"/>
              <w:jc w:val="center"/>
            </w:pPr>
          </w:p>
        </w:tc>
        <w:tc>
          <w:tcPr>
            <w:tcW w:w="1155" w:type="dxa"/>
            <w:tcMar>
              <w:top w:w="50" w:type="dxa"/>
              <w:left w:w="100" w:type="dxa"/>
            </w:tcMar>
            <w:vAlign w:val="center"/>
          </w:tcPr>
          <w:p w:rsidR="005C2E6F" w:rsidRDefault="005C2E6F">
            <w:pPr>
              <w:spacing w:after="0"/>
              <w:ind w:left="135"/>
            </w:pPr>
          </w:p>
        </w:tc>
        <w:tc>
          <w:tcPr>
            <w:tcW w:w="1977"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https://m.edsoo.ru/8a18b1d0</w:t>
              </w:r>
            </w:hyperlink>
          </w:p>
        </w:tc>
      </w:tr>
      <w:tr w:rsidR="005C2E6F">
        <w:trPr>
          <w:trHeight w:val="144"/>
          <w:tblCellSpacing w:w="20" w:type="nil"/>
        </w:trPr>
        <w:tc>
          <w:tcPr>
            <w:tcW w:w="0" w:type="auto"/>
            <w:gridSpan w:val="2"/>
            <w:tcMar>
              <w:top w:w="50" w:type="dxa"/>
              <w:left w:w="100" w:type="dxa"/>
            </w:tcMar>
            <w:vAlign w:val="center"/>
          </w:tcPr>
          <w:p w:rsidR="005C2E6F" w:rsidRDefault="00375622">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2E6F" w:rsidRDefault="005C2E6F"/>
        </w:tc>
      </w:tr>
    </w:tbl>
    <w:p w:rsidR="005C2E6F" w:rsidRDefault="005C2E6F">
      <w:pPr>
        <w:sectPr w:rsidR="005C2E6F">
          <w:pgSz w:w="16383" w:h="11906" w:orient="landscape"/>
          <w:pgMar w:top="1134" w:right="850" w:bottom="1134" w:left="1701" w:header="720" w:footer="720" w:gutter="0"/>
          <w:cols w:space="720"/>
        </w:sectPr>
      </w:pPr>
    </w:p>
    <w:p w:rsidR="005C2E6F" w:rsidRDefault="0037562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3865"/>
        <w:gridCol w:w="1228"/>
        <w:gridCol w:w="1841"/>
        <w:gridCol w:w="1910"/>
        <w:gridCol w:w="1347"/>
        <w:gridCol w:w="2873"/>
      </w:tblGrid>
      <w:tr w:rsidR="005C2E6F">
        <w:trPr>
          <w:trHeight w:val="144"/>
          <w:tblCellSpacing w:w="20" w:type="nil"/>
        </w:trPr>
        <w:tc>
          <w:tcPr>
            <w:tcW w:w="398" w:type="dxa"/>
            <w:vMerge w:val="restart"/>
            <w:tcMar>
              <w:top w:w="50" w:type="dxa"/>
              <w:left w:w="100" w:type="dxa"/>
            </w:tcMar>
            <w:vAlign w:val="center"/>
          </w:tcPr>
          <w:p w:rsidR="005C2E6F" w:rsidRDefault="00375622">
            <w:pPr>
              <w:spacing w:after="0"/>
              <w:ind w:left="135"/>
            </w:pPr>
            <w:r>
              <w:rPr>
                <w:rFonts w:ascii="Times New Roman" w:hAnsi="Times New Roman"/>
                <w:b/>
                <w:color w:val="000000"/>
                <w:sz w:val="24"/>
              </w:rPr>
              <w:t xml:space="preserve">№ п/п </w:t>
            </w:r>
          </w:p>
          <w:p w:rsidR="005C2E6F" w:rsidRDefault="005C2E6F">
            <w:pPr>
              <w:spacing w:after="0"/>
              <w:ind w:left="135"/>
            </w:pPr>
          </w:p>
        </w:tc>
        <w:tc>
          <w:tcPr>
            <w:tcW w:w="2845" w:type="dxa"/>
            <w:vMerge w:val="restart"/>
            <w:tcMar>
              <w:top w:w="50" w:type="dxa"/>
              <w:left w:w="100" w:type="dxa"/>
            </w:tcMar>
            <w:vAlign w:val="center"/>
          </w:tcPr>
          <w:p w:rsidR="005C2E6F" w:rsidRDefault="00375622">
            <w:pPr>
              <w:spacing w:after="0"/>
              <w:ind w:left="135"/>
            </w:pPr>
            <w:r>
              <w:rPr>
                <w:rFonts w:ascii="Times New Roman" w:hAnsi="Times New Roman"/>
                <w:b/>
                <w:color w:val="000000"/>
                <w:sz w:val="24"/>
              </w:rPr>
              <w:t xml:space="preserve">Тема урока </w:t>
            </w:r>
          </w:p>
          <w:p w:rsidR="005C2E6F" w:rsidRDefault="005C2E6F">
            <w:pPr>
              <w:spacing w:after="0"/>
              <w:ind w:left="135"/>
            </w:pPr>
          </w:p>
        </w:tc>
        <w:tc>
          <w:tcPr>
            <w:tcW w:w="0" w:type="auto"/>
            <w:gridSpan w:val="3"/>
            <w:tcMar>
              <w:top w:w="50" w:type="dxa"/>
              <w:left w:w="100" w:type="dxa"/>
            </w:tcMar>
            <w:vAlign w:val="center"/>
          </w:tcPr>
          <w:p w:rsidR="005C2E6F" w:rsidRDefault="00375622">
            <w:pPr>
              <w:spacing w:after="0"/>
            </w:pPr>
            <w:r>
              <w:rPr>
                <w:rFonts w:ascii="Times New Roman" w:hAnsi="Times New Roman"/>
                <w:b/>
                <w:color w:val="000000"/>
                <w:sz w:val="24"/>
              </w:rPr>
              <w:t>Количество часов</w:t>
            </w:r>
          </w:p>
        </w:tc>
        <w:tc>
          <w:tcPr>
            <w:tcW w:w="1186" w:type="dxa"/>
            <w:vMerge w:val="restart"/>
            <w:tcMar>
              <w:top w:w="50" w:type="dxa"/>
              <w:left w:w="100" w:type="dxa"/>
            </w:tcMar>
            <w:vAlign w:val="center"/>
          </w:tcPr>
          <w:p w:rsidR="005C2E6F" w:rsidRDefault="00375622">
            <w:pPr>
              <w:spacing w:after="0"/>
              <w:ind w:left="135"/>
            </w:pPr>
            <w:r>
              <w:rPr>
                <w:rFonts w:ascii="Times New Roman" w:hAnsi="Times New Roman"/>
                <w:b/>
                <w:color w:val="000000"/>
                <w:sz w:val="24"/>
              </w:rPr>
              <w:t xml:space="preserve">Дата изучения </w:t>
            </w:r>
          </w:p>
          <w:p w:rsidR="005C2E6F" w:rsidRDefault="005C2E6F">
            <w:pPr>
              <w:spacing w:after="0"/>
              <w:ind w:left="135"/>
            </w:pPr>
          </w:p>
        </w:tc>
        <w:tc>
          <w:tcPr>
            <w:tcW w:w="2018" w:type="dxa"/>
            <w:vMerge w:val="restart"/>
            <w:tcMar>
              <w:top w:w="50" w:type="dxa"/>
              <w:left w:w="100" w:type="dxa"/>
            </w:tcMar>
            <w:vAlign w:val="center"/>
          </w:tcPr>
          <w:p w:rsidR="005C2E6F" w:rsidRDefault="00375622">
            <w:pPr>
              <w:spacing w:after="0"/>
              <w:ind w:left="135"/>
            </w:pPr>
            <w:r>
              <w:rPr>
                <w:rFonts w:ascii="Times New Roman" w:hAnsi="Times New Roman"/>
                <w:b/>
                <w:color w:val="000000"/>
                <w:sz w:val="24"/>
              </w:rPr>
              <w:t xml:space="preserve">Электронные цифровые образовательные ресурсы </w:t>
            </w:r>
          </w:p>
          <w:p w:rsidR="005C2E6F" w:rsidRDefault="005C2E6F">
            <w:pPr>
              <w:spacing w:after="0"/>
              <w:ind w:left="135"/>
            </w:pPr>
          </w:p>
        </w:tc>
      </w:tr>
      <w:tr w:rsidR="005C2E6F">
        <w:trPr>
          <w:trHeight w:val="144"/>
          <w:tblCellSpacing w:w="20" w:type="nil"/>
        </w:trPr>
        <w:tc>
          <w:tcPr>
            <w:tcW w:w="0" w:type="auto"/>
            <w:vMerge/>
            <w:tcBorders>
              <w:top w:val="nil"/>
            </w:tcBorders>
            <w:tcMar>
              <w:top w:w="50" w:type="dxa"/>
              <w:left w:w="100" w:type="dxa"/>
            </w:tcMar>
          </w:tcPr>
          <w:p w:rsidR="005C2E6F" w:rsidRDefault="005C2E6F"/>
        </w:tc>
        <w:tc>
          <w:tcPr>
            <w:tcW w:w="0" w:type="auto"/>
            <w:vMerge/>
            <w:tcBorders>
              <w:top w:val="nil"/>
            </w:tcBorders>
            <w:tcMar>
              <w:top w:w="50" w:type="dxa"/>
              <w:left w:w="100" w:type="dxa"/>
            </w:tcMar>
          </w:tcPr>
          <w:p w:rsidR="005C2E6F" w:rsidRDefault="005C2E6F"/>
        </w:tc>
        <w:tc>
          <w:tcPr>
            <w:tcW w:w="865" w:type="dxa"/>
            <w:tcMar>
              <w:top w:w="50" w:type="dxa"/>
              <w:left w:w="100" w:type="dxa"/>
            </w:tcMar>
            <w:vAlign w:val="center"/>
          </w:tcPr>
          <w:p w:rsidR="005C2E6F" w:rsidRDefault="00375622">
            <w:pPr>
              <w:spacing w:after="0"/>
              <w:ind w:left="135"/>
            </w:pPr>
            <w:r>
              <w:rPr>
                <w:rFonts w:ascii="Times New Roman" w:hAnsi="Times New Roman"/>
                <w:b/>
                <w:color w:val="000000"/>
                <w:sz w:val="24"/>
              </w:rPr>
              <w:t xml:space="preserve">Всего </w:t>
            </w:r>
          </w:p>
          <w:p w:rsidR="005C2E6F" w:rsidRDefault="005C2E6F">
            <w:pPr>
              <w:spacing w:after="0"/>
              <w:ind w:left="135"/>
            </w:pPr>
          </w:p>
        </w:tc>
        <w:tc>
          <w:tcPr>
            <w:tcW w:w="1570" w:type="dxa"/>
            <w:tcMar>
              <w:top w:w="50" w:type="dxa"/>
              <w:left w:w="100" w:type="dxa"/>
            </w:tcMar>
            <w:vAlign w:val="center"/>
          </w:tcPr>
          <w:p w:rsidR="005C2E6F" w:rsidRDefault="00375622">
            <w:pPr>
              <w:spacing w:after="0"/>
              <w:ind w:left="135"/>
            </w:pPr>
            <w:r>
              <w:rPr>
                <w:rFonts w:ascii="Times New Roman" w:hAnsi="Times New Roman"/>
                <w:b/>
                <w:color w:val="000000"/>
                <w:sz w:val="24"/>
              </w:rPr>
              <w:t xml:space="preserve">Контрольные работы </w:t>
            </w:r>
          </w:p>
          <w:p w:rsidR="005C2E6F" w:rsidRDefault="005C2E6F">
            <w:pPr>
              <w:spacing w:after="0"/>
              <w:ind w:left="135"/>
            </w:pPr>
          </w:p>
        </w:tc>
        <w:tc>
          <w:tcPr>
            <w:tcW w:w="1666" w:type="dxa"/>
            <w:tcMar>
              <w:top w:w="50" w:type="dxa"/>
              <w:left w:w="100" w:type="dxa"/>
            </w:tcMar>
            <w:vAlign w:val="center"/>
          </w:tcPr>
          <w:p w:rsidR="005C2E6F" w:rsidRDefault="00375622">
            <w:pPr>
              <w:spacing w:after="0"/>
              <w:ind w:left="135"/>
            </w:pPr>
            <w:r>
              <w:rPr>
                <w:rFonts w:ascii="Times New Roman" w:hAnsi="Times New Roman"/>
                <w:b/>
                <w:color w:val="000000"/>
                <w:sz w:val="24"/>
              </w:rPr>
              <w:t xml:space="preserve">Практические работы </w:t>
            </w:r>
          </w:p>
          <w:p w:rsidR="005C2E6F" w:rsidRDefault="005C2E6F">
            <w:pPr>
              <w:spacing w:after="0"/>
              <w:ind w:left="135"/>
            </w:pPr>
          </w:p>
        </w:tc>
        <w:tc>
          <w:tcPr>
            <w:tcW w:w="0" w:type="auto"/>
            <w:vMerge/>
            <w:tcBorders>
              <w:top w:val="nil"/>
            </w:tcBorders>
            <w:tcMar>
              <w:top w:w="50" w:type="dxa"/>
              <w:left w:w="100" w:type="dxa"/>
            </w:tcMar>
          </w:tcPr>
          <w:p w:rsidR="005C2E6F" w:rsidRDefault="005C2E6F"/>
        </w:tc>
        <w:tc>
          <w:tcPr>
            <w:tcW w:w="0" w:type="auto"/>
            <w:vMerge/>
            <w:tcBorders>
              <w:top w:val="nil"/>
            </w:tcBorders>
            <w:tcMar>
              <w:top w:w="50" w:type="dxa"/>
              <w:left w:w="100" w:type="dxa"/>
            </w:tcMar>
          </w:tcPr>
          <w:p w:rsidR="005C2E6F" w:rsidRDefault="005C2E6F"/>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1</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Введение. История нового времени. XVIII в.</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https://m.edsoo.ru/8864c086</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2</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Истоки европейского Просвещения</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https://m.edsoo.ru/8864c1a8</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3</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Франция — центр Просвещения</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https://m.edsoo.ru/8864c2c0</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4</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Монархии в Европе XVIII в.: абсолютные и </w:t>
            </w:r>
            <w:r>
              <w:rPr>
                <w:rFonts w:ascii="Times New Roman" w:hAnsi="Times New Roman"/>
                <w:color w:val="000000"/>
                <w:sz w:val="24"/>
              </w:rPr>
              <w:t>парламентские монархии</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https://m.edsoo.ru/8864c3f6</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5</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Великобритания в XVIII в.</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https://m.edsoo.ru/8864c536</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6</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Социальные и экономические последствия промышленного переворота</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https://m.edsoo.ru/8864c6d0</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7</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Франция в XVIII в.</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https://m.edsoo.ru/8864c892</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8</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Германские государства, монархия Габсбургов, итальянские земли в XVIII в.</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https://m.edsoo.ru/8864c9c8</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9</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Государства Пиренейского полуострова</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https://m.edsoo.ru/8864cae0</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10</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Создание английских колоний на </w:t>
            </w:r>
            <w:r>
              <w:rPr>
                <w:rFonts w:ascii="Times New Roman" w:hAnsi="Times New Roman"/>
                <w:color w:val="000000"/>
                <w:sz w:val="24"/>
              </w:rPr>
              <w:lastRenderedPageBreak/>
              <w:t>американской земле</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lastRenderedPageBreak/>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https://m.edsoo.ru/8864cc0c</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lastRenderedPageBreak/>
              <w:t>11</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Первый </w:t>
            </w:r>
            <w:r>
              <w:rPr>
                <w:rFonts w:ascii="Times New Roman" w:hAnsi="Times New Roman"/>
                <w:color w:val="000000"/>
                <w:sz w:val="24"/>
              </w:rPr>
              <w:t>Континентальный конгресс (1774) и начало Войны за независимость.</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https://m.edsoo.ru/8864cd24</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12</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Причины, хронологические рамки и основные этапы Французской революции XVIII в.</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https://m.edsoo.ru/8864ce3c</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13</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Упразднение монархии и провозглашение республики</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https://m.edsoo.ru/8864cf5e</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14</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От </w:t>
            </w:r>
            <w:r>
              <w:rPr>
                <w:rFonts w:ascii="Times New Roman" w:hAnsi="Times New Roman"/>
                <w:color w:val="000000"/>
                <w:sz w:val="24"/>
              </w:rPr>
              <w:t>якобинской диктатуры до установления режима консульства</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https://m.edsoo.ru/8864d080</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15</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Развитие науки в XVIII в.</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https://m.edsoo.ru/8864d418</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16</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Образование и культура XVIII в.</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https://m.edsoo.ru/8864d562</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17</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Сословный характер культуры. Повседневная жизнь обитателей городов и деревень</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https://m.edsoo.ru/8864d6ac</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18</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Проблемы европейского баланса сил и дипломатия</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https://m.edsoo.ru/8864d7c4</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19</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Войны </w:t>
            </w:r>
            <w:r>
              <w:rPr>
                <w:rFonts w:ascii="Times New Roman" w:hAnsi="Times New Roman"/>
                <w:color w:val="000000"/>
                <w:sz w:val="24"/>
              </w:rPr>
              <w:t>антифранцузских коалиций против революционной Франции</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https://m.edsoo.ru/8864d8dc</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20</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Османская империя в XVIII в.</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https://m.edsoo.ru/8864d9f4</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21</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Индия, Китай, Япония в XVIII в.</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https://m.edsoo.ru/8864db0c</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lastRenderedPageBreak/>
              <w:t>22</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Культура стран Востока в XVIII в.</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https://m.edsoo.ru/8864dc56</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23</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Обобщение. Историческое и культурное наследие XVIII в.</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https://m.edsoo.ru/8864dea4</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24</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Введение. Россия в </w:t>
            </w:r>
            <w:r>
              <w:rPr>
                <w:rFonts w:ascii="Times New Roman" w:hAnsi="Times New Roman"/>
                <w:color w:val="000000"/>
                <w:sz w:val="24"/>
              </w:rPr>
              <w:t>конце XVII-XVIII в.: от царства к империи</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https://m.edsoo.ru/8a18b356</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25</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Причины и предпосылки преобразований</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https://m.edsoo.ru/8a18b720</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26</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Начало царствования Петра I, борьба за власть</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https://m.edsoo.ru/8a18ba40</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27</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Экономическая политика в XVIII в.</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https://m.edsoo.ru/8a18bbee</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28</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Социальная политика XVIII в.</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https://m.edsoo.ru/8a18bd74</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29</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Реформы управления</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https://m.edsoo.ru/8a18bef0</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30</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Создание регулярной армии, военного флота</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https://m.edsoo.ru/8a18c094</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31</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Церковная реформа. Упразднение </w:t>
            </w:r>
            <w:r>
              <w:rPr>
                <w:rFonts w:ascii="Times New Roman" w:hAnsi="Times New Roman"/>
                <w:color w:val="000000"/>
                <w:sz w:val="24"/>
              </w:rPr>
              <w:t>патриаршества, учреждение Синода. Положение инославных конфессий</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https://m.edsoo.ru/8a18c620</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32</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Оппозиция реформам Петра I</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https://m.edsoo.ru/8a18c7ec</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33</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Внешняя политика России в первой четверти XVIII в.</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https://m.edsoo.ru/8a18c97c</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34</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Преобразования Петра I в </w:t>
            </w:r>
            <w:r>
              <w:rPr>
                <w:rFonts w:ascii="Times New Roman" w:hAnsi="Times New Roman"/>
                <w:color w:val="000000"/>
                <w:sz w:val="24"/>
              </w:rPr>
              <w:t>области культуры</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https://m.edsoo.ru/8a18cb0c</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lastRenderedPageBreak/>
              <w:t>35</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Урок повторения, обобщения и контроля по теме «Россия в эпоху преобразований Петра I»</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5C2E6F">
            <w:pPr>
              <w:spacing w:after="0"/>
              <w:ind w:left="135"/>
            </w:pPr>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36</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Начало эпохи дворцовых переворотов</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https://m.edsoo.ru/8a18ce0e</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37</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Кондиции «верховников» и приход к власти Анны Иоанновны</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https://m.edsoo.ru/8a18cfa8</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38</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Укрепление границ империи на восточной и юго-восточной окраинах</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https://m.edsoo.ru/8a18d1d8</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39</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Россия при Елизавете Петровне</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https://m.edsoo.ru/8a18d368</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40</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Россия в международных конфликтах 1740—1750-х гг.</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https://m.edsoo.ru/8a18d516</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41</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Царствование Петра III. </w:t>
            </w:r>
            <w:r>
              <w:rPr>
                <w:rFonts w:ascii="Times New Roman" w:hAnsi="Times New Roman"/>
                <w:color w:val="000000"/>
                <w:sz w:val="24"/>
              </w:rPr>
              <w:t>Переворот 28 июня 1762 г.</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https://m.edsoo.ru/8a18d6a6</w:t>
              </w:r>
            </w:hyperlink>
            <w:r>
              <w:rPr>
                <w:rFonts w:ascii="Times New Roman" w:hAnsi="Times New Roman"/>
                <w:color w:val="000000"/>
                <w:sz w:val="24"/>
              </w:rPr>
              <w:t xml:space="preserve"> </w:t>
            </w:r>
            <w:hyperlink r:id="rId331">
              <w:r>
                <w:rPr>
                  <w:rFonts w:ascii="Times New Roman" w:hAnsi="Times New Roman"/>
                  <w:color w:val="0000FF"/>
                  <w:u w:val="single"/>
                </w:rPr>
                <w:t>https://m.edsoo.ru/8a18d840</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42</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Урок повторения, обобщения и контроля по теме «Россия </w:t>
            </w:r>
            <w:r>
              <w:rPr>
                <w:rFonts w:ascii="Times New Roman" w:hAnsi="Times New Roman"/>
                <w:color w:val="000000"/>
                <w:sz w:val="24"/>
              </w:rPr>
              <w:t>после Петра I. Дворцовые перевороты»</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5C2E6F">
            <w:pPr>
              <w:spacing w:after="0"/>
              <w:ind w:left="135"/>
            </w:pPr>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43</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Внутренняя политика Екатерины II</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https://m.edsoo.ru/8a18d9e4</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44</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«Просвещенный абсолютизм», его особенности в России</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https://m.edsoo.ru/8a18dc14</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45</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Экономическая и финансовая политика правительства</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https://m.edsoo.ru/8a18ddc2</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46</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Административно-</w:t>
            </w:r>
            <w:r>
              <w:rPr>
                <w:rFonts w:ascii="Times New Roman" w:hAnsi="Times New Roman"/>
                <w:color w:val="000000"/>
                <w:sz w:val="24"/>
              </w:rPr>
              <w:lastRenderedPageBreak/>
              <w:t>территориальная и сословная реформы Екатерины II</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lastRenderedPageBreak/>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https://m.edsoo.ru/8a18dfb6</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lastRenderedPageBreak/>
              <w:t>47</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Социальная структура российского общества во второй половине XVIII века</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https://m.edsoo.ru/8a18e16e</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48</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Национальная политика и народы России в XVIII в.</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https://m.edsoo.ru/8a18e59c</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49</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Экономическое развитие России во второй половине XVIII в.</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https://m.edsoo.ru/8a18e722</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50</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Развитие промышленности в XVIII в.</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https://m.edsoo.ru/8a18e858</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51</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Внутренняя и внешняя торговля в XVIII в.</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https://m.edsoo.ru/8a18e9d4</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52</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Обострение социальных противоречий в </w:t>
            </w:r>
            <w:r>
              <w:rPr>
                <w:rFonts w:ascii="Times New Roman" w:hAnsi="Times New Roman"/>
                <w:color w:val="000000"/>
                <w:sz w:val="24"/>
              </w:rPr>
              <w:t>XVIII в.</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https://m.edsoo.ru/8a18ebc8</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53</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Влияние социальных волнений на внутреннюю политику государства и развитие общественной мысли</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https://m.edsoo.ru/8a18ed6c</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54</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Внешняя политика России второй половины XVIII в.</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https://m.edsoo.ru/8a18ef42</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55</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Присоединение Крыма и </w:t>
            </w:r>
            <w:r>
              <w:rPr>
                <w:rFonts w:ascii="Times New Roman" w:hAnsi="Times New Roman"/>
                <w:color w:val="000000"/>
                <w:sz w:val="24"/>
              </w:rPr>
              <w:t>Северного Причерноморья</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https://m.edsoo.ru/8a18f118</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56</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Участие России в разделах Речи Посполитой</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https://m.edsoo.ru/8a18f302</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57</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Россия при Павле I.</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https://m.edsoo.ru/8a18f4b0</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58</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Укрепление абсолютизма при </w:t>
            </w:r>
            <w:r>
              <w:rPr>
                <w:rFonts w:ascii="Times New Roman" w:hAnsi="Times New Roman"/>
                <w:color w:val="000000"/>
                <w:sz w:val="24"/>
              </w:rPr>
              <w:lastRenderedPageBreak/>
              <w:t>Павле I.</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lastRenderedPageBreak/>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https://m.edsoo.ru/8a18f668</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lastRenderedPageBreak/>
              <w:t>59</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Политика Павла I в области внешней политики. Дворцовый переворот 11 марта 1801 г.</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https://m.edsoo.ru/8a18f8ca</w:t>
              </w:r>
            </w:hyperlink>
            <w:r>
              <w:rPr>
                <w:rFonts w:ascii="Times New Roman" w:hAnsi="Times New Roman"/>
                <w:color w:val="000000"/>
                <w:sz w:val="24"/>
              </w:rPr>
              <w:t xml:space="preserve"> </w:t>
            </w:r>
            <w:hyperlink r:id="rId349">
              <w:r>
                <w:rPr>
                  <w:rFonts w:ascii="Times New Roman" w:hAnsi="Times New Roman"/>
                  <w:color w:val="0000FF"/>
                  <w:u w:val="single"/>
                </w:rPr>
                <w:t>https://m.edsoo.ru/8a18fa6e</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60</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Урок повторения, обобщения и контроля по теме «Россия в 1760-1790-х гг. Правление Екатерины II и Павла I»</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5C2E6F">
            <w:pPr>
              <w:spacing w:after="0"/>
              <w:ind w:left="135"/>
            </w:pPr>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61</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Идеи Просвещения в российской общественной мысли, </w:t>
            </w:r>
            <w:r>
              <w:rPr>
                <w:rFonts w:ascii="Times New Roman" w:hAnsi="Times New Roman"/>
                <w:color w:val="000000"/>
                <w:sz w:val="24"/>
              </w:rPr>
              <w:t>публицистике и литературе</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https://m.edsoo.ru/8a18fbb8</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62</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Русская культура и культура народов России в XVIII в.</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https://m.edsoo.ru/8a18fcf8</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63</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Культура и быт российских сословий</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https://m.edsoo.ru/8a18fe6a</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64</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Российская наука в XVIII в.</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https://m.edsoo.ru/8a190022</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65</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Образование в России в XVIII в.</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https://m.edsoo.ru/8a1901ee</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66</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Русская архитектура XVIII в.</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5C2E6F">
            <w:pPr>
              <w:spacing w:after="0"/>
              <w:ind w:left="135"/>
            </w:pPr>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67</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Наш </w:t>
            </w:r>
            <w:r>
              <w:rPr>
                <w:rFonts w:ascii="Times New Roman" w:hAnsi="Times New Roman"/>
                <w:color w:val="000000"/>
                <w:sz w:val="24"/>
              </w:rPr>
              <w:t>край в XVIII в.</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https://m.edsoo.ru/8a1907f2</w:t>
              </w:r>
            </w:hyperlink>
          </w:p>
        </w:tc>
      </w:tr>
      <w:tr w:rsidR="005C2E6F">
        <w:trPr>
          <w:trHeight w:val="144"/>
          <w:tblCellSpacing w:w="20" w:type="nil"/>
        </w:trPr>
        <w:tc>
          <w:tcPr>
            <w:tcW w:w="398" w:type="dxa"/>
            <w:tcMar>
              <w:top w:w="50" w:type="dxa"/>
              <w:left w:w="100" w:type="dxa"/>
            </w:tcMar>
            <w:vAlign w:val="center"/>
          </w:tcPr>
          <w:p w:rsidR="005C2E6F" w:rsidRDefault="00375622">
            <w:pPr>
              <w:spacing w:after="0"/>
            </w:pPr>
            <w:r>
              <w:rPr>
                <w:rFonts w:ascii="Times New Roman" w:hAnsi="Times New Roman"/>
                <w:color w:val="000000"/>
                <w:sz w:val="24"/>
              </w:rPr>
              <w:t>68</w:t>
            </w:r>
          </w:p>
        </w:tc>
        <w:tc>
          <w:tcPr>
            <w:tcW w:w="2845" w:type="dxa"/>
            <w:tcMar>
              <w:top w:w="50" w:type="dxa"/>
              <w:left w:w="100" w:type="dxa"/>
            </w:tcMar>
            <w:vAlign w:val="center"/>
          </w:tcPr>
          <w:p w:rsidR="005C2E6F" w:rsidRDefault="00375622">
            <w:pPr>
              <w:spacing w:after="0"/>
              <w:ind w:left="135"/>
            </w:pPr>
            <w:r>
              <w:rPr>
                <w:rFonts w:ascii="Times New Roman" w:hAnsi="Times New Roman"/>
                <w:color w:val="000000"/>
                <w:sz w:val="24"/>
              </w:rPr>
              <w:t>Обобщение по теме "Россия в XVII-XVIII вв.: от царства к империи"</w:t>
            </w:r>
          </w:p>
        </w:tc>
        <w:tc>
          <w:tcPr>
            <w:tcW w:w="865"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C2E6F" w:rsidRDefault="005C2E6F">
            <w:pPr>
              <w:spacing w:after="0"/>
              <w:ind w:left="135"/>
              <w:jc w:val="center"/>
            </w:pPr>
          </w:p>
        </w:tc>
        <w:tc>
          <w:tcPr>
            <w:tcW w:w="1666" w:type="dxa"/>
            <w:tcMar>
              <w:top w:w="50" w:type="dxa"/>
              <w:left w:w="100" w:type="dxa"/>
            </w:tcMar>
            <w:vAlign w:val="center"/>
          </w:tcPr>
          <w:p w:rsidR="005C2E6F" w:rsidRDefault="005C2E6F">
            <w:pPr>
              <w:spacing w:after="0"/>
              <w:ind w:left="135"/>
              <w:jc w:val="center"/>
            </w:pPr>
          </w:p>
        </w:tc>
        <w:tc>
          <w:tcPr>
            <w:tcW w:w="1186" w:type="dxa"/>
            <w:tcMar>
              <w:top w:w="50" w:type="dxa"/>
              <w:left w:w="100" w:type="dxa"/>
            </w:tcMar>
            <w:vAlign w:val="center"/>
          </w:tcPr>
          <w:p w:rsidR="005C2E6F" w:rsidRDefault="005C2E6F">
            <w:pPr>
              <w:spacing w:after="0"/>
              <w:ind w:left="135"/>
            </w:pPr>
          </w:p>
        </w:tc>
        <w:tc>
          <w:tcPr>
            <w:tcW w:w="2018" w:type="dxa"/>
            <w:tcMar>
              <w:top w:w="50" w:type="dxa"/>
              <w:left w:w="100" w:type="dxa"/>
            </w:tcMar>
            <w:vAlign w:val="center"/>
          </w:tcPr>
          <w:p w:rsidR="005C2E6F" w:rsidRDefault="005C2E6F">
            <w:pPr>
              <w:spacing w:after="0"/>
              <w:ind w:left="135"/>
            </w:pPr>
          </w:p>
        </w:tc>
      </w:tr>
      <w:tr w:rsidR="005C2E6F">
        <w:trPr>
          <w:trHeight w:val="144"/>
          <w:tblCellSpacing w:w="20" w:type="nil"/>
        </w:trPr>
        <w:tc>
          <w:tcPr>
            <w:tcW w:w="0" w:type="auto"/>
            <w:gridSpan w:val="2"/>
            <w:tcMar>
              <w:top w:w="50" w:type="dxa"/>
              <w:left w:w="100" w:type="dxa"/>
            </w:tcMar>
            <w:vAlign w:val="center"/>
          </w:tcPr>
          <w:p w:rsidR="005C2E6F" w:rsidRDefault="00375622">
            <w:pPr>
              <w:spacing w:after="0"/>
              <w:ind w:left="135"/>
            </w:pPr>
            <w:r>
              <w:rPr>
                <w:rFonts w:ascii="Times New Roman" w:hAnsi="Times New Roman"/>
                <w:color w:val="000000"/>
                <w:sz w:val="24"/>
              </w:rPr>
              <w:t>ОБЩЕЕ КОЛИЧЕСТВО ЧАСОВ ПО ПРОГРАММЕ</w:t>
            </w:r>
          </w:p>
        </w:tc>
        <w:tc>
          <w:tcPr>
            <w:tcW w:w="136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68 </w:t>
            </w:r>
          </w:p>
        </w:tc>
        <w:tc>
          <w:tcPr>
            <w:tcW w:w="1570"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2E6F" w:rsidRDefault="005C2E6F"/>
        </w:tc>
      </w:tr>
    </w:tbl>
    <w:p w:rsidR="005C2E6F" w:rsidRDefault="005C2E6F">
      <w:pPr>
        <w:sectPr w:rsidR="005C2E6F">
          <w:pgSz w:w="16383" w:h="11906" w:orient="landscape"/>
          <w:pgMar w:top="1134" w:right="850" w:bottom="1134" w:left="1701" w:header="720" w:footer="720" w:gutter="0"/>
          <w:cols w:space="720"/>
        </w:sectPr>
      </w:pPr>
    </w:p>
    <w:p w:rsidR="005C2E6F" w:rsidRDefault="0037562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30"/>
        <w:gridCol w:w="1170"/>
        <w:gridCol w:w="1841"/>
        <w:gridCol w:w="1910"/>
        <w:gridCol w:w="1347"/>
        <w:gridCol w:w="2861"/>
      </w:tblGrid>
      <w:tr w:rsidR="005C2E6F">
        <w:trPr>
          <w:trHeight w:val="144"/>
          <w:tblCellSpacing w:w="20" w:type="nil"/>
        </w:trPr>
        <w:tc>
          <w:tcPr>
            <w:tcW w:w="366" w:type="dxa"/>
            <w:vMerge w:val="restart"/>
            <w:tcMar>
              <w:top w:w="50" w:type="dxa"/>
              <w:left w:w="100" w:type="dxa"/>
            </w:tcMar>
            <w:vAlign w:val="center"/>
          </w:tcPr>
          <w:p w:rsidR="005C2E6F" w:rsidRDefault="00375622">
            <w:pPr>
              <w:spacing w:after="0"/>
              <w:ind w:left="135"/>
            </w:pPr>
            <w:r>
              <w:rPr>
                <w:rFonts w:ascii="Times New Roman" w:hAnsi="Times New Roman"/>
                <w:b/>
                <w:color w:val="000000"/>
                <w:sz w:val="24"/>
              </w:rPr>
              <w:t xml:space="preserve">№ п/п </w:t>
            </w:r>
          </w:p>
          <w:p w:rsidR="005C2E6F" w:rsidRDefault="005C2E6F">
            <w:pPr>
              <w:spacing w:after="0"/>
              <w:ind w:left="135"/>
            </w:pPr>
          </w:p>
        </w:tc>
        <w:tc>
          <w:tcPr>
            <w:tcW w:w="3344" w:type="dxa"/>
            <w:vMerge w:val="restart"/>
            <w:tcMar>
              <w:top w:w="50" w:type="dxa"/>
              <w:left w:w="100" w:type="dxa"/>
            </w:tcMar>
            <w:vAlign w:val="center"/>
          </w:tcPr>
          <w:p w:rsidR="005C2E6F" w:rsidRDefault="00375622">
            <w:pPr>
              <w:spacing w:after="0"/>
              <w:ind w:left="135"/>
            </w:pPr>
            <w:r>
              <w:rPr>
                <w:rFonts w:ascii="Times New Roman" w:hAnsi="Times New Roman"/>
                <w:b/>
                <w:color w:val="000000"/>
                <w:sz w:val="24"/>
              </w:rPr>
              <w:t xml:space="preserve">Тема урока </w:t>
            </w:r>
          </w:p>
          <w:p w:rsidR="005C2E6F" w:rsidRDefault="005C2E6F">
            <w:pPr>
              <w:spacing w:after="0"/>
              <w:ind w:left="135"/>
            </w:pPr>
          </w:p>
        </w:tc>
        <w:tc>
          <w:tcPr>
            <w:tcW w:w="0" w:type="auto"/>
            <w:gridSpan w:val="3"/>
            <w:tcMar>
              <w:top w:w="50" w:type="dxa"/>
              <w:left w:w="100" w:type="dxa"/>
            </w:tcMar>
            <w:vAlign w:val="center"/>
          </w:tcPr>
          <w:p w:rsidR="005C2E6F" w:rsidRDefault="0037562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C2E6F" w:rsidRDefault="00375622">
            <w:pPr>
              <w:spacing w:after="0"/>
              <w:ind w:left="135"/>
            </w:pPr>
            <w:r>
              <w:rPr>
                <w:rFonts w:ascii="Times New Roman" w:hAnsi="Times New Roman"/>
                <w:b/>
                <w:color w:val="000000"/>
                <w:sz w:val="24"/>
              </w:rPr>
              <w:t xml:space="preserve">Дата изучения </w:t>
            </w:r>
          </w:p>
          <w:p w:rsidR="005C2E6F" w:rsidRDefault="005C2E6F">
            <w:pPr>
              <w:spacing w:after="0"/>
              <w:ind w:left="135"/>
            </w:pPr>
          </w:p>
        </w:tc>
        <w:tc>
          <w:tcPr>
            <w:tcW w:w="1955" w:type="dxa"/>
            <w:vMerge w:val="restart"/>
            <w:tcMar>
              <w:top w:w="50" w:type="dxa"/>
              <w:left w:w="100" w:type="dxa"/>
            </w:tcMar>
            <w:vAlign w:val="center"/>
          </w:tcPr>
          <w:p w:rsidR="005C2E6F" w:rsidRDefault="00375622">
            <w:pPr>
              <w:spacing w:after="0"/>
              <w:ind w:left="135"/>
            </w:pPr>
            <w:r>
              <w:rPr>
                <w:rFonts w:ascii="Times New Roman" w:hAnsi="Times New Roman"/>
                <w:b/>
                <w:color w:val="000000"/>
                <w:sz w:val="24"/>
              </w:rPr>
              <w:t xml:space="preserve">Электронные цифровые образовательные ресурсы </w:t>
            </w:r>
          </w:p>
          <w:p w:rsidR="005C2E6F" w:rsidRDefault="005C2E6F">
            <w:pPr>
              <w:spacing w:after="0"/>
              <w:ind w:left="135"/>
            </w:pPr>
          </w:p>
        </w:tc>
      </w:tr>
      <w:tr w:rsidR="005C2E6F">
        <w:trPr>
          <w:trHeight w:val="144"/>
          <w:tblCellSpacing w:w="20" w:type="nil"/>
        </w:trPr>
        <w:tc>
          <w:tcPr>
            <w:tcW w:w="0" w:type="auto"/>
            <w:vMerge/>
            <w:tcBorders>
              <w:top w:val="nil"/>
            </w:tcBorders>
            <w:tcMar>
              <w:top w:w="50" w:type="dxa"/>
              <w:left w:w="100" w:type="dxa"/>
            </w:tcMar>
          </w:tcPr>
          <w:p w:rsidR="005C2E6F" w:rsidRDefault="005C2E6F"/>
        </w:tc>
        <w:tc>
          <w:tcPr>
            <w:tcW w:w="0" w:type="auto"/>
            <w:vMerge/>
            <w:tcBorders>
              <w:top w:val="nil"/>
            </w:tcBorders>
            <w:tcMar>
              <w:top w:w="50" w:type="dxa"/>
              <w:left w:w="100" w:type="dxa"/>
            </w:tcMar>
          </w:tcPr>
          <w:p w:rsidR="005C2E6F" w:rsidRDefault="005C2E6F"/>
        </w:tc>
        <w:tc>
          <w:tcPr>
            <w:tcW w:w="812" w:type="dxa"/>
            <w:tcMar>
              <w:top w:w="50" w:type="dxa"/>
              <w:left w:w="100" w:type="dxa"/>
            </w:tcMar>
            <w:vAlign w:val="center"/>
          </w:tcPr>
          <w:p w:rsidR="005C2E6F" w:rsidRDefault="00375622">
            <w:pPr>
              <w:spacing w:after="0"/>
              <w:ind w:left="135"/>
            </w:pPr>
            <w:r>
              <w:rPr>
                <w:rFonts w:ascii="Times New Roman" w:hAnsi="Times New Roman"/>
                <w:b/>
                <w:color w:val="000000"/>
                <w:sz w:val="24"/>
              </w:rPr>
              <w:t xml:space="preserve">Всего </w:t>
            </w:r>
          </w:p>
          <w:p w:rsidR="005C2E6F" w:rsidRDefault="005C2E6F">
            <w:pPr>
              <w:spacing w:after="0"/>
              <w:ind w:left="135"/>
            </w:pPr>
          </w:p>
        </w:tc>
        <w:tc>
          <w:tcPr>
            <w:tcW w:w="1507" w:type="dxa"/>
            <w:tcMar>
              <w:top w:w="50" w:type="dxa"/>
              <w:left w:w="100" w:type="dxa"/>
            </w:tcMar>
            <w:vAlign w:val="center"/>
          </w:tcPr>
          <w:p w:rsidR="005C2E6F" w:rsidRDefault="00375622">
            <w:pPr>
              <w:spacing w:after="0"/>
              <w:ind w:left="135"/>
            </w:pPr>
            <w:r>
              <w:rPr>
                <w:rFonts w:ascii="Times New Roman" w:hAnsi="Times New Roman"/>
                <w:b/>
                <w:color w:val="000000"/>
                <w:sz w:val="24"/>
              </w:rPr>
              <w:t xml:space="preserve">Контрольные работы </w:t>
            </w:r>
          </w:p>
          <w:p w:rsidR="005C2E6F" w:rsidRDefault="005C2E6F">
            <w:pPr>
              <w:spacing w:after="0"/>
              <w:ind w:left="135"/>
            </w:pPr>
          </w:p>
        </w:tc>
        <w:tc>
          <w:tcPr>
            <w:tcW w:w="1607" w:type="dxa"/>
            <w:tcMar>
              <w:top w:w="50" w:type="dxa"/>
              <w:left w:w="100" w:type="dxa"/>
            </w:tcMar>
            <w:vAlign w:val="center"/>
          </w:tcPr>
          <w:p w:rsidR="005C2E6F" w:rsidRDefault="00375622">
            <w:pPr>
              <w:spacing w:after="0"/>
              <w:ind w:left="135"/>
            </w:pPr>
            <w:r>
              <w:rPr>
                <w:rFonts w:ascii="Times New Roman" w:hAnsi="Times New Roman"/>
                <w:b/>
                <w:color w:val="000000"/>
                <w:sz w:val="24"/>
              </w:rPr>
              <w:t xml:space="preserve">Практические работы </w:t>
            </w:r>
          </w:p>
          <w:p w:rsidR="005C2E6F" w:rsidRDefault="005C2E6F">
            <w:pPr>
              <w:spacing w:after="0"/>
              <w:ind w:left="135"/>
            </w:pPr>
          </w:p>
        </w:tc>
        <w:tc>
          <w:tcPr>
            <w:tcW w:w="0" w:type="auto"/>
            <w:vMerge/>
            <w:tcBorders>
              <w:top w:val="nil"/>
            </w:tcBorders>
            <w:tcMar>
              <w:top w:w="50" w:type="dxa"/>
              <w:left w:w="100" w:type="dxa"/>
            </w:tcMar>
          </w:tcPr>
          <w:p w:rsidR="005C2E6F" w:rsidRDefault="005C2E6F"/>
        </w:tc>
        <w:tc>
          <w:tcPr>
            <w:tcW w:w="0" w:type="auto"/>
            <w:vMerge/>
            <w:tcBorders>
              <w:top w:val="nil"/>
            </w:tcBorders>
            <w:tcMar>
              <w:top w:w="50" w:type="dxa"/>
              <w:left w:w="100" w:type="dxa"/>
            </w:tcMar>
          </w:tcPr>
          <w:p w:rsidR="005C2E6F" w:rsidRDefault="005C2E6F"/>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1</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Введение. История нового времени. XIX- начала XX в.</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https://m.edsoo.ru/8864dff8</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2</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Провозглашение империи Наполеона I во Франции</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https://m.edsoo.ru/8864e17e</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3</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Наполеоновские войны и крушение </w:t>
            </w:r>
            <w:r>
              <w:rPr>
                <w:rFonts w:ascii="Times New Roman" w:hAnsi="Times New Roman"/>
                <w:color w:val="000000"/>
                <w:sz w:val="24"/>
              </w:rPr>
              <w:t>Французской империи</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https://m.edsoo.ru/8864e2dc</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4</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Промышленный переворот, его особенности в странах Европы и США</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https://m.edsoo.ru/8864e44e</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5</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Политические течения и партии в XIX веке</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https://m.edsoo.ru/8864e584</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6</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Франция, Великобритания в XIX в.</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https://m.edsoo.ru/8864e6b0</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7</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Европейские революции 1830 г. и 1848-1849 гг.</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https://m.edsoo.ru/8864e912</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8</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Великобритания в Викторианскую </w:t>
            </w:r>
            <w:r>
              <w:rPr>
                <w:rFonts w:ascii="Times New Roman" w:hAnsi="Times New Roman"/>
                <w:color w:val="000000"/>
                <w:sz w:val="24"/>
              </w:rPr>
              <w:t>эпоху.</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https://m.edsoo.ru/8864eb56</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9</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Франция в середине XIX - начале XX в.</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https://m.edsoo.ru/8864ece6</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10</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Италия в </w:t>
            </w:r>
            <w:r>
              <w:rPr>
                <w:rFonts w:ascii="Times New Roman" w:hAnsi="Times New Roman"/>
                <w:color w:val="000000"/>
                <w:sz w:val="24"/>
              </w:rPr>
              <w:t>середине XIX - начале XX в.</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5C2E6F">
            <w:pPr>
              <w:spacing w:after="0"/>
              <w:ind w:left="135"/>
            </w:pPr>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11</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Страны Центральной и Юго-</w:t>
            </w:r>
            <w:r>
              <w:rPr>
                <w:rFonts w:ascii="Times New Roman" w:hAnsi="Times New Roman"/>
                <w:color w:val="000000"/>
                <w:sz w:val="24"/>
              </w:rPr>
              <w:lastRenderedPageBreak/>
              <w:t>Восточной Европы во второй половине XIX — начале XX в.</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https://m.edsoo.ru/8864f0a6</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Соединенные Штаты Америки в </w:t>
            </w:r>
            <w:r>
              <w:rPr>
                <w:rFonts w:ascii="Times New Roman" w:hAnsi="Times New Roman"/>
                <w:color w:val="000000"/>
                <w:sz w:val="24"/>
              </w:rPr>
              <w:t>середине XIX - начале XX в.</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https://m.edsoo.ru/8864f1e6</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13</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Экономическое и социально-политическое развитие стран Европы и США в конце XIX — начале ХХ в.</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https://m.edsoo.ru/8864f2fe</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14</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Политика метрополий в латиноамериканских владениях</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5C2E6F">
            <w:pPr>
              <w:spacing w:after="0"/>
              <w:ind w:left="135"/>
            </w:pPr>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15</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Влияние США на страны Латинской Америки</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5C2E6F">
            <w:pPr>
              <w:spacing w:after="0"/>
              <w:ind w:left="135"/>
            </w:pPr>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16</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Япония и Китай в XIX - начале XX в.</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https://m.edsoo.ru/8864f5d8</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17</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Османская империя в XIX - начале XX в.</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https://m.edsoo.ru/8864f6f0</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18</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Индия в XIX - начале XX в.</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https://m.edsoo.ru/8864f83a</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19</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Завершение колониального раздела мира</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https://m.edsoo.ru/8864f9b6</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20</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Научные открытия и </w:t>
            </w:r>
            <w:r>
              <w:rPr>
                <w:rFonts w:ascii="Times New Roman" w:hAnsi="Times New Roman"/>
                <w:color w:val="000000"/>
                <w:sz w:val="24"/>
              </w:rPr>
              <w:t>технические изобретения в XIX — начале ХХ в.</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https://m.edsoo.ru/8864fb6e</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21</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Художественная культура XIX — начала ХХ в.</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https://m.edsoo.ru/8864fcea</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22</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Международные отношения, конфликты и войны в конце XIX — начале ХХ в.</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https://m.edsoo.ru/8864fe16</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23</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Обобщение. Историческое и </w:t>
            </w:r>
            <w:r>
              <w:rPr>
                <w:rFonts w:ascii="Times New Roman" w:hAnsi="Times New Roman"/>
                <w:color w:val="000000"/>
                <w:sz w:val="24"/>
              </w:rPr>
              <w:lastRenderedPageBreak/>
              <w:t>культурное наследие XIX в.</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https://m.edsoo.ru/8864ff2e</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Введение. Российская империя в XIX- начале XX в.</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https://m.edsoo.ru/8a190996</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25</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Проекты либеральных реформ Александра I</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https://m.edsoo.ru/8a190b80</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26</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Внешняя политика России в начале XIX </w:t>
            </w:r>
            <w:r>
              <w:rPr>
                <w:rFonts w:ascii="Times New Roman" w:hAnsi="Times New Roman"/>
                <w:color w:val="000000"/>
                <w:sz w:val="24"/>
              </w:rPr>
              <w:t>в.</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https://m.edsoo.ru/8a190d10</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27</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Отечественная война 1812 г. — важнейшее событие российской и мировой истории XIX в.</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https://m.edsoo.ru/8a190ebe</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28</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Внешняя политика России в 1813–1825 годах</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https://m.edsoo.ru/8a19109e</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29</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Либеральные и охранительные тенденции во внутренней политике</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https://m.edsoo.ru/8a1912ce</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30</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Дворянская оппозиция самодержавию. Восстание декабристов 14 декабря 1825 г.</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https://m.edsoo.ru/8a191490</w:t>
              </w:r>
            </w:hyperlink>
            <w:r>
              <w:rPr>
                <w:rFonts w:ascii="Times New Roman" w:hAnsi="Times New Roman"/>
                <w:color w:val="000000"/>
                <w:sz w:val="24"/>
              </w:rPr>
              <w:t xml:space="preserve"> </w:t>
            </w:r>
            <w:hyperlink r:id="rId383">
              <w:r>
                <w:rPr>
                  <w:rFonts w:ascii="Times New Roman" w:hAnsi="Times New Roman"/>
                  <w:color w:val="0000FF"/>
                  <w:u w:val="single"/>
                </w:rPr>
                <w:t>https://m.edsoo.ru/8a191648</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31</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Урок повторения, обобщения и контроля по теме «Александровская эпоха: государственный либерализм»</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5C2E6F">
            <w:pPr>
              <w:spacing w:after="0"/>
              <w:ind w:left="135"/>
            </w:pPr>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32</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Реформаторские и консервативные </w:t>
            </w:r>
            <w:r>
              <w:rPr>
                <w:rFonts w:ascii="Times New Roman" w:hAnsi="Times New Roman"/>
                <w:color w:val="000000"/>
                <w:sz w:val="24"/>
              </w:rPr>
              <w:t>тенденции в политике Николая I.</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https://m.edsoo.ru/8a191cec</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33</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Внешняя политика России во второй четверти XIX века. Крымская война</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https://m.edsoo.ru/8a19223c</w:t>
              </w:r>
            </w:hyperlink>
            <w:r>
              <w:rPr>
                <w:rFonts w:ascii="Times New Roman" w:hAnsi="Times New Roman"/>
                <w:color w:val="000000"/>
                <w:sz w:val="24"/>
              </w:rPr>
              <w:t xml:space="preserve"> </w:t>
            </w:r>
            <w:hyperlink r:id="rId386">
              <w:r>
                <w:rPr>
                  <w:rFonts w:ascii="Times New Roman" w:hAnsi="Times New Roman"/>
                  <w:color w:val="0000FF"/>
                  <w:u w:val="single"/>
                </w:rPr>
                <w:t>https://m.edsoo.ru/8a1923b8</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34</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Сословная структура российского общества.</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https://m.edsoo.ru/8a191f12</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Общественная жизнь в 1830—1850-е гг.</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https://m.edsoo.ru/8a1920c0</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36</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Урок повторения, обобщения и контроля по </w:t>
            </w:r>
            <w:r>
              <w:rPr>
                <w:rFonts w:ascii="Times New Roman" w:hAnsi="Times New Roman"/>
                <w:color w:val="000000"/>
                <w:sz w:val="24"/>
              </w:rPr>
              <w:t>теме «Россия в первой половине XIX века»</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https://m.edsoo.ru/8a1923b8</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37</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Государственная политика в области культуры</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https://m.edsoo.ru/8a19261a</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38</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Развитие науки и техники</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https://m.edsoo.ru/8a192912</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39</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Народная культура. Культура повседневности</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https://m.edsoo.ru/8a19278c</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40</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Многообразие культур и религий Российской империи</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https://m.edsoo.ru/8a192ad4</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41</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Конфликты и сотрудничество </w:t>
            </w:r>
            <w:r>
              <w:rPr>
                <w:rFonts w:ascii="Times New Roman" w:hAnsi="Times New Roman"/>
                <w:color w:val="000000"/>
                <w:sz w:val="24"/>
              </w:rPr>
              <w:t>между народами</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https://m.edsoo.ru/8a192c5a</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42</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Реформы 1860—1870-х гг. — движение к правовому государству и гражданскому обществу.</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https://m.edsoo.ru/8a192da4</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43</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Земская и городская реформы</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https://m.edsoo.ru/8a19316e</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44</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Судебная реформа и развитие правового сознания</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https://m.edsoo.ru/8a1933da</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45</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Военные реформы</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https://m.edsoo.ru/8a193542</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46</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Многовекторность внешней политики </w:t>
            </w:r>
            <w:r>
              <w:rPr>
                <w:rFonts w:ascii="Times New Roman" w:hAnsi="Times New Roman"/>
                <w:color w:val="000000"/>
                <w:sz w:val="24"/>
              </w:rPr>
              <w:t>империи. Русско-турецкая война 1877—1878 гг.</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https://m.edsoo.ru/8a1936a0</w:t>
              </w:r>
            </w:hyperlink>
            <w:r>
              <w:rPr>
                <w:rFonts w:ascii="Times New Roman" w:hAnsi="Times New Roman"/>
                <w:color w:val="000000"/>
                <w:sz w:val="24"/>
              </w:rPr>
              <w:t xml:space="preserve"> </w:t>
            </w:r>
            <w:hyperlink r:id="rId400">
              <w:r>
                <w:rPr>
                  <w:rFonts w:ascii="Times New Roman" w:hAnsi="Times New Roman"/>
                  <w:color w:val="0000FF"/>
                  <w:u w:val="single"/>
                </w:rPr>
                <w:t>https://m.edsoo.ru/8a193862</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47</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Урок повторения, обобщения и </w:t>
            </w:r>
            <w:r>
              <w:rPr>
                <w:rFonts w:ascii="Times New Roman" w:hAnsi="Times New Roman"/>
                <w:color w:val="000000"/>
                <w:sz w:val="24"/>
              </w:rPr>
              <w:lastRenderedPageBreak/>
              <w:t>контроля по теме «Социальная и правовая модернизация страны при Александре II»</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5C2E6F">
            <w:pPr>
              <w:spacing w:after="0"/>
              <w:ind w:left="135"/>
            </w:pPr>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«Народное самодержавие» Александра III</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https://m.edsoo.ru/8a193a06</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49</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Основные сферы и </w:t>
            </w:r>
            <w:r>
              <w:rPr>
                <w:rFonts w:ascii="Times New Roman" w:hAnsi="Times New Roman"/>
                <w:color w:val="000000"/>
                <w:sz w:val="24"/>
              </w:rPr>
              <w:t>направления внешнеполитических интересов</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https://m.edsoo.ru/8a193b82</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50</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Сельское хозяйство и промышленность. Индустриализация и урбанизация</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https://m.edsoo.ru/8a193cae</w:t>
              </w:r>
            </w:hyperlink>
            <w:r>
              <w:rPr>
                <w:rFonts w:ascii="Times New Roman" w:hAnsi="Times New Roman"/>
                <w:color w:val="000000"/>
                <w:sz w:val="24"/>
              </w:rPr>
              <w:t xml:space="preserve"> </w:t>
            </w:r>
            <w:hyperlink r:id="rId404">
              <w:r>
                <w:rPr>
                  <w:rFonts w:ascii="Times New Roman" w:hAnsi="Times New Roman"/>
                  <w:color w:val="0000FF"/>
                  <w:u w:val="single"/>
                </w:rPr>
                <w:t>https://m.edsoo.ru/8a193e5c</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51</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Урок повторения, обобщения и контроля по теме «Россия во второй половине XIX века»</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5C2E6F">
            <w:pPr>
              <w:spacing w:after="0"/>
              <w:ind w:left="135"/>
            </w:pPr>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52</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Культура </w:t>
            </w:r>
            <w:r>
              <w:rPr>
                <w:rFonts w:ascii="Times New Roman" w:hAnsi="Times New Roman"/>
                <w:color w:val="000000"/>
                <w:sz w:val="24"/>
              </w:rPr>
              <w:t>и быт народов России во второй половине XIX в.</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https://m.edsoo.ru/8a193f88</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53</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Наука и образование</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https://m.edsoo.ru/8a1940b4</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54</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Художественная культура второй половины XIX в.</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https://m.edsoo.ru/8a1941cc</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55</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Основные регионы и народы Российской империи и их роль в жизни страны.</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https://m.edsoo.ru/8a1942e4</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56</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Национальная политика самодержавия</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https://m.edsoo.ru/8a1943f2</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57</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Общественная жизнь в </w:t>
            </w:r>
            <w:r>
              <w:rPr>
                <w:rFonts w:ascii="Times New Roman" w:hAnsi="Times New Roman"/>
                <w:color w:val="000000"/>
                <w:sz w:val="24"/>
              </w:rPr>
              <w:t>1860—1890-х гг.</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https://m.edsoo.ru/8a194500</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58</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Идейные течения и общественное движение второй половины XIX в.</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https://m.edsoo.ru/8a1946ae</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На пороге нового века: динамика и противоречия развития</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https://m.edsoo.ru/8a1947d0</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60</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Демография, социальная стратификация на рубеже веков</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https://m.edsoo.ru/8a1948de</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61</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Национальная политика, этнические элиты и национально-культурные движения на рубеже веков</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w:t>
              </w:r>
              <w:r>
                <w:rPr>
                  <w:rFonts w:ascii="Times New Roman" w:hAnsi="Times New Roman"/>
                  <w:color w:val="0000FF"/>
                  <w:u w:val="single"/>
                </w:rPr>
                <w:t>ps://m.edsoo.ru/8a194a00</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62</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Россия в системе международных отношений в начале XX в.</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https://m.edsoo.ru/8a194b0e</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63</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Первая российская революция 1905—1907 гг. Основные события Первой </w:t>
            </w:r>
            <w:r>
              <w:rPr>
                <w:rFonts w:ascii="Times New Roman" w:hAnsi="Times New Roman"/>
                <w:color w:val="000000"/>
                <w:sz w:val="24"/>
              </w:rPr>
              <w:t>российской революции. Особенности революционных выступлений в 1906—1907 гг.</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https://m.edsoo.ru/8a194c1c</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64</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Избирательный закон 11 декабря 1905 г.</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https://m.edsoo.ru/8a194d34</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65</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Общество и власть после революции</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5C2E6F">
            <w:pPr>
              <w:spacing w:after="0"/>
              <w:ind w:left="135"/>
            </w:pPr>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66</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Серебряный век российской культуры.</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https://m.edsoo.ru/8a194f5a</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67</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Наш край в XIX ‒ начале ХХ в.</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https://m.edsoo.ru/8a1954e6</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68</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Обобщение по теме «Российская империя в XIX — начале XX века»</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https://m.edsoo.ru/8a195608</w:t>
              </w:r>
            </w:hyperlink>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69</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Введение. Новейшая история России с 1914 г. по новейшее время</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5C2E6F">
            <w:pPr>
              <w:spacing w:after="0"/>
              <w:ind w:left="135"/>
            </w:pPr>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70</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Российская империя накануне </w:t>
            </w:r>
            <w:r>
              <w:rPr>
                <w:rFonts w:ascii="Times New Roman" w:hAnsi="Times New Roman"/>
                <w:color w:val="000000"/>
                <w:sz w:val="24"/>
              </w:rPr>
              <w:lastRenderedPageBreak/>
              <w:t>революции</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5C2E6F">
            <w:pPr>
              <w:spacing w:after="0"/>
              <w:ind w:left="135"/>
            </w:pPr>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Февральская революция 1917 года</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5C2E6F">
            <w:pPr>
              <w:spacing w:after="0"/>
              <w:ind w:left="135"/>
            </w:pPr>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72</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Октябрь </w:t>
            </w:r>
            <w:r>
              <w:rPr>
                <w:rFonts w:ascii="Times New Roman" w:hAnsi="Times New Roman"/>
                <w:color w:val="000000"/>
                <w:sz w:val="24"/>
              </w:rPr>
              <w:t>1917 года и его последствия</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5C2E6F">
            <w:pPr>
              <w:spacing w:after="0"/>
              <w:ind w:left="135"/>
            </w:pPr>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73</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Образование СССР. Влияние революционных событий в России на общемировые процессы XX в.</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5C2E6F">
            <w:pPr>
              <w:spacing w:after="0"/>
              <w:ind w:left="135"/>
            </w:pPr>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74</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Нападение гитлеровской Германии на СССР</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5C2E6F">
            <w:pPr>
              <w:spacing w:after="0"/>
              <w:ind w:left="135"/>
            </w:pPr>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75</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Крупнейшие битвы в ходе войны</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5C2E6F">
            <w:pPr>
              <w:spacing w:after="0"/>
              <w:ind w:left="135"/>
            </w:pPr>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76</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Организация борьбы в </w:t>
            </w:r>
            <w:r>
              <w:rPr>
                <w:rFonts w:ascii="Times New Roman" w:hAnsi="Times New Roman"/>
                <w:color w:val="000000"/>
                <w:sz w:val="24"/>
              </w:rPr>
              <w:t>тылу врага: партизанское движение и подполье</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5C2E6F">
            <w:pPr>
              <w:spacing w:after="0"/>
              <w:ind w:left="135"/>
            </w:pPr>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77</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СССР и союзники</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5C2E6F">
            <w:pPr>
              <w:spacing w:after="0"/>
              <w:ind w:left="135"/>
            </w:pPr>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78</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Всемирно-историческое значение Победы СССР в Великой Отечественной войне</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5C2E6F">
            <w:pPr>
              <w:spacing w:after="0"/>
              <w:ind w:left="135"/>
            </w:pPr>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79</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Распад СССР</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5C2E6F">
            <w:pPr>
              <w:spacing w:after="0"/>
              <w:ind w:left="135"/>
            </w:pPr>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80</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Становление демократической России</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5C2E6F">
            <w:pPr>
              <w:spacing w:after="0"/>
              <w:ind w:left="135"/>
            </w:pPr>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81</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Россия в начале</w:t>
            </w:r>
            <w:r>
              <w:rPr>
                <w:rFonts w:ascii="Times New Roman" w:hAnsi="Times New Roman"/>
                <w:color w:val="000000"/>
                <w:sz w:val="24"/>
              </w:rPr>
              <w:t xml:space="preserve"> XXI в. Восстановление единого правового пространства страны</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5C2E6F">
            <w:pPr>
              <w:spacing w:after="0"/>
              <w:ind w:left="135"/>
            </w:pPr>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82</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Вхождение Крыма и Севастополя в состав России</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5C2E6F">
            <w:pPr>
              <w:spacing w:after="0"/>
              <w:ind w:left="135"/>
            </w:pPr>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83</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Российская Федерация на современном этапе</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5C2E6F">
            <w:pPr>
              <w:spacing w:after="0"/>
              <w:ind w:left="135"/>
            </w:pPr>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t>84</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 xml:space="preserve">Итоговое повторение по теме «Великая Отечественная война </w:t>
            </w:r>
            <w:r>
              <w:rPr>
                <w:rFonts w:ascii="Times New Roman" w:hAnsi="Times New Roman"/>
                <w:color w:val="000000"/>
                <w:sz w:val="24"/>
              </w:rPr>
              <w:lastRenderedPageBreak/>
              <w:t xml:space="preserve">(1941-1945 </w:t>
            </w:r>
            <w:r>
              <w:rPr>
                <w:rFonts w:ascii="Times New Roman" w:hAnsi="Times New Roman"/>
                <w:color w:val="000000"/>
                <w:sz w:val="24"/>
              </w:rPr>
              <w:t>гг.)</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5C2E6F">
            <w:pPr>
              <w:spacing w:after="0"/>
              <w:ind w:left="135"/>
            </w:pPr>
          </w:p>
        </w:tc>
      </w:tr>
      <w:tr w:rsidR="005C2E6F">
        <w:trPr>
          <w:trHeight w:val="144"/>
          <w:tblCellSpacing w:w="20" w:type="nil"/>
        </w:trPr>
        <w:tc>
          <w:tcPr>
            <w:tcW w:w="366" w:type="dxa"/>
            <w:tcMar>
              <w:top w:w="50" w:type="dxa"/>
              <w:left w:w="100" w:type="dxa"/>
            </w:tcMar>
            <w:vAlign w:val="center"/>
          </w:tcPr>
          <w:p w:rsidR="005C2E6F" w:rsidRDefault="00375622">
            <w:pPr>
              <w:spacing w:after="0"/>
            </w:pPr>
            <w:r>
              <w:rPr>
                <w:rFonts w:ascii="Times New Roman" w:hAnsi="Times New Roman"/>
                <w:color w:val="000000"/>
                <w:sz w:val="24"/>
              </w:rPr>
              <w:lastRenderedPageBreak/>
              <w:t>85</w:t>
            </w:r>
          </w:p>
        </w:tc>
        <w:tc>
          <w:tcPr>
            <w:tcW w:w="3344" w:type="dxa"/>
            <w:tcMar>
              <w:top w:w="50" w:type="dxa"/>
              <w:left w:w="100" w:type="dxa"/>
            </w:tcMar>
            <w:vAlign w:val="center"/>
          </w:tcPr>
          <w:p w:rsidR="005C2E6F" w:rsidRDefault="00375622">
            <w:pPr>
              <w:spacing w:after="0"/>
              <w:ind w:left="135"/>
            </w:pPr>
            <w:r>
              <w:rPr>
                <w:rFonts w:ascii="Times New Roman" w:hAnsi="Times New Roman"/>
                <w:color w:val="000000"/>
                <w:sz w:val="24"/>
              </w:rPr>
              <w:t>Итоговое повторение по модулю «Новейшая история России с 1914 г. по новейшее время»</w:t>
            </w:r>
          </w:p>
        </w:tc>
        <w:tc>
          <w:tcPr>
            <w:tcW w:w="812"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2E6F" w:rsidRDefault="005C2E6F">
            <w:pPr>
              <w:spacing w:after="0"/>
              <w:ind w:left="135"/>
              <w:jc w:val="center"/>
            </w:pPr>
          </w:p>
        </w:tc>
        <w:tc>
          <w:tcPr>
            <w:tcW w:w="1607" w:type="dxa"/>
            <w:tcMar>
              <w:top w:w="50" w:type="dxa"/>
              <w:left w:w="100" w:type="dxa"/>
            </w:tcMar>
            <w:vAlign w:val="center"/>
          </w:tcPr>
          <w:p w:rsidR="005C2E6F" w:rsidRDefault="005C2E6F">
            <w:pPr>
              <w:spacing w:after="0"/>
              <w:ind w:left="135"/>
              <w:jc w:val="center"/>
            </w:pPr>
          </w:p>
        </w:tc>
        <w:tc>
          <w:tcPr>
            <w:tcW w:w="1137" w:type="dxa"/>
            <w:tcMar>
              <w:top w:w="50" w:type="dxa"/>
              <w:left w:w="100" w:type="dxa"/>
            </w:tcMar>
            <w:vAlign w:val="center"/>
          </w:tcPr>
          <w:p w:rsidR="005C2E6F" w:rsidRDefault="005C2E6F">
            <w:pPr>
              <w:spacing w:after="0"/>
              <w:ind w:left="135"/>
            </w:pPr>
          </w:p>
        </w:tc>
        <w:tc>
          <w:tcPr>
            <w:tcW w:w="1955" w:type="dxa"/>
            <w:tcMar>
              <w:top w:w="50" w:type="dxa"/>
              <w:left w:w="100" w:type="dxa"/>
            </w:tcMar>
            <w:vAlign w:val="center"/>
          </w:tcPr>
          <w:p w:rsidR="005C2E6F" w:rsidRDefault="005C2E6F">
            <w:pPr>
              <w:spacing w:after="0"/>
              <w:ind w:left="135"/>
            </w:pPr>
          </w:p>
        </w:tc>
      </w:tr>
      <w:tr w:rsidR="005C2E6F">
        <w:trPr>
          <w:trHeight w:val="144"/>
          <w:tblCellSpacing w:w="20" w:type="nil"/>
        </w:trPr>
        <w:tc>
          <w:tcPr>
            <w:tcW w:w="0" w:type="auto"/>
            <w:gridSpan w:val="2"/>
            <w:tcMar>
              <w:top w:w="50" w:type="dxa"/>
              <w:left w:w="100" w:type="dxa"/>
            </w:tcMar>
            <w:vAlign w:val="center"/>
          </w:tcPr>
          <w:p w:rsidR="005C2E6F" w:rsidRDefault="00375622">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85 </w:t>
            </w:r>
          </w:p>
        </w:tc>
        <w:tc>
          <w:tcPr>
            <w:tcW w:w="1507"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C2E6F" w:rsidRDefault="003756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2E6F" w:rsidRDefault="005C2E6F"/>
        </w:tc>
      </w:tr>
    </w:tbl>
    <w:p w:rsidR="005C2E6F" w:rsidRDefault="005C2E6F">
      <w:pPr>
        <w:sectPr w:rsidR="005C2E6F">
          <w:pgSz w:w="16383" w:h="11906" w:orient="landscape"/>
          <w:pgMar w:top="1134" w:right="850" w:bottom="1134" w:left="1701" w:header="720" w:footer="720" w:gutter="0"/>
          <w:cols w:space="720"/>
        </w:sectPr>
      </w:pPr>
    </w:p>
    <w:p w:rsidR="005C2E6F" w:rsidRDefault="005C2E6F">
      <w:pPr>
        <w:sectPr w:rsidR="005C2E6F">
          <w:pgSz w:w="16383" w:h="11906" w:orient="landscape"/>
          <w:pgMar w:top="1134" w:right="850" w:bottom="1134" w:left="1701" w:header="720" w:footer="720" w:gutter="0"/>
          <w:cols w:space="720"/>
        </w:sectPr>
      </w:pPr>
    </w:p>
    <w:p w:rsidR="005C2E6F" w:rsidRDefault="00375622">
      <w:pPr>
        <w:spacing w:after="0"/>
        <w:ind w:left="120"/>
      </w:pPr>
      <w:bookmarkStart w:id="11" w:name="block-30177333"/>
      <w:bookmarkEnd w:id="10"/>
      <w:r>
        <w:rPr>
          <w:rFonts w:ascii="Times New Roman" w:hAnsi="Times New Roman"/>
          <w:b/>
          <w:color w:val="000000"/>
          <w:sz w:val="28"/>
        </w:rPr>
        <w:lastRenderedPageBreak/>
        <w:t>УЧЕБНО-МЕТОДИЧЕСКОЕ ОБЕСПЕЧЕНИЕ ОБРАЗОВАТЕЛЬНОГО ПРОЦЕССА</w:t>
      </w:r>
    </w:p>
    <w:p w:rsidR="005C2E6F" w:rsidRDefault="00375622">
      <w:pPr>
        <w:spacing w:after="0" w:line="480" w:lineRule="auto"/>
        <w:ind w:left="120"/>
      </w:pPr>
      <w:r>
        <w:rPr>
          <w:rFonts w:ascii="Times New Roman" w:hAnsi="Times New Roman"/>
          <w:b/>
          <w:color w:val="000000"/>
          <w:sz w:val="28"/>
        </w:rPr>
        <w:t xml:space="preserve">ОБЯЗАТЕЛЬНЫЕ УЧЕБНЫЕ </w:t>
      </w:r>
      <w:r>
        <w:rPr>
          <w:rFonts w:ascii="Times New Roman" w:hAnsi="Times New Roman"/>
          <w:b/>
          <w:color w:val="000000"/>
          <w:sz w:val="28"/>
        </w:rPr>
        <w:t>МАТЕРИАЛЫ ДЛЯ УЧЕНИКА</w:t>
      </w:r>
    </w:p>
    <w:p w:rsidR="005C2E6F" w:rsidRDefault="005C2E6F">
      <w:pPr>
        <w:spacing w:after="0" w:line="480" w:lineRule="auto"/>
        <w:ind w:left="120"/>
      </w:pPr>
    </w:p>
    <w:p w:rsidR="005C2E6F" w:rsidRDefault="005C2E6F">
      <w:pPr>
        <w:spacing w:after="0" w:line="480" w:lineRule="auto"/>
        <w:ind w:left="120"/>
      </w:pPr>
    </w:p>
    <w:p w:rsidR="005C2E6F" w:rsidRDefault="005C2E6F">
      <w:pPr>
        <w:spacing w:after="0"/>
        <w:ind w:left="120"/>
      </w:pPr>
    </w:p>
    <w:p w:rsidR="005C2E6F" w:rsidRDefault="00375622">
      <w:pPr>
        <w:spacing w:after="0" w:line="480" w:lineRule="auto"/>
        <w:ind w:left="120"/>
      </w:pPr>
      <w:r>
        <w:rPr>
          <w:rFonts w:ascii="Times New Roman" w:hAnsi="Times New Roman"/>
          <w:b/>
          <w:color w:val="000000"/>
          <w:sz w:val="28"/>
        </w:rPr>
        <w:t>МЕТОДИЧЕСКИЕ МАТЕРИАЛЫ ДЛЯ УЧИТЕЛЯ</w:t>
      </w:r>
    </w:p>
    <w:p w:rsidR="005C2E6F" w:rsidRDefault="005C2E6F">
      <w:pPr>
        <w:spacing w:after="0" w:line="480" w:lineRule="auto"/>
        <w:ind w:left="120"/>
      </w:pPr>
    </w:p>
    <w:p w:rsidR="005C2E6F" w:rsidRDefault="005C2E6F">
      <w:pPr>
        <w:spacing w:after="0"/>
        <w:ind w:left="120"/>
      </w:pPr>
    </w:p>
    <w:p w:rsidR="005C2E6F" w:rsidRDefault="0037562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5C2E6F" w:rsidRDefault="005C2E6F">
      <w:pPr>
        <w:spacing w:after="0" w:line="480" w:lineRule="auto"/>
        <w:ind w:left="120"/>
      </w:pPr>
    </w:p>
    <w:p w:rsidR="005C2E6F" w:rsidRDefault="005C2E6F">
      <w:pPr>
        <w:sectPr w:rsidR="005C2E6F">
          <w:pgSz w:w="11906" w:h="16383"/>
          <w:pgMar w:top="1134" w:right="850" w:bottom="1134" w:left="1701" w:header="720" w:footer="720" w:gutter="0"/>
          <w:cols w:space="720"/>
        </w:sectPr>
      </w:pPr>
    </w:p>
    <w:bookmarkEnd w:id="11"/>
    <w:p w:rsidR="00000000" w:rsidRDefault="00375622"/>
    <w:sectPr w:rsidR="000000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13CC"/>
    <w:multiLevelType w:val="multilevel"/>
    <w:tmpl w:val="7C9CD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05BFF"/>
    <w:multiLevelType w:val="multilevel"/>
    <w:tmpl w:val="396C4A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0B568E"/>
    <w:multiLevelType w:val="multilevel"/>
    <w:tmpl w:val="7E20F0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FE3235"/>
    <w:multiLevelType w:val="multilevel"/>
    <w:tmpl w:val="CC3CA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6E6DD5"/>
    <w:multiLevelType w:val="multilevel"/>
    <w:tmpl w:val="AF0044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734309"/>
    <w:multiLevelType w:val="multilevel"/>
    <w:tmpl w:val="D12879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BF2C56"/>
    <w:multiLevelType w:val="multilevel"/>
    <w:tmpl w:val="5AC25B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82468F"/>
    <w:multiLevelType w:val="multilevel"/>
    <w:tmpl w:val="24F068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0B7B09"/>
    <w:multiLevelType w:val="multilevel"/>
    <w:tmpl w:val="DC7AB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AE132D"/>
    <w:multiLevelType w:val="multilevel"/>
    <w:tmpl w:val="D4DEF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C62ECC"/>
    <w:multiLevelType w:val="multilevel"/>
    <w:tmpl w:val="139C84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1E5905"/>
    <w:multiLevelType w:val="multilevel"/>
    <w:tmpl w:val="B1324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5955F0"/>
    <w:multiLevelType w:val="multilevel"/>
    <w:tmpl w:val="1CC86D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284766"/>
    <w:multiLevelType w:val="multilevel"/>
    <w:tmpl w:val="AA2A7F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594B2B"/>
    <w:multiLevelType w:val="multilevel"/>
    <w:tmpl w:val="E51E77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855666"/>
    <w:multiLevelType w:val="multilevel"/>
    <w:tmpl w:val="B2668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F85178"/>
    <w:multiLevelType w:val="multilevel"/>
    <w:tmpl w:val="493849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232CAA"/>
    <w:multiLevelType w:val="multilevel"/>
    <w:tmpl w:val="745A04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D65AF2"/>
    <w:multiLevelType w:val="multilevel"/>
    <w:tmpl w:val="9BB046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456449"/>
    <w:multiLevelType w:val="multilevel"/>
    <w:tmpl w:val="23969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D84334"/>
    <w:multiLevelType w:val="multilevel"/>
    <w:tmpl w:val="DB04A4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D1425D"/>
    <w:multiLevelType w:val="multilevel"/>
    <w:tmpl w:val="3CC00D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A678A8"/>
    <w:multiLevelType w:val="multilevel"/>
    <w:tmpl w:val="5142D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1627E9"/>
    <w:multiLevelType w:val="multilevel"/>
    <w:tmpl w:val="81AE5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2A6B35"/>
    <w:multiLevelType w:val="multilevel"/>
    <w:tmpl w:val="4B44E5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6E7C6F"/>
    <w:multiLevelType w:val="multilevel"/>
    <w:tmpl w:val="1034F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7E32E6"/>
    <w:multiLevelType w:val="multilevel"/>
    <w:tmpl w:val="C06EE4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B657D1"/>
    <w:multiLevelType w:val="multilevel"/>
    <w:tmpl w:val="5D6441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B44540"/>
    <w:multiLevelType w:val="multilevel"/>
    <w:tmpl w:val="D5EEB3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7E3933"/>
    <w:multiLevelType w:val="multilevel"/>
    <w:tmpl w:val="2FA060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9431E0"/>
    <w:multiLevelType w:val="multilevel"/>
    <w:tmpl w:val="48FA13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994078"/>
    <w:multiLevelType w:val="multilevel"/>
    <w:tmpl w:val="ED045E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9F09B7"/>
    <w:multiLevelType w:val="multilevel"/>
    <w:tmpl w:val="AA3075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0D6D0C"/>
    <w:multiLevelType w:val="multilevel"/>
    <w:tmpl w:val="727C9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EA2812"/>
    <w:multiLevelType w:val="multilevel"/>
    <w:tmpl w:val="C42074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0807BE"/>
    <w:multiLevelType w:val="multilevel"/>
    <w:tmpl w:val="5D2276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F03C0F"/>
    <w:multiLevelType w:val="multilevel"/>
    <w:tmpl w:val="ADC4EC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36088E"/>
    <w:multiLevelType w:val="multilevel"/>
    <w:tmpl w:val="C924E5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4"/>
  </w:num>
  <w:num w:numId="3">
    <w:abstractNumId w:val="36"/>
  </w:num>
  <w:num w:numId="4">
    <w:abstractNumId w:val="19"/>
  </w:num>
  <w:num w:numId="5">
    <w:abstractNumId w:val="3"/>
  </w:num>
  <w:num w:numId="6">
    <w:abstractNumId w:val="12"/>
  </w:num>
  <w:num w:numId="7">
    <w:abstractNumId w:val="4"/>
  </w:num>
  <w:num w:numId="8">
    <w:abstractNumId w:val="8"/>
  </w:num>
  <w:num w:numId="9">
    <w:abstractNumId w:val="7"/>
  </w:num>
  <w:num w:numId="10">
    <w:abstractNumId w:val="26"/>
  </w:num>
  <w:num w:numId="11">
    <w:abstractNumId w:val="15"/>
  </w:num>
  <w:num w:numId="12">
    <w:abstractNumId w:val="0"/>
  </w:num>
  <w:num w:numId="13">
    <w:abstractNumId w:val="5"/>
  </w:num>
  <w:num w:numId="14">
    <w:abstractNumId w:val="24"/>
  </w:num>
  <w:num w:numId="15">
    <w:abstractNumId w:val="13"/>
  </w:num>
  <w:num w:numId="16">
    <w:abstractNumId w:val="20"/>
  </w:num>
  <w:num w:numId="17">
    <w:abstractNumId w:val="17"/>
  </w:num>
  <w:num w:numId="18">
    <w:abstractNumId w:val="10"/>
  </w:num>
  <w:num w:numId="19">
    <w:abstractNumId w:val="25"/>
  </w:num>
  <w:num w:numId="20">
    <w:abstractNumId w:val="28"/>
  </w:num>
  <w:num w:numId="21">
    <w:abstractNumId w:val="6"/>
  </w:num>
  <w:num w:numId="22">
    <w:abstractNumId w:val="21"/>
  </w:num>
  <w:num w:numId="23">
    <w:abstractNumId w:val="2"/>
  </w:num>
  <w:num w:numId="24">
    <w:abstractNumId w:val="23"/>
  </w:num>
  <w:num w:numId="25">
    <w:abstractNumId w:val="33"/>
  </w:num>
  <w:num w:numId="26">
    <w:abstractNumId w:val="11"/>
  </w:num>
  <w:num w:numId="27">
    <w:abstractNumId w:val="9"/>
  </w:num>
  <w:num w:numId="28">
    <w:abstractNumId w:val="18"/>
  </w:num>
  <w:num w:numId="29">
    <w:abstractNumId w:val="37"/>
  </w:num>
  <w:num w:numId="30">
    <w:abstractNumId w:val="30"/>
  </w:num>
  <w:num w:numId="31">
    <w:abstractNumId w:val="29"/>
  </w:num>
  <w:num w:numId="32">
    <w:abstractNumId w:val="22"/>
  </w:num>
  <w:num w:numId="33">
    <w:abstractNumId w:val="32"/>
  </w:num>
  <w:num w:numId="34">
    <w:abstractNumId w:val="35"/>
  </w:num>
  <w:num w:numId="35">
    <w:abstractNumId w:val="14"/>
  </w:num>
  <w:num w:numId="36">
    <w:abstractNumId w:val="16"/>
  </w:num>
  <w:num w:numId="37">
    <w:abstractNumId w:val="31"/>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E6F"/>
    <w:rsid w:val="00375622"/>
    <w:rsid w:val="005C2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63fd336" TargetMode="External"/><Relationship Id="rId299" Type="http://schemas.openxmlformats.org/officeDocument/2006/relationships/hyperlink" Target="https://m.edsoo.ru/8864cae0" TargetMode="External"/><Relationship Id="rId21" Type="http://schemas.openxmlformats.org/officeDocument/2006/relationships/hyperlink" Target="https://m.edsoo.ru/7f41393a" TargetMode="External"/><Relationship Id="rId63" Type="http://schemas.openxmlformats.org/officeDocument/2006/relationships/hyperlink" Target="https://m.edsoo.ru/7f418a34" TargetMode="External"/><Relationship Id="rId159" Type="http://schemas.openxmlformats.org/officeDocument/2006/relationships/hyperlink" Target="https://m.edsoo.ru/88647fa4" TargetMode="External"/><Relationship Id="rId324" Type="http://schemas.openxmlformats.org/officeDocument/2006/relationships/hyperlink" Target="https://m.edsoo.ru/8a18cb0c" TargetMode="External"/><Relationship Id="rId366" Type="http://schemas.openxmlformats.org/officeDocument/2006/relationships/hyperlink" Target="https://m.edsoo.ru/8864f1e6" TargetMode="External"/><Relationship Id="rId170" Type="http://schemas.openxmlformats.org/officeDocument/2006/relationships/hyperlink" Target="https://m.edsoo.ru/88648c7e" TargetMode="External"/><Relationship Id="rId226" Type="http://schemas.openxmlformats.org/officeDocument/2006/relationships/hyperlink" Target="https://m.edsoo.ru/8864a4ca" TargetMode="External"/><Relationship Id="rId268" Type="http://schemas.openxmlformats.org/officeDocument/2006/relationships/hyperlink" Target="https://m.edsoo.ru/8a188070" TargetMode="External"/><Relationship Id="rId32" Type="http://schemas.openxmlformats.org/officeDocument/2006/relationships/hyperlink" Target="https://m.edsoo.ru/7f414c04" TargetMode="External"/><Relationship Id="rId74" Type="http://schemas.openxmlformats.org/officeDocument/2006/relationships/hyperlink" Target="https://m.edsoo.ru/7f41adc0" TargetMode="External"/><Relationship Id="rId128" Type="http://schemas.openxmlformats.org/officeDocument/2006/relationships/hyperlink" Target="https://m.edsoo.ru/8640b382" TargetMode="External"/><Relationship Id="rId335" Type="http://schemas.openxmlformats.org/officeDocument/2006/relationships/hyperlink" Target="https://m.edsoo.ru/8a18dfb6" TargetMode="External"/><Relationship Id="rId377" Type="http://schemas.openxmlformats.org/officeDocument/2006/relationships/hyperlink" Target="https://m.edsoo.ru/8a190b80" TargetMode="External"/><Relationship Id="rId5" Type="http://schemas.openxmlformats.org/officeDocument/2006/relationships/webSettings" Target="webSettings.xml"/><Relationship Id="rId181" Type="http://schemas.openxmlformats.org/officeDocument/2006/relationships/hyperlink" Target="https://m.edsoo.ru/88649cd2" TargetMode="External"/><Relationship Id="rId237" Type="http://schemas.openxmlformats.org/officeDocument/2006/relationships/hyperlink" Target="https://m.edsoo.ru/8864b4c4" TargetMode="External"/><Relationship Id="rId402" Type="http://schemas.openxmlformats.org/officeDocument/2006/relationships/hyperlink" Target="https://m.edsoo.ru/8a193b82" TargetMode="External"/><Relationship Id="rId279" Type="http://schemas.openxmlformats.org/officeDocument/2006/relationships/hyperlink" Target="https://m.edsoo.ru/8a1898d0" TargetMode="External"/><Relationship Id="rId43" Type="http://schemas.openxmlformats.org/officeDocument/2006/relationships/hyperlink" Target="https://m.edsoo.ru/7f416a9a" TargetMode="External"/><Relationship Id="rId139" Type="http://schemas.openxmlformats.org/officeDocument/2006/relationships/hyperlink" Target="https://m.edsoo.ru/886465e6" TargetMode="External"/><Relationship Id="rId290" Type="http://schemas.openxmlformats.org/officeDocument/2006/relationships/hyperlink" Target="https://m.edsoo.ru/8a18b1d0" TargetMode="External"/><Relationship Id="rId304" Type="http://schemas.openxmlformats.org/officeDocument/2006/relationships/hyperlink" Target="https://m.edsoo.ru/8864d080" TargetMode="External"/><Relationship Id="rId346" Type="http://schemas.openxmlformats.org/officeDocument/2006/relationships/hyperlink" Target="https://m.edsoo.ru/8a18f4b0" TargetMode="External"/><Relationship Id="rId388" Type="http://schemas.openxmlformats.org/officeDocument/2006/relationships/hyperlink" Target="https://m.edsoo.ru/8a1920c0" TargetMode="External"/><Relationship Id="rId85" Type="http://schemas.openxmlformats.org/officeDocument/2006/relationships/hyperlink" Target="https://m.edsoo.ru/7f41ac44" TargetMode="External"/><Relationship Id="rId150" Type="http://schemas.openxmlformats.org/officeDocument/2006/relationships/hyperlink" Target="https://m.edsoo.ru/886474dc" TargetMode="External"/><Relationship Id="rId192" Type="http://schemas.openxmlformats.org/officeDocument/2006/relationships/hyperlink" Target="https://m.edsoo.ru/8a18030c" TargetMode="External"/><Relationship Id="rId206" Type="http://schemas.openxmlformats.org/officeDocument/2006/relationships/hyperlink" Target="https://m.edsoo.ru/8a182436%5D" TargetMode="External"/><Relationship Id="rId413" Type="http://schemas.openxmlformats.org/officeDocument/2006/relationships/hyperlink" Target="https://m.edsoo.ru/8a1948de" TargetMode="External"/><Relationship Id="rId248" Type="http://schemas.openxmlformats.org/officeDocument/2006/relationships/hyperlink" Target="https://m.edsoo.ru/8a1855e6" TargetMode="External"/><Relationship Id="rId12" Type="http://schemas.openxmlformats.org/officeDocument/2006/relationships/hyperlink" Target="https://m.edsoo.ru/7f41393a" TargetMode="External"/><Relationship Id="rId108" Type="http://schemas.openxmlformats.org/officeDocument/2006/relationships/hyperlink" Target="https://m.edsoo.ru/863fbdd8" TargetMode="External"/><Relationship Id="rId315" Type="http://schemas.openxmlformats.org/officeDocument/2006/relationships/hyperlink" Target="https://m.edsoo.ru/8a18b720" TargetMode="External"/><Relationship Id="rId357" Type="http://schemas.openxmlformats.org/officeDocument/2006/relationships/hyperlink" Target="https://m.edsoo.ru/8864e17e" TargetMode="External"/><Relationship Id="rId54" Type="http://schemas.openxmlformats.org/officeDocument/2006/relationships/hyperlink" Target="https://m.edsoo.ru/7f418bce" TargetMode="External"/><Relationship Id="rId96" Type="http://schemas.openxmlformats.org/officeDocument/2006/relationships/hyperlink" Target="https://m.edsoo.ru/863f9c68" TargetMode="External"/><Relationship Id="rId161" Type="http://schemas.openxmlformats.org/officeDocument/2006/relationships/hyperlink" Target="https://m.edsoo.ru/886481d4" TargetMode="External"/><Relationship Id="rId217" Type="http://schemas.openxmlformats.org/officeDocument/2006/relationships/hyperlink" Target="https://m.edsoo.ru/8a18402e" TargetMode="External"/><Relationship Id="rId399" Type="http://schemas.openxmlformats.org/officeDocument/2006/relationships/hyperlink" Target="https://m.edsoo.ru/8a1936a0" TargetMode="External"/><Relationship Id="rId259" Type="http://schemas.openxmlformats.org/officeDocument/2006/relationships/hyperlink" Target="https://m.edsoo.ru/8a186b6c" TargetMode="External"/><Relationship Id="rId23" Type="http://schemas.openxmlformats.org/officeDocument/2006/relationships/hyperlink" Target="https://m.edsoo.ru/7f414c04" TargetMode="External"/><Relationship Id="rId119" Type="http://schemas.openxmlformats.org/officeDocument/2006/relationships/hyperlink" Target="https://m.edsoo.ru/863fd836" TargetMode="External"/><Relationship Id="rId270" Type="http://schemas.openxmlformats.org/officeDocument/2006/relationships/hyperlink" Target="https://m.edsoo.ru/8a1883ea" TargetMode="External"/><Relationship Id="rId326" Type="http://schemas.openxmlformats.org/officeDocument/2006/relationships/hyperlink" Target="https://m.edsoo.ru/8a18cfa8" TargetMode="External"/><Relationship Id="rId65" Type="http://schemas.openxmlformats.org/officeDocument/2006/relationships/hyperlink" Target="https://m.edsoo.ru/7f418a34" TargetMode="External"/><Relationship Id="rId130" Type="http://schemas.openxmlformats.org/officeDocument/2006/relationships/hyperlink" Target="https://m.edsoo.ru/8640b67a" TargetMode="External"/><Relationship Id="rId368" Type="http://schemas.openxmlformats.org/officeDocument/2006/relationships/hyperlink" Target="https://m.edsoo.ru/8864f5d8" TargetMode="External"/><Relationship Id="rId172" Type="http://schemas.openxmlformats.org/officeDocument/2006/relationships/hyperlink" Target="https://m.edsoo.ru/88648f62" TargetMode="External"/><Relationship Id="rId228" Type="http://schemas.openxmlformats.org/officeDocument/2006/relationships/hyperlink" Target="https://m.edsoo.ru/8864a786" TargetMode="External"/><Relationship Id="rId281" Type="http://schemas.openxmlformats.org/officeDocument/2006/relationships/hyperlink" Target="https://m.edsoo.ru/8a189dda" TargetMode="External"/><Relationship Id="rId337" Type="http://schemas.openxmlformats.org/officeDocument/2006/relationships/hyperlink" Target="https://m.edsoo.ru/8a18e59c" TargetMode="External"/><Relationship Id="rId34" Type="http://schemas.openxmlformats.org/officeDocument/2006/relationships/hyperlink" Target="https://m.edsoo.ru/7f414a6a" TargetMode="External"/><Relationship Id="rId76" Type="http://schemas.openxmlformats.org/officeDocument/2006/relationships/hyperlink" Target="https://m.edsoo.ru/7f41adc0" TargetMode="External"/><Relationship Id="rId141" Type="http://schemas.openxmlformats.org/officeDocument/2006/relationships/hyperlink" Target="https://m.edsoo.ru/88646848" TargetMode="External"/><Relationship Id="rId379" Type="http://schemas.openxmlformats.org/officeDocument/2006/relationships/hyperlink" Target="https://m.edsoo.ru/8a190ebe" TargetMode="External"/><Relationship Id="rId7" Type="http://schemas.openxmlformats.org/officeDocument/2006/relationships/hyperlink" Target="https://m.edsoo.ru/7f41393a" TargetMode="External"/><Relationship Id="rId183" Type="http://schemas.openxmlformats.org/officeDocument/2006/relationships/hyperlink" Target="https://m.edsoo.ru/8a17f31c" TargetMode="External"/><Relationship Id="rId239" Type="http://schemas.openxmlformats.org/officeDocument/2006/relationships/hyperlink" Target="https://m.edsoo.ru/8864b6f4" TargetMode="External"/><Relationship Id="rId390" Type="http://schemas.openxmlformats.org/officeDocument/2006/relationships/hyperlink" Target="https://m.edsoo.ru/8a19261a" TargetMode="External"/><Relationship Id="rId404" Type="http://schemas.openxmlformats.org/officeDocument/2006/relationships/hyperlink" Target="https://m.edsoo.ru/8a193e5c" TargetMode="External"/><Relationship Id="rId250" Type="http://schemas.openxmlformats.org/officeDocument/2006/relationships/hyperlink" Target="https://m.edsoo.ru/8a185906" TargetMode="External"/><Relationship Id="rId292" Type="http://schemas.openxmlformats.org/officeDocument/2006/relationships/hyperlink" Target="https://m.edsoo.ru/8864c1a8" TargetMode="External"/><Relationship Id="rId306" Type="http://schemas.openxmlformats.org/officeDocument/2006/relationships/hyperlink" Target="https://m.edsoo.ru/8864d562" TargetMode="External"/><Relationship Id="rId45" Type="http://schemas.openxmlformats.org/officeDocument/2006/relationships/hyperlink" Target="https://m.edsoo.ru/7f416a9a" TargetMode="External"/><Relationship Id="rId87" Type="http://schemas.openxmlformats.org/officeDocument/2006/relationships/hyperlink" Target="https://m.edsoo.ru/7f41ac44" TargetMode="External"/><Relationship Id="rId110" Type="http://schemas.openxmlformats.org/officeDocument/2006/relationships/hyperlink" Target="https://m.edsoo.ru/863fc26a" TargetMode="External"/><Relationship Id="rId348" Type="http://schemas.openxmlformats.org/officeDocument/2006/relationships/hyperlink" Target="https://m.edsoo.ru/8a18f8ca" TargetMode="External"/><Relationship Id="rId152" Type="http://schemas.openxmlformats.org/officeDocument/2006/relationships/hyperlink" Target="https://m.edsoo.ru/88647716" TargetMode="External"/><Relationship Id="rId194" Type="http://schemas.openxmlformats.org/officeDocument/2006/relationships/hyperlink" Target="https://m.edsoo.ru/8a1806a4" TargetMode="External"/><Relationship Id="rId208" Type="http://schemas.openxmlformats.org/officeDocument/2006/relationships/hyperlink" Target="https://m.edsoo.ru/8a182954" TargetMode="External"/><Relationship Id="rId415" Type="http://schemas.openxmlformats.org/officeDocument/2006/relationships/hyperlink" Target="https://m.edsoo.ru/8a194b0e" TargetMode="External"/><Relationship Id="rId261" Type="http://schemas.openxmlformats.org/officeDocument/2006/relationships/hyperlink" Target="https://m.edsoo.ru/8a186eb4" TargetMode="External"/><Relationship Id="rId14" Type="http://schemas.openxmlformats.org/officeDocument/2006/relationships/hyperlink" Target="https://m.edsoo.ru/7f41393a" TargetMode="External"/><Relationship Id="rId56" Type="http://schemas.openxmlformats.org/officeDocument/2006/relationships/hyperlink" Target="https://m.edsoo.ru/7f418bce" TargetMode="External"/><Relationship Id="rId317" Type="http://schemas.openxmlformats.org/officeDocument/2006/relationships/hyperlink" Target="https://m.edsoo.ru/8a18bbee" TargetMode="External"/><Relationship Id="rId359" Type="http://schemas.openxmlformats.org/officeDocument/2006/relationships/hyperlink" Target="https://m.edsoo.ru/8864e44e" TargetMode="External"/><Relationship Id="rId98" Type="http://schemas.openxmlformats.org/officeDocument/2006/relationships/hyperlink" Target="https://m.edsoo.ru/863fa244" TargetMode="External"/><Relationship Id="rId121" Type="http://schemas.openxmlformats.org/officeDocument/2006/relationships/hyperlink" Target="https://m.edsoo.ru/8640a770" TargetMode="External"/><Relationship Id="rId163" Type="http://schemas.openxmlformats.org/officeDocument/2006/relationships/hyperlink" Target="https://m.edsoo.ru/8864840e" TargetMode="External"/><Relationship Id="rId219" Type="http://schemas.openxmlformats.org/officeDocument/2006/relationships/hyperlink" Target="https://m.edsoo.ru/8a184358" TargetMode="External"/><Relationship Id="rId370" Type="http://schemas.openxmlformats.org/officeDocument/2006/relationships/hyperlink" Target="https://m.edsoo.ru/8864f83a" TargetMode="External"/><Relationship Id="rId230" Type="http://schemas.openxmlformats.org/officeDocument/2006/relationships/hyperlink" Target="https://m.edsoo.ru/8864aa24" TargetMode="External"/><Relationship Id="rId25" Type="http://schemas.openxmlformats.org/officeDocument/2006/relationships/hyperlink" Target="https://m.edsoo.ru/7f414c04" TargetMode="External"/><Relationship Id="rId67" Type="http://schemas.openxmlformats.org/officeDocument/2006/relationships/hyperlink" Target="https://m.edsoo.ru/7f418a34" TargetMode="External"/><Relationship Id="rId272" Type="http://schemas.openxmlformats.org/officeDocument/2006/relationships/hyperlink" Target="https://m.edsoo.ru/8a188a70" TargetMode="External"/><Relationship Id="rId328" Type="http://schemas.openxmlformats.org/officeDocument/2006/relationships/hyperlink" Target="https://m.edsoo.ru/8a18d368" TargetMode="External"/><Relationship Id="rId132" Type="http://schemas.openxmlformats.org/officeDocument/2006/relationships/hyperlink" Target="https://m.edsoo.ru/8640b990" TargetMode="External"/><Relationship Id="rId174" Type="http://schemas.openxmlformats.org/officeDocument/2006/relationships/hyperlink" Target="https://m.edsoo.ru/8864919c" TargetMode="External"/><Relationship Id="rId381" Type="http://schemas.openxmlformats.org/officeDocument/2006/relationships/hyperlink" Target="https://m.edsoo.ru/8a1912ce" TargetMode="External"/><Relationship Id="rId241" Type="http://schemas.openxmlformats.org/officeDocument/2006/relationships/hyperlink" Target="https://m.edsoo.ru/8864b924" TargetMode="External"/><Relationship Id="rId36" Type="http://schemas.openxmlformats.org/officeDocument/2006/relationships/hyperlink" Target="https://m.edsoo.ru/7f414a6a" TargetMode="External"/><Relationship Id="rId283" Type="http://schemas.openxmlformats.org/officeDocument/2006/relationships/hyperlink" Target="https://m.edsoo.ru/8a189f92" TargetMode="External"/><Relationship Id="rId339" Type="http://schemas.openxmlformats.org/officeDocument/2006/relationships/hyperlink" Target="https://m.edsoo.ru/8a18e858" TargetMode="External"/><Relationship Id="rId78" Type="http://schemas.openxmlformats.org/officeDocument/2006/relationships/hyperlink" Target="https://m.edsoo.ru/7f41adc0" TargetMode="External"/><Relationship Id="rId101" Type="http://schemas.openxmlformats.org/officeDocument/2006/relationships/hyperlink" Target="https://m.edsoo.ru/863fabea" TargetMode="External"/><Relationship Id="rId143" Type="http://schemas.openxmlformats.org/officeDocument/2006/relationships/hyperlink" Target="https://m.edsoo.ru/88646c1c" TargetMode="External"/><Relationship Id="rId185" Type="http://schemas.openxmlformats.org/officeDocument/2006/relationships/hyperlink" Target="https://m.edsoo.ru/8a17f560" TargetMode="External"/><Relationship Id="rId350" Type="http://schemas.openxmlformats.org/officeDocument/2006/relationships/hyperlink" Target="https://m.edsoo.ru/8a18fbb8" TargetMode="External"/><Relationship Id="rId406" Type="http://schemas.openxmlformats.org/officeDocument/2006/relationships/hyperlink" Target="https://m.edsoo.ru/8a1940b4" TargetMode="External"/><Relationship Id="rId9" Type="http://schemas.openxmlformats.org/officeDocument/2006/relationships/hyperlink" Target="https://m.edsoo.ru/7f41393a" TargetMode="External"/><Relationship Id="rId210" Type="http://schemas.openxmlformats.org/officeDocument/2006/relationships/hyperlink" Target="https://m.edsoo.ru/8a182e5e" TargetMode="External"/><Relationship Id="rId392" Type="http://schemas.openxmlformats.org/officeDocument/2006/relationships/hyperlink" Target="https://m.edsoo.ru/8a19278c" TargetMode="External"/><Relationship Id="rId252" Type="http://schemas.openxmlformats.org/officeDocument/2006/relationships/hyperlink" Target="https://m.edsoo.ru/8a185eba" TargetMode="External"/><Relationship Id="rId294" Type="http://schemas.openxmlformats.org/officeDocument/2006/relationships/hyperlink" Target="https://m.edsoo.ru/8864c3f6" TargetMode="External"/><Relationship Id="rId308" Type="http://schemas.openxmlformats.org/officeDocument/2006/relationships/hyperlink" Target="https://m.edsoo.ru/8864d7c4" TargetMode="External"/><Relationship Id="rId47" Type="http://schemas.openxmlformats.org/officeDocument/2006/relationships/hyperlink" Target="https://m.edsoo.ru/7f416a9a" TargetMode="External"/><Relationship Id="rId89" Type="http://schemas.openxmlformats.org/officeDocument/2006/relationships/hyperlink" Target="https://m.edsoo.ru/7f41ac44" TargetMode="External"/><Relationship Id="rId112" Type="http://schemas.openxmlformats.org/officeDocument/2006/relationships/hyperlink" Target="https://m.edsoo.ru/863fc6ca" TargetMode="External"/><Relationship Id="rId154" Type="http://schemas.openxmlformats.org/officeDocument/2006/relationships/hyperlink" Target="https://m.edsoo.ru/8864795a" TargetMode="External"/><Relationship Id="rId361" Type="http://schemas.openxmlformats.org/officeDocument/2006/relationships/hyperlink" Target="https://m.edsoo.ru/8864e6b0" TargetMode="External"/><Relationship Id="rId196" Type="http://schemas.openxmlformats.org/officeDocument/2006/relationships/hyperlink" Target="https://m.edsoo.ru/8a180c26" TargetMode="External"/><Relationship Id="rId417" Type="http://schemas.openxmlformats.org/officeDocument/2006/relationships/hyperlink" Target="https://m.edsoo.ru/8a194d34" TargetMode="External"/><Relationship Id="rId16" Type="http://schemas.openxmlformats.org/officeDocument/2006/relationships/hyperlink" Target="https://m.edsoo.ru/7f41393a" TargetMode="External"/><Relationship Id="rId221" Type="http://schemas.openxmlformats.org/officeDocument/2006/relationships/hyperlink" Target="https://m.edsoo.ru/8a18466e" TargetMode="External"/><Relationship Id="rId263" Type="http://schemas.openxmlformats.org/officeDocument/2006/relationships/hyperlink" Target="https://m.edsoo.ru/8a187242" TargetMode="External"/><Relationship Id="rId319" Type="http://schemas.openxmlformats.org/officeDocument/2006/relationships/hyperlink" Target="https://m.edsoo.ru/8a18bef0" TargetMode="External"/><Relationship Id="rId58" Type="http://schemas.openxmlformats.org/officeDocument/2006/relationships/hyperlink" Target="https://m.edsoo.ru/7f418bce" TargetMode="External"/><Relationship Id="rId123" Type="http://schemas.openxmlformats.org/officeDocument/2006/relationships/hyperlink" Target="https://m.edsoo.ru/8640aae0" TargetMode="External"/><Relationship Id="rId330" Type="http://schemas.openxmlformats.org/officeDocument/2006/relationships/hyperlink" Target="https://m.edsoo.ru/8a18d6a6" TargetMode="External"/><Relationship Id="rId165" Type="http://schemas.openxmlformats.org/officeDocument/2006/relationships/hyperlink" Target="https://m.edsoo.ru/886486e8" TargetMode="External"/><Relationship Id="rId372" Type="http://schemas.openxmlformats.org/officeDocument/2006/relationships/hyperlink" Target="https://m.edsoo.ru/8864fb6e" TargetMode="External"/><Relationship Id="rId232" Type="http://schemas.openxmlformats.org/officeDocument/2006/relationships/hyperlink" Target="https://m.edsoo.ru/8864acea" TargetMode="External"/><Relationship Id="rId274" Type="http://schemas.openxmlformats.org/officeDocument/2006/relationships/hyperlink" Target="https://m.edsoo.ru/8a188e08" TargetMode="External"/><Relationship Id="rId27" Type="http://schemas.openxmlformats.org/officeDocument/2006/relationships/hyperlink" Target="https://m.edsoo.ru/7f414c04" TargetMode="External"/><Relationship Id="rId69" Type="http://schemas.openxmlformats.org/officeDocument/2006/relationships/hyperlink" Target="https://m.edsoo.ru/7f41adc0" TargetMode="External"/><Relationship Id="rId134" Type="http://schemas.openxmlformats.org/officeDocument/2006/relationships/hyperlink" Target="https://m.edsoo.ru/8640bcf6" TargetMode="External"/><Relationship Id="rId80" Type="http://schemas.openxmlformats.org/officeDocument/2006/relationships/hyperlink" Target="https://m.edsoo.ru/7f41ac44" TargetMode="External"/><Relationship Id="rId176" Type="http://schemas.openxmlformats.org/officeDocument/2006/relationships/hyperlink" Target="https://m.edsoo.ru/886493d6" TargetMode="External"/><Relationship Id="rId341" Type="http://schemas.openxmlformats.org/officeDocument/2006/relationships/hyperlink" Target="https://m.edsoo.ru/8a18ebc8" TargetMode="External"/><Relationship Id="rId383" Type="http://schemas.openxmlformats.org/officeDocument/2006/relationships/hyperlink" Target="https://m.edsoo.ru/8a191648" TargetMode="External"/><Relationship Id="rId201" Type="http://schemas.openxmlformats.org/officeDocument/2006/relationships/hyperlink" Target="https://m.edsoo.ru/8a181518" TargetMode="External"/><Relationship Id="rId243" Type="http://schemas.openxmlformats.org/officeDocument/2006/relationships/hyperlink" Target="https://m.edsoo.ru/8864bb86" TargetMode="External"/><Relationship Id="rId285" Type="http://schemas.openxmlformats.org/officeDocument/2006/relationships/hyperlink" Target="https://m.edsoo.ru/8a18a604" TargetMode="External"/><Relationship Id="rId17" Type="http://schemas.openxmlformats.org/officeDocument/2006/relationships/hyperlink" Target="https://m.edsoo.ru/7f41393a" TargetMode="External"/><Relationship Id="rId38" Type="http://schemas.openxmlformats.org/officeDocument/2006/relationships/hyperlink" Target="https://m.edsoo.ru/7f414a6a" TargetMode="External"/><Relationship Id="rId59" Type="http://schemas.openxmlformats.org/officeDocument/2006/relationships/hyperlink" Target="https://m.edsoo.ru/7f418bce" TargetMode="External"/><Relationship Id="rId103" Type="http://schemas.openxmlformats.org/officeDocument/2006/relationships/hyperlink" Target="https://m.edsoo.ru/863fb130" TargetMode="External"/><Relationship Id="rId124" Type="http://schemas.openxmlformats.org/officeDocument/2006/relationships/hyperlink" Target="https://m.edsoo.ru/8640ac84" TargetMode="External"/><Relationship Id="rId310" Type="http://schemas.openxmlformats.org/officeDocument/2006/relationships/hyperlink" Target="https://m.edsoo.ru/8864d9f4" TargetMode="External"/><Relationship Id="rId70" Type="http://schemas.openxmlformats.org/officeDocument/2006/relationships/hyperlink" Target="https://m.edsoo.ru/7f41adc0" TargetMode="External"/><Relationship Id="rId91" Type="http://schemas.openxmlformats.org/officeDocument/2006/relationships/hyperlink" Target="https://m.edsoo.ru/7f41ac44" TargetMode="External"/><Relationship Id="rId145" Type="http://schemas.openxmlformats.org/officeDocument/2006/relationships/hyperlink" Target="https://m.edsoo.ru/88646e7e" TargetMode="External"/><Relationship Id="rId166" Type="http://schemas.openxmlformats.org/officeDocument/2006/relationships/hyperlink" Target="https://m.edsoo.ru/8864880a" TargetMode="External"/><Relationship Id="rId187" Type="http://schemas.openxmlformats.org/officeDocument/2006/relationships/hyperlink" Target="https://m.edsoo.ru/8a17f790" TargetMode="External"/><Relationship Id="rId331" Type="http://schemas.openxmlformats.org/officeDocument/2006/relationships/hyperlink" Target="https://m.edsoo.ru/8a18d840" TargetMode="External"/><Relationship Id="rId352" Type="http://schemas.openxmlformats.org/officeDocument/2006/relationships/hyperlink" Target="https://m.edsoo.ru/8a18fe6a" TargetMode="External"/><Relationship Id="rId373" Type="http://schemas.openxmlformats.org/officeDocument/2006/relationships/hyperlink" Target="https://m.edsoo.ru/8864fcea" TargetMode="External"/><Relationship Id="rId394" Type="http://schemas.openxmlformats.org/officeDocument/2006/relationships/hyperlink" Target="https://m.edsoo.ru/8a192c5a" TargetMode="External"/><Relationship Id="rId408" Type="http://schemas.openxmlformats.org/officeDocument/2006/relationships/hyperlink" Target="https://m.edsoo.ru/8a1942e4" TargetMode="External"/><Relationship Id="rId1" Type="http://schemas.openxmlformats.org/officeDocument/2006/relationships/numbering" Target="numbering.xml"/><Relationship Id="rId212" Type="http://schemas.openxmlformats.org/officeDocument/2006/relationships/hyperlink" Target="https://m.edsoo.ru/8a1831d8" TargetMode="External"/><Relationship Id="rId233" Type="http://schemas.openxmlformats.org/officeDocument/2006/relationships/hyperlink" Target="https://m.edsoo.ru/8864ae16" TargetMode="External"/><Relationship Id="rId254" Type="http://schemas.openxmlformats.org/officeDocument/2006/relationships/hyperlink" Target="https://m.edsoo.ru/8a1861b2" TargetMode="External"/><Relationship Id="rId28" Type="http://schemas.openxmlformats.org/officeDocument/2006/relationships/hyperlink" Target="https://m.edsoo.ru/7f414c04" TargetMode="External"/><Relationship Id="rId49" Type="http://schemas.openxmlformats.org/officeDocument/2006/relationships/hyperlink" Target="https://m.edsoo.ru/7f4168ec" TargetMode="External"/><Relationship Id="rId114" Type="http://schemas.openxmlformats.org/officeDocument/2006/relationships/hyperlink" Target="https://m.edsoo.ru/863fcaf8" TargetMode="External"/><Relationship Id="rId275" Type="http://schemas.openxmlformats.org/officeDocument/2006/relationships/hyperlink" Target="https://m.edsoo.ru/8a188f7a" TargetMode="External"/><Relationship Id="rId296" Type="http://schemas.openxmlformats.org/officeDocument/2006/relationships/hyperlink" Target="https://m.edsoo.ru/8864c6d0" TargetMode="External"/><Relationship Id="rId300" Type="http://schemas.openxmlformats.org/officeDocument/2006/relationships/hyperlink" Target="https://m.edsoo.ru/8864cc0c" TargetMode="External"/><Relationship Id="rId60" Type="http://schemas.openxmlformats.org/officeDocument/2006/relationships/hyperlink" Target="https://m.edsoo.ru/7f418bce" TargetMode="External"/><Relationship Id="rId81" Type="http://schemas.openxmlformats.org/officeDocument/2006/relationships/hyperlink" Target="https://m.edsoo.ru/7f41ac44" TargetMode="External"/><Relationship Id="rId135" Type="http://schemas.openxmlformats.org/officeDocument/2006/relationships/hyperlink" Target="https://m.edsoo.ru/8640be72" TargetMode="External"/><Relationship Id="rId156" Type="http://schemas.openxmlformats.org/officeDocument/2006/relationships/hyperlink" Target="https://m.edsoo.ru/88647c2a" TargetMode="External"/><Relationship Id="rId177" Type="http://schemas.openxmlformats.org/officeDocument/2006/relationships/hyperlink" Target="https://m.edsoo.ru/886494f8" TargetMode="External"/><Relationship Id="rId198" Type="http://schemas.openxmlformats.org/officeDocument/2006/relationships/hyperlink" Target="https://m.edsoo.ru/8a180fd2" TargetMode="External"/><Relationship Id="rId321" Type="http://schemas.openxmlformats.org/officeDocument/2006/relationships/hyperlink" Target="https://m.edsoo.ru/8a18c620" TargetMode="External"/><Relationship Id="rId342" Type="http://schemas.openxmlformats.org/officeDocument/2006/relationships/hyperlink" Target="https://m.edsoo.ru/8a18ed6c" TargetMode="External"/><Relationship Id="rId363" Type="http://schemas.openxmlformats.org/officeDocument/2006/relationships/hyperlink" Target="https://m.edsoo.ru/8864eb56" TargetMode="External"/><Relationship Id="rId384" Type="http://schemas.openxmlformats.org/officeDocument/2006/relationships/hyperlink" Target="https://m.edsoo.ru/8a191cec" TargetMode="External"/><Relationship Id="rId419" Type="http://schemas.openxmlformats.org/officeDocument/2006/relationships/hyperlink" Target="https://m.edsoo.ru/8a1954e6" TargetMode="External"/><Relationship Id="rId202" Type="http://schemas.openxmlformats.org/officeDocument/2006/relationships/hyperlink" Target="https://m.edsoo.ru/8a1816e4" TargetMode="External"/><Relationship Id="rId223" Type="http://schemas.openxmlformats.org/officeDocument/2006/relationships/hyperlink" Target="https://m.edsoo.ru/88649f52" TargetMode="External"/><Relationship Id="rId244" Type="http://schemas.openxmlformats.org/officeDocument/2006/relationships/hyperlink" Target="https://m.edsoo.ru/8864bd8e" TargetMode="External"/><Relationship Id="rId18" Type="http://schemas.openxmlformats.org/officeDocument/2006/relationships/hyperlink" Target="https://m.edsoo.ru/7f41393a" TargetMode="External"/><Relationship Id="rId39" Type="http://schemas.openxmlformats.org/officeDocument/2006/relationships/hyperlink" Target="https://m.edsoo.ru/7f414a6a" TargetMode="External"/><Relationship Id="rId265" Type="http://schemas.openxmlformats.org/officeDocument/2006/relationships/hyperlink" Target="https://m.edsoo.ru/8a187878" TargetMode="External"/><Relationship Id="rId286" Type="http://schemas.openxmlformats.org/officeDocument/2006/relationships/hyperlink" Target="https://m.edsoo.ru/8a18a7b2" TargetMode="External"/><Relationship Id="rId50" Type="http://schemas.openxmlformats.org/officeDocument/2006/relationships/hyperlink" Target="https://m.edsoo.ru/7f4168ec" TargetMode="External"/><Relationship Id="rId104" Type="http://schemas.openxmlformats.org/officeDocument/2006/relationships/hyperlink" Target="https://m.edsoo.ru/863fb324" TargetMode="External"/><Relationship Id="rId125" Type="http://schemas.openxmlformats.org/officeDocument/2006/relationships/hyperlink" Target="https://m.edsoo.ru/8640ae32" TargetMode="External"/><Relationship Id="rId146" Type="http://schemas.openxmlformats.org/officeDocument/2006/relationships/hyperlink" Target="https://m.edsoo.ru/88646faa" TargetMode="External"/><Relationship Id="rId167" Type="http://schemas.openxmlformats.org/officeDocument/2006/relationships/hyperlink" Target="https://m.edsoo.ru/8864892c" TargetMode="External"/><Relationship Id="rId188" Type="http://schemas.openxmlformats.org/officeDocument/2006/relationships/hyperlink" Target="https://m.edsoo.ru/8a17f916" TargetMode="External"/><Relationship Id="rId311" Type="http://schemas.openxmlformats.org/officeDocument/2006/relationships/hyperlink" Target="https://m.edsoo.ru/8864db0c" TargetMode="External"/><Relationship Id="rId332" Type="http://schemas.openxmlformats.org/officeDocument/2006/relationships/hyperlink" Target="https://m.edsoo.ru/8a18d9e4" TargetMode="External"/><Relationship Id="rId353" Type="http://schemas.openxmlformats.org/officeDocument/2006/relationships/hyperlink" Target="https://m.edsoo.ru/8a190022" TargetMode="External"/><Relationship Id="rId374" Type="http://schemas.openxmlformats.org/officeDocument/2006/relationships/hyperlink" Target="https://m.edsoo.ru/8864fe16" TargetMode="External"/><Relationship Id="rId395" Type="http://schemas.openxmlformats.org/officeDocument/2006/relationships/hyperlink" Target="https://m.edsoo.ru/8a192da4" TargetMode="External"/><Relationship Id="rId409" Type="http://schemas.openxmlformats.org/officeDocument/2006/relationships/hyperlink" Target="https://m.edsoo.ru/8a1943f2" TargetMode="External"/><Relationship Id="rId71" Type="http://schemas.openxmlformats.org/officeDocument/2006/relationships/hyperlink" Target="https://m.edsoo.ru/7f41adc0" TargetMode="External"/><Relationship Id="rId92" Type="http://schemas.openxmlformats.org/officeDocument/2006/relationships/hyperlink" Target="https://m.edsoo.ru/863f8d54" TargetMode="External"/><Relationship Id="rId213" Type="http://schemas.openxmlformats.org/officeDocument/2006/relationships/hyperlink" Target="https://m.edsoo.ru/8a1835b6" TargetMode="External"/><Relationship Id="rId234" Type="http://schemas.openxmlformats.org/officeDocument/2006/relationships/hyperlink" Target="https://m.edsoo.ru/8864af38" TargetMode="External"/><Relationship Id="rId420" Type="http://schemas.openxmlformats.org/officeDocument/2006/relationships/hyperlink" Target="https://m.edsoo.ru/8a195608" TargetMode="External"/><Relationship Id="rId2" Type="http://schemas.openxmlformats.org/officeDocument/2006/relationships/styles" Target="styles.xml"/><Relationship Id="rId29" Type="http://schemas.openxmlformats.org/officeDocument/2006/relationships/hyperlink" Target="https://m.edsoo.ru/7f414c04" TargetMode="External"/><Relationship Id="rId255" Type="http://schemas.openxmlformats.org/officeDocument/2006/relationships/hyperlink" Target="https://m.edsoo.ru/8a186356" TargetMode="External"/><Relationship Id="rId276" Type="http://schemas.openxmlformats.org/officeDocument/2006/relationships/hyperlink" Target="https://m.edsoo.ru/8a189308" TargetMode="External"/><Relationship Id="rId297" Type="http://schemas.openxmlformats.org/officeDocument/2006/relationships/hyperlink" Target="https://m.edsoo.ru/8864c892" TargetMode="External"/><Relationship Id="rId40" Type="http://schemas.openxmlformats.org/officeDocument/2006/relationships/hyperlink" Target="https://m.edsoo.ru/7f416a9a" TargetMode="External"/><Relationship Id="rId115" Type="http://schemas.openxmlformats.org/officeDocument/2006/relationships/hyperlink" Target="https://m.edsoo.ru/863fce2c" TargetMode="External"/><Relationship Id="rId136" Type="http://schemas.openxmlformats.org/officeDocument/2006/relationships/hyperlink" Target="https://m.edsoo.ru/8640c002" TargetMode="External"/><Relationship Id="rId157" Type="http://schemas.openxmlformats.org/officeDocument/2006/relationships/hyperlink" Target="https://m.edsoo.ru/88647d4c" TargetMode="External"/><Relationship Id="rId178" Type="http://schemas.openxmlformats.org/officeDocument/2006/relationships/hyperlink" Target="https://m.edsoo.ru/88649872" TargetMode="External"/><Relationship Id="rId301" Type="http://schemas.openxmlformats.org/officeDocument/2006/relationships/hyperlink" Target="https://m.edsoo.ru/8864cd24" TargetMode="External"/><Relationship Id="rId322" Type="http://schemas.openxmlformats.org/officeDocument/2006/relationships/hyperlink" Target="https://m.edsoo.ru/8a18c7ec" TargetMode="External"/><Relationship Id="rId343" Type="http://schemas.openxmlformats.org/officeDocument/2006/relationships/hyperlink" Target="https://m.edsoo.ru/8a18ef42" TargetMode="External"/><Relationship Id="rId364" Type="http://schemas.openxmlformats.org/officeDocument/2006/relationships/hyperlink" Target="https://m.edsoo.ru/8864ece6" TargetMode="External"/><Relationship Id="rId61" Type="http://schemas.openxmlformats.org/officeDocument/2006/relationships/hyperlink" Target="https://m.edsoo.ru/7f418bce" TargetMode="External"/><Relationship Id="rId82" Type="http://schemas.openxmlformats.org/officeDocument/2006/relationships/hyperlink" Target="https://m.edsoo.ru/7f41ac44" TargetMode="External"/><Relationship Id="rId199" Type="http://schemas.openxmlformats.org/officeDocument/2006/relationships/hyperlink" Target="https://m.edsoo.ru/8a181194" TargetMode="External"/><Relationship Id="rId203" Type="http://schemas.openxmlformats.org/officeDocument/2006/relationships/hyperlink" Target="https://m.edsoo.ru/8a181d1a" TargetMode="External"/><Relationship Id="rId385" Type="http://schemas.openxmlformats.org/officeDocument/2006/relationships/hyperlink" Target="https://m.edsoo.ru/8a19223c" TargetMode="External"/><Relationship Id="rId19" Type="http://schemas.openxmlformats.org/officeDocument/2006/relationships/hyperlink" Target="https://m.edsoo.ru/7f41393a" TargetMode="External"/><Relationship Id="rId224" Type="http://schemas.openxmlformats.org/officeDocument/2006/relationships/hyperlink" Target="https://m.edsoo.ru/8864a1a0" TargetMode="External"/><Relationship Id="rId245" Type="http://schemas.openxmlformats.org/officeDocument/2006/relationships/hyperlink" Target="https://m.edsoo.ru/8864bf32" TargetMode="External"/><Relationship Id="rId266" Type="http://schemas.openxmlformats.org/officeDocument/2006/relationships/hyperlink" Target="https://m.edsoo.ru/8a187a6c" TargetMode="External"/><Relationship Id="rId287" Type="http://schemas.openxmlformats.org/officeDocument/2006/relationships/hyperlink" Target="https://m.edsoo.ru/8a18a99c" TargetMode="External"/><Relationship Id="rId410" Type="http://schemas.openxmlformats.org/officeDocument/2006/relationships/hyperlink" Target="https://m.edsoo.ru/8a194500" TargetMode="External"/><Relationship Id="rId30" Type="http://schemas.openxmlformats.org/officeDocument/2006/relationships/hyperlink" Target="https://m.edsoo.ru/7f414c04" TargetMode="External"/><Relationship Id="rId105" Type="http://schemas.openxmlformats.org/officeDocument/2006/relationships/hyperlink" Target="https://m.edsoo.ru/863fb540" TargetMode="External"/><Relationship Id="rId126" Type="http://schemas.openxmlformats.org/officeDocument/2006/relationships/hyperlink" Target="https://m.edsoo.ru/8640afcc" TargetMode="External"/><Relationship Id="rId147" Type="http://schemas.openxmlformats.org/officeDocument/2006/relationships/hyperlink" Target="https://m.edsoo.ru/886470f4" TargetMode="External"/><Relationship Id="rId168" Type="http://schemas.openxmlformats.org/officeDocument/2006/relationships/hyperlink" Target="https://m.edsoo.ru/88648a44" TargetMode="External"/><Relationship Id="rId312" Type="http://schemas.openxmlformats.org/officeDocument/2006/relationships/hyperlink" Target="https://m.edsoo.ru/8864dc56" TargetMode="External"/><Relationship Id="rId333" Type="http://schemas.openxmlformats.org/officeDocument/2006/relationships/hyperlink" Target="https://m.edsoo.ru/8a18dc14" TargetMode="External"/><Relationship Id="rId354" Type="http://schemas.openxmlformats.org/officeDocument/2006/relationships/hyperlink" Target="https://m.edsoo.ru/8a1901ee" TargetMode="External"/><Relationship Id="rId51" Type="http://schemas.openxmlformats.org/officeDocument/2006/relationships/hyperlink" Target="https://m.edsoo.ru/7f4168ec" TargetMode="External"/><Relationship Id="rId72" Type="http://schemas.openxmlformats.org/officeDocument/2006/relationships/hyperlink" Target="https://m.edsoo.ru/7f41adc0" TargetMode="External"/><Relationship Id="rId93" Type="http://schemas.openxmlformats.org/officeDocument/2006/relationships/hyperlink" Target="https://m.edsoo.ru/863f8f2a" TargetMode="External"/><Relationship Id="rId189" Type="http://schemas.openxmlformats.org/officeDocument/2006/relationships/hyperlink" Target="https://m.edsoo.ru/8a17fad8" TargetMode="External"/><Relationship Id="rId375" Type="http://schemas.openxmlformats.org/officeDocument/2006/relationships/hyperlink" Target="https://m.edsoo.ru/8864ff2e" TargetMode="External"/><Relationship Id="rId396" Type="http://schemas.openxmlformats.org/officeDocument/2006/relationships/hyperlink" Target="https://m.edsoo.ru/8a19316e" TargetMode="External"/><Relationship Id="rId3" Type="http://schemas.microsoft.com/office/2007/relationships/stylesWithEffects" Target="stylesWithEffects.xml"/><Relationship Id="rId214" Type="http://schemas.openxmlformats.org/officeDocument/2006/relationships/hyperlink" Target="https://m.edsoo.ru/8a1837d2" TargetMode="External"/><Relationship Id="rId235" Type="http://schemas.openxmlformats.org/officeDocument/2006/relationships/hyperlink" Target="https://m.edsoo.ru/8864b050" TargetMode="External"/><Relationship Id="rId256" Type="http://schemas.openxmlformats.org/officeDocument/2006/relationships/hyperlink" Target="https://m.edsoo.ru/8a1864dc" TargetMode="External"/><Relationship Id="rId277" Type="http://schemas.openxmlformats.org/officeDocument/2006/relationships/hyperlink" Target="https://m.edsoo.ru/8a189132" TargetMode="External"/><Relationship Id="rId298" Type="http://schemas.openxmlformats.org/officeDocument/2006/relationships/hyperlink" Target="https://m.edsoo.ru/8864c9c8" TargetMode="External"/><Relationship Id="rId400" Type="http://schemas.openxmlformats.org/officeDocument/2006/relationships/hyperlink" Target="https://m.edsoo.ru/8a193862" TargetMode="External"/><Relationship Id="rId421" Type="http://schemas.openxmlformats.org/officeDocument/2006/relationships/fontTable" Target="fontTable.xml"/><Relationship Id="rId116" Type="http://schemas.openxmlformats.org/officeDocument/2006/relationships/hyperlink" Target="https://m.edsoo.ru/863fd07a" TargetMode="External"/><Relationship Id="rId137" Type="http://schemas.openxmlformats.org/officeDocument/2006/relationships/hyperlink" Target="https://m.edsoo.ru/8640c1c4" TargetMode="External"/><Relationship Id="rId158" Type="http://schemas.openxmlformats.org/officeDocument/2006/relationships/hyperlink" Target="https://m.edsoo.ru/88647e78" TargetMode="External"/><Relationship Id="rId302" Type="http://schemas.openxmlformats.org/officeDocument/2006/relationships/hyperlink" Target="https://m.edsoo.ru/8864ce3c" TargetMode="External"/><Relationship Id="rId323" Type="http://schemas.openxmlformats.org/officeDocument/2006/relationships/hyperlink" Target="https://m.edsoo.ru/8a18c97c" TargetMode="External"/><Relationship Id="rId344" Type="http://schemas.openxmlformats.org/officeDocument/2006/relationships/hyperlink" Target="https://m.edsoo.ru/8a18f118" TargetMode="External"/><Relationship Id="rId20" Type="http://schemas.openxmlformats.org/officeDocument/2006/relationships/hyperlink" Target="https://m.edsoo.ru/7f41393a" TargetMode="External"/><Relationship Id="rId41" Type="http://schemas.openxmlformats.org/officeDocument/2006/relationships/hyperlink" Target="https://m.edsoo.ru/7f416a9a" TargetMode="External"/><Relationship Id="rId62" Type="http://schemas.openxmlformats.org/officeDocument/2006/relationships/hyperlink" Target="https://m.edsoo.ru/7f418bce" TargetMode="External"/><Relationship Id="rId83" Type="http://schemas.openxmlformats.org/officeDocument/2006/relationships/hyperlink" Target="https://m.edsoo.ru/7f41ac44" TargetMode="External"/><Relationship Id="rId179" Type="http://schemas.openxmlformats.org/officeDocument/2006/relationships/hyperlink" Target="https://m.edsoo.ru/88649a5c" TargetMode="External"/><Relationship Id="rId365" Type="http://schemas.openxmlformats.org/officeDocument/2006/relationships/hyperlink" Target="https://m.edsoo.ru/8864f0a6" TargetMode="External"/><Relationship Id="rId386" Type="http://schemas.openxmlformats.org/officeDocument/2006/relationships/hyperlink" Target="https://m.edsoo.ru/8a1923b8" TargetMode="External"/><Relationship Id="rId190" Type="http://schemas.openxmlformats.org/officeDocument/2006/relationships/hyperlink" Target="https://m.edsoo.ru/8a17ff2e" TargetMode="External"/><Relationship Id="rId204" Type="http://schemas.openxmlformats.org/officeDocument/2006/relationships/hyperlink" Target="https://m.edsoo.ru/8a1821b6" TargetMode="External"/><Relationship Id="rId225" Type="http://schemas.openxmlformats.org/officeDocument/2006/relationships/hyperlink" Target="https://m.edsoo.ru/8864a36c" TargetMode="External"/><Relationship Id="rId246" Type="http://schemas.openxmlformats.org/officeDocument/2006/relationships/hyperlink" Target="https://m.edsoo.ru/8a1852e4" TargetMode="External"/><Relationship Id="rId267" Type="http://schemas.openxmlformats.org/officeDocument/2006/relationships/hyperlink" Target="https://m.edsoo.ru/8a187e90" TargetMode="External"/><Relationship Id="rId288" Type="http://schemas.openxmlformats.org/officeDocument/2006/relationships/hyperlink" Target="https://m.edsoo.ru/8a18ab68" TargetMode="External"/><Relationship Id="rId411" Type="http://schemas.openxmlformats.org/officeDocument/2006/relationships/hyperlink" Target="https://m.edsoo.ru/8a1946ae" TargetMode="External"/><Relationship Id="rId106" Type="http://schemas.openxmlformats.org/officeDocument/2006/relationships/hyperlink" Target="https://m.edsoo.ru/863fb748" TargetMode="External"/><Relationship Id="rId127" Type="http://schemas.openxmlformats.org/officeDocument/2006/relationships/hyperlink" Target="https://m.edsoo.ru/8640b1ca" TargetMode="External"/><Relationship Id="rId313" Type="http://schemas.openxmlformats.org/officeDocument/2006/relationships/hyperlink" Target="https://m.edsoo.ru/8864dea4" TargetMode="External"/><Relationship Id="rId10" Type="http://schemas.openxmlformats.org/officeDocument/2006/relationships/hyperlink" Target="https://m.edsoo.ru/7f41393a" TargetMode="External"/><Relationship Id="rId31" Type="http://schemas.openxmlformats.org/officeDocument/2006/relationships/hyperlink" Target="https://m.edsoo.ru/7f414c04" TargetMode="External"/><Relationship Id="rId52" Type="http://schemas.openxmlformats.org/officeDocument/2006/relationships/hyperlink" Target="https://m.edsoo.ru/7f4168ec" TargetMode="External"/><Relationship Id="rId73" Type="http://schemas.openxmlformats.org/officeDocument/2006/relationships/hyperlink" Target="https://m.edsoo.ru/7f41adc0" TargetMode="External"/><Relationship Id="rId94" Type="http://schemas.openxmlformats.org/officeDocument/2006/relationships/hyperlink" Target="https://m.edsoo.ru/863f9380" TargetMode="External"/><Relationship Id="rId148" Type="http://schemas.openxmlformats.org/officeDocument/2006/relationships/hyperlink" Target="https://m.edsoo.ru/886472a2" TargetMode="External"/><Relationship Id="rId169" Type="http://schemas.openxmlformats.org/officeDocument/2006/relationships/hyperlink" Target="https://m.edsoo.ru/88648b5c" TargetMode="External"/><Relationship Id="rId334" Type="http://schemas.openxmlformats.org/officeDocument/2006/relationships/hyperlink" Target="https://m.edsoo.ru/8a18ddc2" TargetMode="External"/><Relationship Id="rId355" Type="http://schemas.openxmlformats.org/officeDocument/2006/relationships/hyperlink" Target="https://m.edsoo.ru/8a1907f2" TargetMode="External"/><Relationship Id="rId376" Type="http://schemas.openxmlformats.org/officeDocument/2006/relationships/hyperlink" Target="https://m.edsoo.ru/8a190996" TargetMode="External"/><Relationship Id="rId397" Type="http://schemas.openxmlformats.org/officeDocument/2006/relationships/hyperlink" Target="https://m.edsoo.ru/8a1933da" TargetMode="External"/><Relationship Id="rId4" Type="http://schemas.openxmlformats.org/officeDocument/2006/relationships/settings" Target="settings.xml"/><Relationship Id="rId180" Type="http://schemas.openxmlformats.org/officeDocument/2006/relationships/hyperlink" Target="https://m.edsoo.ru/88649b92" TargetMode="External"/><Relationship Id="rId215" Type="http://schemas.openxmlformats.org/officeDocument/2006/relationships/hyperlink" Target="https://m.edsoo.ru/8a183994" TargetMode="External"/><Relationship Id="rId236" Type="http://schemas.openxmlformats.org/officeDocument/2006/relationships/hyperlink" Target="https://m.edsoo.ru/8864b37a" TargetMode="External"/><Relationship Id="rId257" Type="http://schemas.openxmlformats.org/officeDocument/2006/relationships/hyperlink" Target="https://m.edsoo.ru/8a186856" TargetMode="External"/><Relationship Id="rId278" Type="http://schemas.openxmlformats.org/officeDocument/2006/relationships/hyperlink" Target="https://m.edsoo.ru/8a1896f0" TargetMode="External"/><Relationship Id="rId401" Type="http://schemas.openxmlformats.org/officeDocument/2006/relationships/hyperlink" Target="https://m.edsoo.ru/8a193a06" TargetMode="External"/><Relationship Id="rId422" Type="http://schemas.openxmlformats.org/officeDocument/2006/relationships/theme" Target="theme/theme1.xml"/><Relationship Id="rId303" Type="http://schemas.openxmlformats.org/officeDocument/2006/relationships/hyperlink" Target="https://m.edsoo.ru/8864cf5e" TargetMode="External"/><Relationship Id="rId42" Type="http://schemas.openxmlformats.org/officeDocument/2006/relationships/hyperlink" Target="https://m.edsoo.ru/7f416a9a" TargetMode="External"/><Relationship Id="rId84" Type="http://schemas.openxmlformats.org/officeDocument/2006/relationships/hyperlink" Target="https://m.edsoo.ru/7f41ac44" TargetMode="External"/><Relationship Id="rId138" Type="http://schemas.openxmlformats.org/officeDocument/2006/relationships/hyperlink" Target="https://m.edsoo.ru/886460aa" TargetMode="External"/><Relationship Id="rId345" Type="http://schemas.openxmlformats.org/officeDocument/2006/relationships/hyperlink" Target="https://m.edsoo.ru/8a18f302" TargetMode="External"/><Relationship Id="rId387" Type="http://schemas.openxmlformats.org/officeDocument/2006/relationships/hyperlink" Target="https://m.edsoo.ru/8a191f12" TargetMode="External"/><Relationship Id="rId191" Type="http://schemas.openxmlformats.org/officeDocument/2006/relationships/hyperlink" Target="https://m.edsoo.ru/8a180140" TargetMode="External"/><Relationship Id="rId205" Type="http://schemas.openxmlformats.org/officeDocument/2006/relationships/hyperlink" Target="https://m.edsoo.ru/8a18230a" TargetMode="External"/><Relationship Id="rId247" Type="http://schemas.openxmlformats.org/officeDocument/2006/relationships/hyperlink" Target="https://m.edsoo.ru/8a18546a" TargetMode="External"/><Relationship Id="rId412" Type="http://schemas.openxmlformats.org/officeDocument/2006/relationships/hyperlink" Target="https://m.edsoo.ru/8a1947d0" TargetMode="External"/><Relationship Id="rId107" Type="http://schemas.openxmlformats.org/officeDocument/2006/relationships/hyperlink" Target="https://m.edsoo.ru/863fbac2" TargetMode="External"/><Relationship Id="rId289" Type="http://schemas.openxmlformats.org/officeDocument/2006/relationships/hyperlink" Target="https://m.edsoo.ru/8a18afdc" TargetMode="External"/><Relationship Id="rId11" Type="http://schemas.openxmlformats.org/officeDocument/2006/relationships/hyperlink" Target="https://m.edsoo.ru/7f41393a" TargetMode="External"/><Relationship Id="rId53" Type="http://schemas.openxmlformats.org/officeDocument/2006/relationships/hyperlink" Target="https://m.edsoo.ru/7f4168ec" TargetMode="External"/><Relationship Id="rId149" Type="http://schemas.openxmlformats.org/officeDocument/2006/relationships/hyperlink" Target="https://m.edsoo.ru/886473ba" TargetMode="External"/><Relationship Id="rId314" Type="http://schemas.openxmlformats.org/officeDocument/2006/relationships/hyperlink" Target="https://m.edsoo.ru/8a18b356" TargetMode="External"/><Relationship Id="rId356" Type="http://schemas.openxmlformats.org/officeDocument/2006/relationships/hyperlink" Target="https://m.edsoo.ru/8864dff8" TargetMode="External"/><Relationship Id="rId398" Type="http://schemas.openxmlformats.org/officeDocument/2006/relationships/hyperlink" Target="https://m.edsoo.ru/8a193542" TargetMode="External"/><Relationship Id="rId95" Type="http://schemas.openxmlformats.org/officeDocument/2006/relationships/hyperlink" Target="https://m.edsoo.ru/863f9740" TargetMode="External"/><Relationship Id="rId160" Type="http://schemas.openxmlformats.org/officeDocument/2006/relationships/hyperlink" Target="https://m.edsoo.ru/886480bc" TargetMode="External"/><Relationship Id="rId216" Type="http://schemas.openxmlformats.org/officeDocument/2006/relationships/hyperlink" Target="https://m.edsoo.ru/8a183e76" TargetMode="External"/><Relationship Id="rId258" Type="http://schemas.openxmlformats.org/officeDocument/2006/relationships/hyperlink" Target="https://m.edsoo.ru/8a1869dc" TargetMode="External"/><Relationship Id="rId22" Type="http://schemas.openxmlformats.org/officeDocument/2006/relationships/hyperlink" Target="https://m.edsoo.ru/7f41393a" TargetMode="External"/><Relationship Id="rId64" Type="http://schemas.openxmlformats.org/officeDocument/2006/relationships/hyperlink" Target="https://m.edsoo.ru/7f418a34" TargetMode="External"/><Relationship Id="rId118" Type="http://schemas.openxmlformats.org/officeDocument/2006/relationships/hyperlink" Target="https://m.edsoo.ru/863fd5c0" TargetMode="External"/><Relationship Id="rId325" Type="http://schemas.openxmlformats.org/officeDocument/2006/relationships/hyperlink" Target="https://m.edsoo.ru/8a18ce0e" TargetMode="External"/><Relationship Id="rId367" Type="http://schemas.openxmlformats.org/officeDocument/2006/relationships/hyperlink" Target="https://m.edsoo.ru/8864f2fe" TargetMode="External"/><Relationship Id="rId171" Type="http://schemas.openxmlformats.org/officeDocument/2006/relationships/hyperlink" Target="https://m.edsoo.ru/88648e36" TargetMode="External"/><Relationship Id="rId227" Type="http://schemas.openxmlformats.org/officeDocument/2006/relationships/hyperlink" Target="https://m.edsoo.ru/8864a5e2" TargetMode="External"/><Relationship Id="rId269" Type="http://schemas.openxmlformats.org/officeDocument/2006/relationships/hyperlink" Target="https://m.edsoo.ru/8a18821e" TargetMode="External"/><Relationship Id="rId33" Type="http://schemas.openxmlformats.org/officeDocument/2006/relationships/hyperlink" Target="https://m.edsoo.ru/7f414a6a" TargetMode="External"/><Relationship Id="rId129" Type="http://schemas.openxmlformats.org/officeDocument/2006/relationships/hyperlink" Target="https://m.edsoo.ru/8640b508" TargetMode="External"/><Relationship Id="rId280" Type="http://schemas.openxmlformats.org/officeDocument/2006/relationships/hyperlink" Target="https://m.edsoo.ru/8a189a88" TargetMode="External"/><Relationship Id="rId336" Type="http://schemas.openxmlformats.org/officeDocument/2006/relationships/hyperlink" Target="https://m.edsoo.ru/8a18e16e" TargetMode="External"/><Relationship Id="rId75" Type="http://schemas.openxmlformats.org/officeDocument/2006/relationships/hyperlink" Target="https://m.edsoo.ru/7f41adc0" TargetMode="External"/><Relationship Id="rId140" Type="http://schemas.openxmlformats.org/officeDocument/2006/relationships/hyperlink" Target="https://m.edsoo.ru/886469b0" TargetMode="External"/><Relationship Id="rId182" Type="http://schemas.openxmlformats.org/officeDocument/2006/relationships/hyperlink" Target="https://m.edsoo.ru/8a17efa2" TargetMode="External"/><Relationship Id="rId378" Type="http://schemas.openxmlformats.org/officeDocument/2006/relationships/hyperlink" Target="https://m.edsoo.ru/8a190d10" TargetMode="External"/><Relationship Id="rId403" Type="http://schemas.openxmlformats.org/officeDocument/2006/relationships/hyperlink" Target="https://m.edsoo.ru/8a193cae" TargetMode="External"/><Relationship Id="rId6" Type="http://schemas.openxmlformats.org/officeDocument/2006/relationships/hyperlink" Target="https://m.edsoo.ru/7f41393a" TargetMode="External"/><Relationship Id="rId238" Type="http://schemas.openxmlformats.org/officeDocument/2006/relationships/hyperlink" Target="https://m.edsoo.ru/8864b5e6" TargetMode="External"/><Relationship Id="rId291" Type="http://schemas.openxmlformats.org/officeDocument/2006/relationships/hyperlink" Target="https://m.edsoo.ru/8864c086" TargetMode="External"/><Relationship Id="rId305" Type="http://schemas.openxmlformats.org/officeDocument/2006/relationships/hyperlink" Target="https://m.edsoo.ru/8864d418" TargetMode="External"/><Relationship Id="rId347" Type="http://schemas.openxmlformats.org/officeDocument/2006/relationships/hyperlink" Target="https://m.edsoo.ru/8a18f668" TargetMode="External"/><Relationship Id="rId44" Type="http://schemas.openxmlformats.org/officeDocument/2006/relationships/hyperlink" Target="https://m.edsoo.ru/7f416a9a" TargetMode="External"/><Relationship Id="rId86" Type="http://schemas.openxmlformats.org/officeDocument/2006/relationships/hyperlink" Target="https://m.edsoo.ru/7f41ac44" TargetMode="External"/><Relationship Id="rId151" Type="http://schemas.openxmlformats.org/officeDocument/2006/relationships/hyperlink" Target="https://m.edsoo.ru/88647608" TargetMode="External"/><Relationship Id="rId389" Type="http://schemas.openxmlformats.org/officeDocument/2006/relationships/hyperlink" Target="https://m.edsoo.ru/8a1923b8" TargetMode="External"/><Relationship Id="rId193" Type="http://schemas.openxmlformats.org/officeDocument/2006/relationships/hyperlink" Target="https://m.edsoo.ru/8a1804f6" TargetMode="External"/><Relationship Id="rId207" Type="http://schemas.openxmlformats.org/officeDocument/2006/relationships/hyperlink" Target="https://m.edsoo.ru/8a182562" TargetMode="External"/><Relationship Id="rId249" Type="http://schemas.openxmlformats.org/officeDocument/2006/relationships/hyperlink" Target="https://m.edsoo.ru/8a185780" TargetMode="External"/><Relationship Id="rId414" Type="http://schemas.openxmlformats.org/officeDocument/2006/relationships/hyperlink" Target="https://m.edsoo.ru/8a194a00" TargetMode="External"/><Relationship Id="rId13" Type="http://schemas.openxmlformats.org/officeDocument/2006/relationships/hyperlink" Target="https://m.edsoo.ru/7f41393a" TargetMode="External"/><Relationship Id="rId109" Type="http://schemas.openxmlformats.org/officeDocument/2006/relationships/hyperlink" Target="https://m.edsoo.ru/863fbfcc" TargetMode="External"/><Relationship Id="rId260" Type="http://schemas.openxmlformats.org/officeDocument/2006/relationships/hyperlink" Target="https://m.edsoo.ru/8a186d1a" TargetMode="External"/><Relationship Id="rId316" Type="http://schemas.openxmlformats.org/officeDocument/2006/relationships/hyperlink" Target="https://m.edsoo.ru/8a18ba40" TargetMode="External"/><Relationship Id="rId55" Type="http://schemas.openxmlformats.org/officeDocument/2006/relationships/hyperlink" Target="https://m.edsoo.ru/7f418bce" TargetMode="External"/><Relationship Id="rId97" Type="http://schemas.openxmlformats.org/officeDocument/2006/relationships/hyperlink" Target="https://m.edsoo.ru/863fa050" TargetMode="External"/><Relationship Id="rId120" Type="http://schemas.openxmlformats.org/officeDocument/2006/relationships/hyperlink" Target="https://m.edsoo.ru/8640a31a" TargetMode="External"/><Relationship Id="rId358" Type="http://schemas.openxmlformats.org/officeDocument/2006/relationships/hyperlink" Target="https://m.edsoo.ru/8864e2dc" TargetMode="External"/><Relationship Id="rId162" Type="http://schemas.openxmlformats.org/officeDocument/2006/relationships/hyperlink" Target="https://m.edsoo.ru/886482ec" TargetMode="External"/><Relationship Id="rId218" Type="http://schemas.openxmlformats.org/officeDocument/2006/relationships/hyperlink" Target="https://m.edsoo.ru/8a1841c8" TargetMode="External"/><Relationship Id="rId271" Type="http://schemas.openxmlformats.org/officeDocument/2006/relationships/hyperlink" Target="https://m.edsoo.ru/8a1885b6" TargetMode="External"/><Relationship Id="rId24" Type="http://schemas.openxmlformats.org/officeDocument/2006/relationships/hyperlink" Target="https://m.edsoo.ru/7f414c04" TargetMode="External"/><Relationship Id="rId66" Type="http://schemas.openxmlformats.org/officeDocument/2006/relationships/hyperlink" Target="https://m.edsoo.ru/7f418a34" TargetMode="External"/><Relationship Id="rId131" Type="http://schemas.openxmlformats.org/officeDocument/2006/relationships/hyperlink" Target="https://m.edsoo.ru/8640b7f6" TargetMode="External"/><Relationship Id="rId327" Type="http://schemas.openxmlformats.org/officeDocument/2006/relationships/hyperlink" Target="https://m.edsoo.ru/8a18d1d8" TargetMode="External"/><Relationship Id="rId369" Type="http://schemas.openxmlformats.org/officeDocument/2006/relationships/hyperlink" Target="https://m.edsoo.ru/8864f6f0" TargetMode="External"/><Relationship Id="rId173" Type="http://schemas.openxmlformats.org/officeDocument/2006/relationships/hyperlink" Target="https://m.edsoo.ru/88649070" TargetMode="External"/><Relationship Id="rId229" Type="http://schemas.openxmlformats.org/officeDocument/2006/relationships/hyperlink" Target="https://m.edsoo.ru/8864a8da" TargetMode="External"/><Relationship Id="rId380" Type="http://schemas.openxmlformats.org/officeDocument/2006/relationships/hyperlink" Target="https://m.edsoo.ru/8a19109e" TargetMode="External"/><Relationship Id="rId240" Type="http://schemas.openxmlformats.org/officeDocument/2006/relationships/hyperlink" Target="https://m.edsoo.ru/8864b802" TargetMode="External"/><Relationship Id="rId35" Type="http://schemas.openxmlformats.org/officeDocument/2006/relationships/hyperlink" Target="https://m.edsoo.ru/7f414a6a" TargetMode="External"/><Relationship Id="rId77" Type="http://schemas.openxmlformats.org/officeDocument/2006/relationships/hyperlink" Target="https://m.edsoo.ru/7f41adc0" TargetMode="External"/><Relationship Id="rId100" Type="http://schemas.openxmlformats.org/officeDocument/2006/relationships/hyperlink" Target="https://m.edsoo.ru/863faa50" TargetMode="External"/><Relationship Id="rId282" Type="http://schemas.openxmlformats.org/officeDocument/2006/relationships/hyperlink" Target="https://m.edsoo.ru/8a189c2c" TargetMode="External"/><Relationship Id="rId338" Type="http://schemas.openxmlformats.org/officeDocument/2006/relationships/hyperlink" Target="https://m.edsoo.ru/8a18e722" TargetMode="External"/><Relationship Id="rId8" Type="http://schemas.openxmlformats.org/officeDocument/2006/relationships/hyperlink" Target="https://m.edsoo.ru/7f41393a" TargetMode="External"/><Relationship Id="rId142" Type="http://schemas.openxmlformats.org/officeDocument/2006/relationships/hyperlink" Target="https://m.edsoo.ru/88646adc" TargetMode="External"/><Relationship Id="rId184" Type="http://schemas.openxmlformats.org/officeDocument/2006/relationships/hyperlink" Target="https://m.edsoo.ru/8a17f448" TargetMode="External"/><Relationship Id="rId391" Type="http://schemas.openxmlformats.org/officeDocument/2006/relationships/hyperlink" Target="https://m.edsoo.ru/8a192912" TargetMode="External"/><Relationship Id="rId405" Type="http://schemas.openxmlformats.org/officeDocument/2006/relationships/hyperlink" Target="https://m.edsoo.ru/8a193f88" TargetMode="External"/><Relationship Id="rId251" Type="http://schemas.openxmlformats.org/officeDocument/2006/relationships/hyperlink" Target="https://m.edsoo.ru/8a185d34" TargetMode="External"/><Relationship Id="rId46" Type="http://schemas.openxmlformats.org/officeDocument/2006/relationships/hyperlink" Target="https://m.edsoo.ru/7f416a9a" TargetMode="External"/><Relationship Id="rId293" Type="http://schemas.openxmlformats.org/officeDocument/2006/relationships/hyperlink" Target="https://m.edsoo.ru/8864c2c0" TargetMode="External"/><Relationship Id="rId307" Type="http://schemas.openxmlformats.org/officeDocument/2006/relationships/hyperlink" Target="https://m.edsoo.ru/8864d6ac" TargetMode="External"/><Relationship Id="rId349" Type="http://schemas.openxmlformats.org/officeDocument/2006/relationships/hyperlink" Target="https://m.edsoo.ru/8a18fa6e" TargetMode="External"/><Relationship Id="rId88" Type="http://schemas.openxmlformats.org/officeDocument/2006/relationships/hyperlink" Target="https://m.edsoo.ru/7f41ac44" TargetMode="External"/><Relationship Id="rId111" Type="http://schemas.openxmlformats.org/officeDocument/2006/relationships/hyperlink" Target="https://m.edsoo.ru/863fc4c2" TargetMode="External"/><Relationship Id="rId153" Type="http://schemas.openxmlformats.org/officeDocument/2006/relationships/hyperlink" Target="https://m.edsoo.ru/88647838" TargetMode="External"/><Relationship Id="rId195" Type="http://schemas.openxmlformats.org/officeDocument/2006/relationships/hyperlink" Target="https://m.edsoo.ru/8a180848" TargetMode="External"/><Relationship Id="rId209" Type="http://schemas.openxmlformats.org/officeDocument/2006/relationships/hyperlink" Target="https://m.edsoo.ru/8a182c92" TargetMode="External"/><Relationship Id="rId360" Type="http://schemas.openxmlformats.org/officeDocument/2006/relationships/hyperlink" Target="https://m.edsoo.ru/8864e584" TargetMode="External"/><Relationship Id="rId416" Type="http://schemas.openxmlformats.org/officeDocument/2006/relationships/hyperlink" Target="https://m.edsoo.ru/8a194c1c" TargetMode="External"/><Relationship Id="rId220" Type="http://schemas.openxmlformats.org/officeDocument/2006/relationships/hyperlink" Target="https://m.edsoo.ru/8a1844de" TargetMode="External"/><Relationship Id="rId15" Type="http://schemas.openxmlformats.org/officeDocument/2006/relationships/hyperlink" Target="https://m.edsoo.ru/7f41393a" TargetMode="External"/><Relationship Id="rId57" Type="http://schemas.openxmlformats.org/officeDocument/2006/relationships/hyperlink" Target="https://m.edsoo.ru/7f418bce" TargetMode="External"/><Relationship Id="rId262" Type="http://schemas.openxmlformats.org/officeDocument/2006/relationships/hyperlink" Target="https://m.edsoo.ru/8a187076" TargetMode="External"/><Relationship Id="rId318" Type="http://schemas.openxmlformats.org/officeDocument/2006/relationships/hyperlink" Target="https://m.edsoo.ru/8a18bd74" TargetMode="External"/><Relationship Id="rId99" Type="http://schemas.openxmlformats.org/officeDocument/2006/relationships/hyperlink" Target="https://m.edsoo.ru/863fa6ea" TargetMode="External"/><Relationship Id="rId122" Type="http://schemas.openxmlformats.org/officeDocument/2006/relationships/hyperlink" Target="https://m.edsoo.ru/8640a91e" TargetMode="External"/><Relationship Id="rId164" Type="http://schemas.openxmlformats.org/officeDocument/2006/relationships/hyperlink" Target="https://m.edsoo.ru/886485bc" TargetMode="External"/><Relationship Id="rId371" Type="http://schemas.openxmlformats.org/officeDocument/2006/relationships/hyperlink" Target="https://m.edsoo.ru/8864f9b6" TargetMode="External"/><Relationship Id="rId26" Type="http://schemas.openxmlformats.org/officeDocument/2006/relationships/hyperlink" Target="https://m.edsoo.ru/7f414c04" TargetMode="External"/><Relationship Id="rId231" Type="http://schemas.openxmlformats.org/officeDocument/2006/relationships/hyperlink" Target="https://m.edsoo.ru/8864ab78" TargetMode="External"/><Relationship Id="rId273" Type="http://schemas.openxmlformats.org/officeDocument/2006/relationships/hyperlink" Target="https://m.edsoo.ru/8a188c50" TargetMode="External"/><Relationship Id="rId329" Type="http://schemas.openxmlformats.org/officeDocument/2006/relationships/hyperlink" Target="https://m.edsoo.ru/8a18d516" TargetMode="External"/><Relationship Id="rId68" Type="http://schemas.openxmlformats.org/officeDocument/2006/relationships/hyperlink" Target="https://m.edsoo.ru/7f418a34" TargetMode="External"/><Relationship Id="rId133" Type="http://schemas.openxmlformats.org/officeDocument/2006/relationships/hyperlink" Target="https://m.edsoo.ru/8640bb16" TargetMode="External"/><Relationship Id="rId175" Type="http://schemas.openxmlformats.org/officeDocument/2006/relationships/hyperlink" Target="https://m.edsoo.ru/886492be" TargetMode="External"/><Relationship Id="rId340" Type="http://schemas.openxmlformats.org/officeDocument/2006/relationships/hyperlink" Target="https://m.edsoo.ru/8a18e9d4" TargetMode="External"/><Relationship Id="rId200" Type="http://schemas.openxmlformats.org/officeDocument/2006/relationships/hyperlink" Target="https://m.edsoo.ru/8a18134c" TargetMode="External"/><Relationship Id="rId382" Type="http://schemas.openxmlformats.org/officeDocument/2006/relationships/hyperlink" Target="https://m.edsoo.ru/8a191490" TargetMode="External"/><Relationship Id="rId242" Type="http://schemas.openxmlformats.org/officeDocument/2006/relationships/hyperlink" Target="https://m.edsoo.ru/8864ba46" TargetMode="External"/><Relationship Id="rId284" Type="http://schemas.openxmlformats.org/officeDocument/2006/relationships/hyperlink" Target="https://m.edsoo.ru/8a18a41a" TargetMode="External"/><Relationship Id="rId37" Type="http://schemas.openxmlformats.org/officeDocument/2006/relationships/hyperlink" Target="https://m.edsoo.ru/7f414a6a" TargetMode="External"/><Relationship Id="rId79" Type="http://schemas.openxmlformats.org/officeDocument/2006/relationships/hyperlink" Target="https://m.edsoo.ru/7f41adc0" TargetMode="External"/><Relationship Id="rId102" Type="http://schemas.openxmlformats.org/officeDocument/2006/relationships/hyperlink" Target="https://m.edsoo.ru/863fadfc" TargetMode="External"/><Relationship Id="rId144" Type="http://schemas.openxmlformats.org/officeDocument/2006/relationships/hyperlink" Target="https://m.edsoo.ru/88646d5c" TargetMode="External"/><Relationship Id="rId90" Type="http://schemas.openxmlformats.org/officeDocument/2006/relationships/hyperlink" Target="https://m.edsoo.ru/7f41ac44" TargetMode="External"/><Relationship Id="rId186" Type="http://schemas.openxmlformats.org/officeDocument/2006/relationships/hyperlink" Target="https://m.edsoo.ru/8a17f66e" TargetMode="External"/><Relationship Id="rId351" Type="http://schemas.openxmlformats.org/officeDocument/2006/relationships/hyperlink" Target="https://m.edsoo.ru/8a18fcf8" TargetMode="External"/><Relationship Id="rId393" Type="http://schemas.openxmlformats.org/officeDocument/2006/relationships/hyperlink" Target="https://m.edsoo.ru/8a192ad4" TargetMode="External"/><Relationship Id="rId407" Type="http://schemas.openxmlformats.org/officeDocument/2006/relationships/hyperlink" Target="https://m.edsoo.ru/8a1941cc" TargetMode="External"/><Relationship Id="rId211" Type="http://schemas.openxmlformats.org/officeDocument/2006/relationships/hyperlink" Target="https://m.edsoo.ru/8a183002" TargetMode="External"/><Relationship Id="rId253" Type="http://schemas.openxmlformats.org/officeDocument/2006/relationships/hyperlink" Target="https://m.edsoo.ru/8a18602c" TargetMode="External"/><Relationship Id="rId295" Type="http://schemas.openxmlformats.org/officeDocument/2006/relationships/hyperlink" Target="https://m.edsoo.ru/8864c536" TargetMode="External"/><Relationship Id="rId309" Type="http://schemas.openxmlformats.org/officeDocument/2006/relationships/hyperlink" Target="https://m.edsoo.ru/8864d8dc" TargetMode="External"/><Relationship Id="rId48" Type="http://schemas.openxmlformats.org/officeDocument/2006/relationships/hyperlink" Target="https://m.edsoo.ru/7f416a9a" TargetMode="External"/><Relationship Id="rId113" Type="http://schemas.openxmlformats.org/officeDocument/2006/relationships/hyperlink" Target="https://m.edsoo.ru/863fc8dc" TargetMode="External"/><Relationship Id="rId320" Type="http://schemas.openxmlformats.org/officeDocument/2006/relationships/hyperlink" Target="https://m.edsoo.ru/8a18c094" TargetMode="External"/><Relationship Id="rId155" Type="http://schemas.openxmlformats.org/officeDocument/2006/relationships/hyperlink" Target="https://m.edsoo.ru/88647a86" TargetMode="External"/><Relationship Id="rId197" Type="http://schemas.openxmlformats.org/officeDocument/2006/relationships/hyperlink" Target="https://m.edsoo.ru/8a180e06" TargetMode="External"/><Relationship Id="rId362" Type="http://schemas.openxmlformats.org/officeDocument/2006/relationships/hyperlink" Target="https://m.edsoo.ru/8864e912" TargetMode="External"/><Relationship Id="rId418" Type="http://schemas.openxmlformats.org/officeDocument/2006/relationships/hyperlink" Target="https://m.edsoo.ru/8a194f5a" TargetMode="External"/><Relationship Id="rId222" Type="http://schemas.openxmlformats.org/officeDocument/2006/relationships/hyperlink" Target="https://m.edsoo.ru/8a185154" TargetMode="External"/><Relationship Id="rId264" Type="http://schemas.openxmlformats.org/officeDocument/2006/relationships/hyperlink" Target="https://m.edsoo.ru/8a1873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100</Pages>
  <Words>25316</Words>
  <Characters>144305</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2024-01-10T07:32:00Z</dcterms:created>
  <dcterms:modified xsi:type="dcterms:W3CDTF">2024-01-10T07:32:00Z</dcterms:modified>
</cp:coreProperties>
</file>