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84" w:rsidRPr="00A2377B" w:rsidRDefault="00A2377B">
      <w:pPr>
        <w:spacing w:after="0" w:line="408" w:lineRule="auto"/>
        <w:ind w:left="120"/>
        <w:jc w:val="center"/>
      </w:pPr>
      <w:bookmarkStart w:id="0" w:name="block-30258376"/>
      <w:r w:rsidRPr="00A2377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7084" w:rsidRPr="00A2377B" w:rsidRDefault="00A2377B">
      <w:pPr>
        <w:spacing w:after="0" w:line="408" w:lineRule="auto"/>
        <w:ind w:left="120"/>
        <w:jc w:val="center"/>
      </w:pPr>
      <w:bookmarkStart w:id="1" w:name="9e261362-ffd0-48e2-97ec-67d0cfd64d9a"/>
      <w:r w:rsidRPr="00A2377B">
        <w:rPr>
          <w:rFonts w:ascii="Times New Roman" w:hAnsi="Times New Roman"/>
          <w:b/>
          <w:color w:val="000000"/>
          <w:sz w:val="28"/>
        </w:rPr>
        <w:t>Комитет образования Тарского муниципального района Омской области</w:t>
      </w:r>
      <w:bookmarkEnd w:id="1"/>
      <w:r w:rsidRPr="00A2377B">
        <w:rPr>
          <w:rFonts w:ascii="Times New Roman" w:hAnsi="Times New Roman"/>
          <w:b/>
          <w:color w:val="000000"/>
          <w:sz w:val="28"/>
        </w:rPr>
        <w:t xml:space="preserve"> </w:t>
      </w:r>
    </w:p>
    <w:p w:rsidR="006B7084" w:rsidRPr="00A2377B" w:rsidRDefault="00A2377B">
      <w:pPr>
        <w:spacing w:after="0" w:line="408" w:lineRule="auto"/>
        <w:ind w:left="120"/>
        <w:jc w:val="center"/>
      </w:pPr>
      <w:bookmarkStart w:id="2" w:name="fa857474-d364-4484-b584-baf24ad6f13e"/>
      <w:r w:rsidRPr="00A2377B">
        <w:rPr>
          <w:rFonts w:ascii="Times New Roman" w:hAnsi="Times New Roman"/>
          <w:b/>
          <w:color w:val="000000"/>
          <w:sz w:val="28"/>
        </w:rPr>
        <w:t>Бюджетное общеобразовательное учреждение "Усть-Тарская основная общеобразовательная школа" Тарского муниципального района Омской области</w:t>
      </w:r>
      <w:bookmarkEnd w:id="2"/>
    </w:p>
    <w:p w:rsidR="006B7084" w:rsidRDefault="00A237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БОУ </w:t>
      </w:r>
      <w:r>
        <w:rPr>
          <w:rFonts w:ascii="Times New Roman" w:hAnsi="Times New Roman"/>
          <w:b/>
          <w:color w:val="000000"/>
          <w:sz w:val="28"/>
        </w:rPr>
        <w:t>"Усть-Тарская ООШ "</w:t>
      </w: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A237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A237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4E6975" w:rsidRDefault="00A237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A237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Бушуева Е.А.</w:t>
            </w:r>
          </w:p>
          <w:p w:rsidR="004E6975" w:rsidRDefault="00A237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23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A23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A237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A237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A237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A237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Сулимова Т.К.</w:t>
            </w:r>
          </w:p>
          <w:p w:rsidR="000E6D86" w:rsidRDefault="00A237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A237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6B7084">
      <w:pPr>
        <w:spacing w:after="0"/>
        <w:ind w:left="120"/>
      </w:pPr>
    </w:p>
    <w:p w:rsidR="006B7084" w:rsidRDefault="00A237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6B7084" w:rsidRDefault="00A237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3994808)</w:t>
      </w:r>
    </w:p>
    <w:p w:rsidR="006B7084" w:rsidRDefault="006B7084">
      <w:pPr>
        <w:spacing w:after="0"/>
        <w:ind w:left="120"/>
        <w:jc w:val="center"/>
      </w:pPr>
    </w:p>
    <w:p w:rsidR="006B7084" w:rsidRPr="00A2377B" w:rsidRDefault="00A2377B">
      <w:pPr>
        <w:spacing w:after="0" w:line="408" w:lineRule="auto"/>
        <w:ind w:left="120"/>
        <w:jc w:val="center"/>
      </w:pPr>
      <w:r w:rsidRPr="00A2377B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B7084" w:rsidRPr="00A2377B" w:rsidRDefault="00A2377B">
      <w:pPr>
        <w:spacing w:after="0" w:line="408" w:lineRule="auto"/>
        <w:ind w:left="120"/>
        <w:jc w:val="center"/>
      </w:pPr>
      <w:r w:rsidRPr="00A2377B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6B7084" w:rsidRPr="00A2377B" w:rsidRDefault="006B7084">
      <w:pPr>
        <w:spacing w:after="0"/>
        <w:ind w:left="120"/>
        <w:jc w:val="center"/>
      </w:pPr>
    </w:p>
    <w:p w:rsidR="006B7084" w:rsidRPr="00A2377B" w:rsidRDefault="006B7084">
      <w:pPr>
        <w:spacing w:after="0"/>
        <w:ind w:left="120"/>
        <w:jc w:val="center"/>
      </w:pPr>
    </w:p>
    <w:p w:rsidR="006B7084" w:rsidRPr="00A2377B" w:rsidRDefault="006B7084">
      <w:pPr>
        <w:spacing w:after="0"/>
        <w:ind w:left="120"/>
        <w:jc w:val="center"/>
      </w:pPr>
    </w:p>
    <w:p w:rsidR="006B7084" w:rsidRPr="00A2377B" w:rsidRDefault="006B7084">
      <w:pPr>
        <w:spacing w:after="0"/>
        <w:ind w:left="120"/>
        <w:jc w:val="center"/>
      </w:pPr>
    </w:p>
    <w:p w:rsidR="006B7084" w:rsidRPr="00A2377B" w:rsidRDefault="006B7084" w:rsidP="00A2377B">
      <w:pPr>
        <w:spacing w:after="0"/>
      </w:pPr>
    </w:p>
    <w:p w:rsidR="006B7084" w:rsidRPr="00A2377B" w:rsidRDefault="00A2377B">
      <w:pPr>
        <w:spacing w:after="0"/>
        <w:ind w:left="120"/>
        <w:jc w:val="center"/>
      </w:pPr>
      <w:bookmarkStart w:id="3" w:name="ae4c76de-41ab-46d4-9fe8-5c6b8c856b06"/>
      <w:r w:rsidRPr="00A2377B">
        <w:rPr>
          <w:rFonts w:ascii="Times New Roman" w:hAnsi="Times New Roman"/>
          <w:b/>
          <w:color w:val="000000"/>
          <w:sz w:val="28"/>
        </w:rPr>
        <w:t>Усть-Тара</w:t>
      </w:r>
      <w:bookmarkEnd w:id="3"/>
      <w:r w:rsidRPr="00A2377B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2e736e0-d89d-49da-83ee-47ec29d46038"/>
      <w:r w:rsidRPr="00A2377B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B7084" w:rsidRPr="00A2377B" w:rsidRDefault="006B7084">
      <w:pPr>
        <w:sectPr w:rsidR="006B7084" w:rsidRPr="00A2377B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B7084" w:rsidRPr="00A2377B" w:rsidRDefault="00A2377B" w:rsidP="00A2377B">
      <w:pPr>
        <w:spacing w:after="0" w:line="264" w:lineRule="auto"/>
        <w:jc w:val="both"/>
      </w:pPr>
      <w:bookmarkStart w:id="6" w:name="block-30258377"/>
      <w:bookmarkEnd w:id="0"/>
      <w:r w:rsidRPr="00A2377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</w:t>
      </w:r>
      <w:r w:rsidRPr="00A2377B">
        <w:rPr>
          <w:rFonts w:ascii="Times New Roman" w:hAnsi="Times New Roman"/>
          <w:color w:val="000000"/>
          <w:sz w:val="28"/>
        </w:rPr>
        <w:t xml:space="preserve">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r w:rsidRPr="00A2377B">
        <w:rPr>
          <w:rFonts w:ascii="Times New Roman" w:hAnsi="Times New Roman"/>
          <w:color w:val="000000"/>
          <w:sz w:val="28"/>
        </w:rPr>
        <w:t>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</w:t>
      </w:r>
      <w:r w:rsidRPr="00A2377B">
        <w:rPr>
          <w:rFonts w:ascii="Times New Roman" w:hAnsi="Times New Roman"/>
          <w:color w:val="000000"/>
          <w:sz w:val="28"/>
        </w:rPr>
        <w:t>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Программа по информатике является основ</w:t>
      </w:r>
      <w:r w:rsidRPr="00A2377B">
        <w:rPr>
          <w:rFonts w:ascii="Times New Roman" w:hAnsi="Times New Roman"/>
          <w:color w:val="000000"/>
          <w:sz w:val="28"/>
        </w:rPr>
        <w:t>ой для составления авторских учебных программ, тематического планирования курса учителем.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</w:t>
      </w:r>
      <w:r w:rsidRPr="00A2377B">
        <w:rPr>
          <w:rFonts w:ascii="Times New Roman" w:hAnsi="Times New Roman"/>
          <w:color w:val="000000"/>
          <w:sz w:val="28"/>
        </w:rPr>
        <w:t>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</w:t>
      </w:r>
      <w:r w:rsidRPr="00A2377B">
        <w:rPr>
          <w:rFonts w:ascii="Times New Roman" w:hAnsi="Times New Roman"/>
          <w:color w:val="000000"/>
          <w:sz w:val="28"/>
        </w:rPr>
        <w:t>ных ресурсов и информационных технологий в условиях цифровой трансформации многих сфер жизни современного общества;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</w:t>
      </w:r>
      <w:r w:rsidRPr="00A2377B">
        <w:rPr>
          <w:rFonts w:ascii="Times New Roman" w:hAnsi="Times New Roman"/>
          <w:color w:val="000000"/>
          <w:sz w:val="28"/>
        </w:rPr>
        <w:t>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формирование и развитие компе</w:t>
      </w:r>
      <w:r w:rsidRPr="00A2377B">
        <w:rPr>
          <w:rFonts w:ascii="Times New Roman" w:hAnsi="Times New Roman"/>
          <w:color w:val="000000"/>
          <w:sz w:val="28"/>
        </w:rPr>
        <w:t>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</w:t>
      </w:r>
      <w:r w:rsidRPr="00A2377B">
        <w:rPr>
          <w:rFonts w:ascii="Times New Roman" w:hAnsi="Times New Roman"/>
          <w:color w:val="000000"/>
          <w:sz w:val="28"/>
        </w:rPr>
        <w:t xml:space="preserve"> личности обучающегося;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2377B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</w:t>
      </w:r>
      <w:r w:rsidRPr="00A2377B">
        <w:rPr>
          <w:rFonts w:ascii="Times New Roman" w:hAnsi="Times New Roman"/>
          <w:color w:val="000000"/>
          <w:sz w:val="28"/>
        </w:rPr>
        <w:t>менением средств информационных технологий.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основ</w:t>
      </w:r>
      <w:r w:rsidRPr="00A2377B">
        <w:rPr>
          <w:rFonts w:ascii="Times New Roman" w:hAnsi="Times New Roman"/>
          <w:color w:val="000000"/>
          <w:sz w:val="28"/>
        </w:rPr>
        <w:t>ные области применения информатики, прежде всего информационные технологии, управление и социальную сферу;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</w:t>
      </w:r>
      <w:r w:rsidRPr="00A2377B">
        <w:rPr>
          <w:rFonts w:ascii="Times New Roman" w:hAnsi="Times New Roman"/>
          <w:color w:val="000000"/>
          <w:sz w:val="28"/>
        </w:rPr>
        <w:t>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</w:t>
      </w:r>
      <w:r w:rsidRPr="00A2377B">
        <w:rPr>
          <w:rFonts w:ascii="Times New Roman" w:hAnsi="Times New Roman"/>
          <w:color w:val="000000"/>
          <w:sz w:val="28"/>
        </w:rPr>
        <w:t>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</w:t>
      </w:r>
      <w:r w:rsidRPr="00A2377B">
        <w:rPr>
          <w:rFonts w:ascii="Times New Roman" w:hAnsi="Times New Roman"/>
          <w:color w:val="000000"/>
          <w:sz w:val="28"/>
        </w:rPr>
        <w:t>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понимание принципов устройства и ф</w:t>
      </w:r>
      <w:r w:rsidRPr="00A2377B">
        <w:rPr>
          <w:rFonts w:ascii="Times New Roman" w:hAnsi="Times New Roman"/>
          <w:color w:val="000000"/>
          <w:sz w:val="28"/>
        </w:rPr>
        <w:t>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знания, умения и навыки грамотной постановки задач, возникающих в практической деятельности, для </w:t>
      </w:r>
      <w:r w:rsidRPr="00A2377B">
        <w:rPr>
          <w:rFonts w:ascii="Times New Roman" w:hAnsi="Times New Roman"/>
          <w:color w:val="000000"/>
          <w:sz w:val="28"/>
        </w:rPr>
        <w:t>их решения с помощью информационных технологий, умения и навыки формализованного описания поставленных задач;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</w:t>
      </w:r>
      <w:r w:rsidRPr="00A2377B">
        <w:rPr>
          <w:rFonts w:ascii="Times New Roman" w:hAnsi="Times New Roman"/>
          <w:color w:val="000000"/>
          <w:sz w:val="28"/>
        </w:rPr>
        <w:t>енять эти знания для построения алгоритмов решения задач по их математическим моделям;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</w:t>
      </w:r>
      <w:r w:rsidRPr="00A2377B">
        <w:rPr>
          <w:rFonts w:ascii="Times New Roman" w:hAnsi="Times New Roman"/>
          <w:color w:val="000000"/>
          <w:sz w:val="28"/>
        </w:rPr>
        <w:t>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умение грамотно интерпретиров</w:t>
      </w:r>
      <w:r w:rsidRPr="00A2377B">
        <w:rPr>
          <w:rFonts w:ascii="Times New Roman" w:hAnsi="Times New Roman"/>
          <w:color w:val="000000"/>
          <w:sz w:val="28"/>
        </w:rPr>
        <w:t>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Цели и задачи изучения информатики на уровне основного общего образования определяют структуру основного содержания </w:t>
      </w:r>
      <w:r w:rsidRPr="00A2377B">
        <w:rPr>
          <w:rFonts w:ascii="Times New Roman" w:hAnsi="Times New Roman"/>
          <w:color w:val="000000"/>
          <w:sz w:val="28"/>
        </w:rPr>
        <w:t>учебного предмета в виде следующих четырёх тематических разделов: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цифровая грамотность;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6B7084" w:rsidRPr="00A2377B" w:rsidRDefault="00A2377B">
      <w:pPr>
        <w:spacing w:after="0" w:line="264" w:lineRule="auto"/>
        <w:ind w:firstLine="600"/>
        <w:jc w:val="both"/>
      </w:pPr>
      <w:bookmarkStart w:id="7" w:name="9c77c369-253a-42d0-9f35-54c4c9eeb23c"/>
      <w:r w:rsidRPr="00A2377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</w:t>
      </w:r>
      <w:r w:rsidRPr="00A2377B">
        <w:rPr>
          <w:rFonts w:ascii="Times New Roman" w:hAnsi="Times New Roman"/>
          <w:color w:val="000000"/>
          <w:sz w:val="28"/>
        </w:rPr>
        <w:t xml:space="preserve"> часа (1 час в неделю), в 8 классе – 34 часа (1 час в неделю), в 9 классе – 34 часа (1 час в неделю).</w:t>
      </w:r>
      <w:bookmarkEnd w:id="7"/>
    </w:p>
    <w:p w:rsidR="006B7084" w:rsidRPr="00A2377B" w:rsidRDefault="006B7084">
      <w:pPr>
        <w:sectPr w:rsidR="006B7084" w:rsidRPr="00A2377B">
          <w:pgSz w:w="11906" w:h="16383"/>
          <w:pgMar w:top="1134" w:right="850" w:bottom="1134" w:left="1701" w:header="720" w:footer="720" w:gutter="0"/>
          <w:cols w:space="720"/>
        </w:sectPr>
      </w:pPr>
    </w:p>
    <w:p w:rsidR="006B7084" w:rsidRPr="00A2377B" w:rsidRDefault="00A2377B">
      <w:pPr>
        <w:spacing w:after="0" w:line="264" w:lineRule="auto"/>
        <w:ind w:left="120"/>
        <w:jc w:val="both"/>
      </w:pPr>
      <w:bookmarkStart w:id="8" w:name="block-30258378"/>
      <w:bookmarkEnd w:id="6"/>
      <w:r w:rsidRPr="00A2377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7 КЛАСС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Компьютер – универсальное вычислительное </w:t>
      </w:r>
      <w:r w:rsidRPr="00A2377B">
        <w:rPr>
          <w:rFonts w:ascii="Times New Roman" w:hAnsi="Times New Roman"/>
          <w:color w:val="000000"/>
          <w:sz w:val="28"/>
        </w:rPr>
        <w:t>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</w:t>
      </w:r>
      <w:r w:rsidRPr="00A2377B">
        <w:rPr>
          <w:rFonts w:ascii="Times New Roman" w:hAnsi="Times New Roman"/>
          <w:color w:val="000000"/>
          <w:sz w:val="28"/>
        </w:rPr>
        <w:t xml:space="preserve"> вывода. Сенсорный ввод, датчики мобильных устройств, средства биометрической аутентификации.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Параллельные вычислен</w:t>
      </w:r>
      <w:r w:rsidRPr="00A2377B">
        <w:rPr>
          <w:rFonts w:ascii="Times New Roman" w:hAnsi="Times New Roman"/>
          <w:color w:val="000000"/>
          <w:sz w:val="28"/>
        </w:rPr>
        <w:t>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</w:t>
      </w:r>
      <w:r w:rsidRPr="00A2377B">
        <w:rPr>
          <w:rFonts w:ascii="Times New Roman" w:hAnsi="Times New Roman"/>
          <w:color w:val="000000"/>
          <w:sz w:val="28"/>
        </w:rPr>
        <w:t xml:space="preserve"> память смартфона) и скорость доступа для различных видов носителей.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Программное обеспечение компьютера. Прикладное программное обеспечение. Системное программное обеспечение. Системы </w:t>
      </w:r>
      <w:r w:rsidRPr="00A2377B">
        <w:rPr>
          <w:rFonts w:ascii="Times New Roman" w:hAnsi="Times New Roman"/>
          <w:color w:val="000000"/>
          <w:sz w:val="28"/>
        </w:rPr>
        <w:t>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</w:t>
      </w:r>
      <w:r w:rsidRPr="00A2377B">
        <w:rPr>
          <w:rFonts w:ascii="Times New Roman" w:hAnsi="Times New Roman"/>
          <w:color w:val="000000"/>
          <w:sz w:val="28"/>
        </w:rPr>
        <w:t>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</w:t>
      </w:r>
      <w:r w:rsidRPr="00A2377B">
        <w:rPr>
          <w:rFonts w:ascii="Times New Roman" w:hAnsi="Times New Roman"/>
          <w:color w:val="000000"/>
          <w:sz w:val="28"/>
        </w:rPr>
        <w:t>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A2377B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</w:t>
      </w:r>
      <w:r w:rsidRPr="00A2377B">
        <w:rPr>
          <w:rFonts w:ascii="Times New Roman" w:hAnsi="Times New Roman"/>
          <w:color w:val="000000"/>
          <w:sz w:val="28"/>
        </w:rPr>
        <w:t>овременные сервисы интернет-коммуникаций.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Информация – </w:t>
      </w:r>
      <w:r w:rsidRPr="00A2377B">
        <w:rPr>
          <w:rFonts w:ascii="Times New Roman" w:hAnsi="Times New Roman"/>
          <w:color w:val="000000"/>
          <w:sz w:val="28"/>
        </w:rPr>
        <w:t>одно из основных понятий современной науки.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</w:t>
      </w:r>
      <w:r w:rsidRPr="00A2377B">
        <w:rPr>
          <w:rFonts w:ascii="Times New Roman" w:hAnsi="Times New Roman"/>
          <w:color w:val="000000"/>
          <w:sz w:val="28"/>
        </w:rPr>
        <w:t>в и процессов с помощью дискретных данных.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</w:t>
      </w:r>
      <w:r w:rsidRPr="00A2377B">
        <w:rPr>
          <w:rFonts w:ascii="Times New Roman" w:hAnsi="Times New Roman"/>
          <w:color w:val="000000"/>
          <w:sz w:val="28"/>
        </w:rPr>
        <w:t>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</w:t>
      </w:r>
      <w:r w:rsidRPr="00A2377B">
        <w:rPr>
          <w:rFonts w:ascii="Times New Roman" w:hAnsi="Times New Roman"/>
          <w:color w:val="000000"/>
          <w:sz w:val="28"/>
        </w:rPr>
        <w:t>еделённой мощности.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Информационный объём данных. Бит – минимальн</w:t>
      </w:r>
      <w:r w:rsidRPr="00A2377B">
        <w:rPr>
          <w:rFonts w:ascii="Times New Roman" w:hAnsi="Times New Roman"/>
          <w:color w:val="000000"/>
          <w:sz w:val="28"/>
        </w:rPr>
        <w:t>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</w:t>
      </w:r>
      <w:r w:rsidRPr="00A2377B">
        <w:rPr>
          <w:rFonts w:ascii="Times New Roman" w:hAnsi="Times New Roman"/>
          <w:color w:val="000000"/>
          <w:sz w:val="28"/>
        </w:rPr>
        <w:t xml:space="preserve">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377B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2377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Общее представление о цифровом представле</w:t>
      </w:r>
      <w:r w:rsidRPr="00A2377B">
        <w:rPr>
          <w:rFonts w:ascii="Times New Roman" w:hAnsi="Times New Roman"/>
          <w:color w:val="000000"/>
          <w:sz w:val="28"/>
        </w:rPr>
        <w:t>нии аудиовизуальных и других непрерывных данных.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2377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</w:t>
      </w:r>
      <w:r w:rsidRPr="00A2377B">
        <w:rPr>
          <w:rFonts w:ascii="Times New Roman" w:hAnsi="Times New Roman"/>
          <w:color w:val="000000"/>
          <w:sz w:val="28"/>
        </w:rPr>
        <w:t>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Текстовые документы и их структурные э</w:t>
      </w:r>
      <w:r w:rsidRPr="00A2377B">
        <w:rPr>
          <w:rFonts w:ascii="Times New Roman" w:hAnsi="Times New Roman"/>
          <w:color w:val="000000"/>
          <w:sz w:val="28"/>
        </w:rPr>
        <w:t>лементы (страница, абзац, строка, слово, символ).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</w:t>
      </w:r>
      <w:r w:rsidRPr="00A2377B">
        <w:rPr>
          <w:rFonts w:ascii="Times New Roman" w:hAnsi="Times New Roman"/>
          <w:color w:val="000000"/>
          <w:sz w:val="28"/>
        </w:rPr>
        <w:t>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</w:t>
      </w:r>
      <w:r w:rsidRPr="00A2377B">
        <w:rPr>
          <w:rFonts w:ascii="Times New Roman" w:hAnsi="Times New Roman"/>
          <w:color w:val="000000"/>
          <w:sz w:val="28"/>
        </w:rPr>
        <w:t>ые документы.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</w:t>
      </w:r>
      <w:r w:rsidRPr="00A2377B">
        <w:rPr>
          <w:rFonts w:ascii="Times New Roman" w:hAnsi="Times New Roman"/>
          <w:color w:val="000000"/>
          <w:sz w:val="28"/>
        </w:rPr>
        <w:t>д текста. Оптическое распознавание текста. Компьютерный перевод. Использование сервисов Интернета для обработки текста.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Операции редактиров</w:t>
      </w:r>
      <w:r w:rsidRPr="00A2377B">
        <w:rPr>
          <w:rFonts w:ascii="Times New Roman" w:hAnsi="Times New Roman"/>
          <w:color w:val="000000"/>
          <w:sz w:val="28"/>
        </w:rPr>
        <w:t>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Векторная графика. Создание векторных </w:t>
      </w:r>
      <w:r w:rsidRPr="00A2377B">
        <w:rPr>
          <w:rFonts w:ascii="Times New Roman" w:hAnsi="Times New Roman"/>
          <w:color w:val="000000"/>
          <w:sz w:val="28"/>
        </w:rPr>
        <w:t>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</w:t>
      </w:r>
      <w:r w:rsidRPr="00A2377B">
        <w:rPr>
          <w:rFonts w:ascii="Times New Roman" w:hAnsi="Times New Roman"/>
          <w:color w:val="000000"/>
          <w:sz w:val="28"/>
        </w:rPr>
        <w:t>есколькими слайдами.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8 КЛАСС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Непозиционные и позиционные системы счисления. Алфавит. Основание. Развёрнутая форма записи числа. Перевод </w:t>
      </w:r>
      <w:r w:rsidRPr="00A2377B">
        <w:rPr>
          <w:rFonts w:ascii="Times New Roman" w:hAnsi="Times New Roman"/>
          <w:color w:val="000000"/>
          <w:sz w:val="28"/>
        </w:rPr>
        <w:t>в десятичную систему чисел, записанных в других системах счисления.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</w:t>
      </w:r>
      <w:r w:rsidRPr="00A2377B">
        <w:rPr>
          <w:rFonts w:ascii="Times New Roman" w:hAnsi="Times New Roman"/>
          <w:color w:val="000000"/>
          <w:sz w:val="28"/>
        </w:rPr>
        <w:t>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Элементы ма</w:t>
      </w:r>
      <w:r w:rsidRPr="00A2377B">
        <w:rPr>
          <w:rFonts w:ascii="Times New Roman" w:hAnsi="Times New Roman"/>
          <w:b/>
          <w:color w:val="000000"/>
          <w:sz w:val="28"/>
        </w:rPr>
        <w:t>тематической логики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</w:t>
      </w:r>
      <w:r w:rsidRPr="00A2377B">
        <w:rPr>
          <w:rFonts w:ascii="Times New Roman" w:hAnsi="Times New Roman"/>
          <w:color w:val="000000"/>
          <w:sz w:val="28"/>
        </w:rPr>
        <w:t>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</w:t>
      </w:r>
      <w:r w:rsidRPr="00A2377B">
        <w:rPr>
          <w:rFonts w:ascii="Times New Roman" w:hAnsi="Times New Roman"/>
          <w:color w:val="000000"/>
          <w:sz w:val="28"/>
        </w:rPr>
        <w:t>й.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Свойства алгоритма</w:t>
      </w:r>
      <w:r w:rsidRPr="00A2377B">
        <w:rPr>
          <w:rFonts w:ascii="Times New Roman" w:hAnsi="Times New Roman"/>
          <w:color w:val="000000"/>
          <w:sz w:val="28"/>
        </w:rPr>
        <w:t>. Способы записи алгоритма (словесный, в виде блок-схемы, программа).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</w:t>
      </w:r>
      <w:r w:rsidRPr="00A2377B">
        <w:rPr>
          <w:rFonts w:ascii="Times New Roman" w:hAnsi="Times New Roman"/>
          <w:color w:val="000000"/>
          <w:sz w:val="28"/>
        </w:rPr>
        <w:t>вий от исходных данных.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</w:t>
      </w:r>
      <w:r w:rsidRPr="00A2377B">
        <w:rPr>
          <w:rFonts w:ascii="Times New Roman" w:hAnsi="Times New Roman"/>
          <w:color w:val="000000"/>
          <w:sz w:val="28"/>
        </w:rPr>
        <w:t>ия, с переменной цикла.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</w:t>
      </w:r>
      <w:r w:rsidRPr="00A2377B">
        <w:rPr>
          <w:rFonts w:ascii="Times New Roman" w:hAnsi="Times New Roman"/>
          <w:color w:val="000000"/>
          <w:sz w:val="28"/>
        </w:rPr>
        <w:t>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Система </w:t>
      </w:r>
      <w:r w:rsidRPr="00A2377B">
        <w:rPr>
          <w:rFonts w:ascii="Times New Roman" w:hAnsi="Times New Roman"/>
          <w:color w:val="000000"/>
          <w:sz w:val="28"/>
        </w:rPr>
        <w:t>программирования: редактор текста программ, транслятор, отладчик.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A2377B">
        <w:rPr>
          <w:rFonts w:ascii="Times New Roman" w:hAnsi="Times New Roman"/>
          <w:color w:val="000000"/>
          <w:sz w:val="28"/>
        </w:rPr>
        <w:t xml:space="preserve"> деление, остаток от деления.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Диалого</w:t>
      </w:r>
      <w:r w:rsidRPr="00A2377B">
        <w:rPr>
          <w:rFonts w:ascii="Times New Roman" w:hAnsi="Times New Roman"/>
          <w:color w:val="000000"/>
          <w:sz w:val="28"/>
        </w:rPr>
        <w:t>вая отладка программ: пошаговое выполнение, просмотр значений величин, отладочный вывод, выбор точки останова.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</w:t>
      </w:r>
      <w:r w:rsidRPr="00A2377B">
        <w:rPr>
          <w:rFonts w:ascii="Times New Roman" w:hAnsi="Times New Roman"/>
          <w:color w:val="000000"/>
          <w:sz w:val="28"/>
        </w:rPr>
        <w:t xml:space="preserve">онной системе с основанием, меньшим или равным 10, на отдельные цифры. 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Обработка символьных данных. Символьные (строковые) переменные. </w:t>
      </w:r>
      <w:r w:rsidRPr="00A2377B">
        <w:rPr>
          <w:rFonts w:ascii="Times New Roman" w:hAnsi="Times New Roman"/>
          <w:color w:val="000000"/>
          <w:sz w:val="28"/>
        </w:rPr>
        <w:t>Посимвольная обработка строк. Подсчёт частоты появления символа в строке. Встроенные функции для обработки строк.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</w:t>
      </w:r>
      <w:r w:rsidRPr="00A2377B">
        <w:rPr>
          <w:rFonts w:ascii="Times New Roman" w:hAnsi="Times New Roman"/>
          <w:color w:val="000000"/>
          <w:sz w:val="28"/>
        </w:rPr>
        <w:t>, приводящих к данному результату.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9 КЛАСС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2377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</w:t>
      </w:r>
      <w:r w:rsidRPr="00A2377B">
        <w:rPr>
          <w:rFonts w:ascii="Times New Roman" w:hAnsi="Times New Roman"/>
          <w:color w:val="000000"/>
          <w:sz w:val="28"/>
        </w:rPr>
        <w:t>нформации в Интернете. Большие данные (интернет-данные, в частности данные социальных сетей).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</w:t>
      </w:r>
      <w:r w:rsidRPr="00A2377B">
        <w:rPr>
          <w:rFonts w:ascii="Times New Roman" w:hAnsi="Times New Roman"/>
          <w:color w:val="000000"/>
          <w:sz w:val="28"/>
        </w:rPr>
        <w:t>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Виды деяте</w:t>
      </w:r>
      <w:r w:rsidRPr="00A2377B">
        <w:rPr>
          <w:rFonts w:ascii="Times New Roman" w:hAnsi="Times New Roman"/>
          <w:color w:val="000000"/>
          <w:sz w:val="28"/>
        </w:rPr>
        <w:t>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</w:t>
      </w:r>
      <w:r w:rsidRPr="00A2377B">
        <w:rPr>
          <w:rFonts w:ascii="Times New Roman" w:hAnsi="Times New Roman"/>
          <w:color w:val="000000"/>
          <w:sz w:val="28"/>
        </w:rPr>
        <w:t>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Моделиров</w:t>
      </w:r>
      <w:r w:rsidRPr="00A2377B">
        <w:rPr>
          <w:rFonts w:ascii="Times New Roman" w:hAnsi="Times New Roman"/>
          <w:b/>
          <w:color w:val="000000"/>
          <w:sz w:val="28"/>
        </w:rPr>
        <w:t>ание как метод познания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</w:r>
      <w:r w:rsidRPr="00A2377B">
        <w:rPr>
          <w:rFonts w:ascii="Times New Roman" w:hAnsi="Times New Roman"/>
          <w:color w:val="000000"/>
          <w:sz w:val="28"/>
        </w:rPr>
        <w:t xml:space="preserve"> объекту и целям моделирования. 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6B7084" w:rsidRPr="00A2377B" w:rsidRDefault="00A237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A2377B">
        <w:rPr>
          <w:rFonts w:ascii="Times New Roman" w:hAnsi="Times New Roman"/>
          <w:color w:val="000000"/>
          <w:sz w:val="28"/>
        </w:rPr>
        <w:t>Ориентированные и неориентированные графы. Длина (вес) ребра. Весовая</w:t>
      </w:r>
      <w:r w:rsidRPr="00A2377B">
        <w:rPr>
          <w:rFonts w:ascii="Times New Roman" w:hAnsi="Times New Roman"/>
          <w:color w:val="000000"/>
          <w:sz w:val="28"/>
        </w:rPr>
        <w:t xml:space="preserve"> матрица графа. Длина пути между вершинами графа. Поиск оптимального пути в графе. Начальная вершина </w:t>
      </w:r>
      <w:r w:rsidRPr="00A2377B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Дерево. Корень, вершина (узел)</w:t>
      </w:r>
      <w:r w:rsidRPr="00A2377B">
        <w:rPr>
          <w:rFonts w:ascii="Times New Roman" w:hAnsi="Times New Roman"/>
          <w:color w:val="000000"/>
          <w:sz w:val="28"/>
        </w:rPr>
        <w:t xml:space="preserve">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A2377B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A2377B">
        <w:rPr>
          <w:rFonts w:ascii="Times New Roman" w:hAnsi="Times New Roman"/>
          <w:color w:val="000000"/>
          <w:sz w:val="28"/>
        </w:rPr>
        <w:t>модели от натурной модели и от словесного (литературного) описания объекта.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</w:t>
      </w:r>
      <w:r w:rsidRPr="00A2377B">
        <w:rPr>
          <w:rFonts w:ascii="Times New Roman" w:hAnsi="Times New Roman"/>
          <w:color w:val="000000"/>
          <w:sz w:val="28"/>
        </w:rPr>
        <w:t>льтатов, уточнение модели.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</w:t>
      </w:r>
      <w:r w:rsidRPr="00A2377B">
        <w:rPr>
          <w:rFonts w:ascii="Times New Roman" w:hAnsi="Times New Roman"/>
          <w:color w:val="000000"/>
          <w:sz w:val="28"/>
        </w:rPr>
        <w:t>другими исполнителями, такими как Черепашка, Чертёжник и другими.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ython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</w:t>
      </w:r>
      <w:r w:rsidRPr="00A2377B">
        <w:rPr>
          <w:rFonts w:ascii="Times New Roman" w:hAnsi="Times New Roman"/>
          <w:color w:val="000000"/>
          <w:sz w:val="28"/>
        </w:rPr>
        <w:t>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</w:t>
      </w:r>
      <w:r w:rsidRPr="00A2377B">
        <w:rPr>
          <w:rFonts w:ascii="Times New Roman" w:hAnsi="Times New Roman"/>
          <w:color w:val="000000"/>
          <w:sz w:val="28"/>
        </w:rPr>
        <w:t>оследовательности, удовлетворяющих заданному условию.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Управление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A2377B">
        <w:rPr>
          <w:rFonts w:ascii="Times New Roman" w:hAnsi="Times New Roman"/>
          <w:color w:val="000000"/>
          <w:sz w:val="28"/>
        </w:rPr>
        <w:t>техническими устройствами с помощью датчиков, в том числе в робототехнике.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2377B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</w:t>
      </w:r>
      <w:r w:rsidRPr="00A2377B">
        <w:rPr>
          <w:rFonts w:ascii="Times New Roman" w:hAnsi="Times New Roman"/>
          <w:color w:val="000000"/>
          <w:sz w:val="28"/>
        </w:rPr>
        <w:t>правления транспортным средством и другие системы).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</w:t>
      </w:r>
      <w:r w:rsidRPr="00A2377B">
        <w:rPr>
          <w:rFonts w:ascii="Times New Roman" w:hAnsi="Times New Roman"/>
          <w:color w:val="000000"/>
          <w:sz w:val="28"/>
        </w:rPr>
        <w:t>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</w:t>
      </w:r>
      <w:r w:rsidRPr="00A2377B">
        <w:rPr>
          <w:rFonts w:ascii="Times New Roman" w:hAnsi="Times New Roman"/>
          <w:color w:val="000000"/>
          <w:sz w:val="28"/>
        </w:rPr>
        <w:t>ая адресация.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Роль</w:t>
      </w:r>
      <w:r w:rsidRPr="00A2377B">
        <w:rPr>
          <w:rFonts w:ascii="Times New Roman" w:hAnsi="Times New Roman"/>
          <w:color w:val="000000"/>
          <w:sz w:val="28"/>
        </w:rPr>
        <w:t xml:space="preserve"> информационных технологий в развитии экономики мира, страны, региона. Открытые образовательные ресурсы.</w:t>
      </w: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</w:t>
      </w:r>
      <w:r w:rsidRPr="00A2377B">
        <w:rPr>
          <w:rFonts w:ascii="Times New Roman" w:hAnsi="Times New Roman"/>
          <w:color w:val="000000"/>
          <w:sz w:val="28"/>
        </w:rPr>
        <w:t>р программного обеспечения, специалист по анализу данных, системный администратор.</w:t>
      </w:r>
    </w:p>
    <w:p w:rsidR="006B7084" w:rsidRPr="00A2377B" w:rsidRDefault="006B7084">
      <w:pPr>
        <w:sectPr w:rsidR="006B7084" w:rsidRPr="00A2377B">
          <w:pgSz w:w="11906" w:h="16383"/>
          <w:pgMar w:top="1134" w:right="850" w:bottom="1134" w:left="1701" w:header="720" w:footer="720" w:gutter="0"/>
          <w:cols w:space="720"/>
        </w:sectPr>
      </w:pPr>
    </w:p>
    <w:p w:rsidR="006B7084" w:rsidRPr="00A2377B" w:rsidRDefault="00A2377B">
      <w:pPr>
        <w:spacing w:after="0" w:line="264" w:lineRule="auto"/>
        <w:ind w:left="120"/>
        <w:jc w:val="both"/>
      </w:pPr>
      <w:bookmarkStart w:id="9" w:name="block-30258379"/>
      <w:bookmarkEnd w:id="8"/>
      <w:r w:rsidRPr="00A2377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</w:t>
      </w:r>
      <w:r w:rsidRPr="00A2377B">
        <w:rPr>
          <w:rFonts w:ascii="Times New Roman" w:hAnsi="Times New Roman"/>
          <w:color w:val="000000"/>
          <w:sz w:val="28"/>
        </w:rPr>
        <w:t xml:space="preserve"> на достижение обучающимися личностных, метапредметных и предметных результатов освоения содержания учебного предмета.</w:t>
      </w: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</w:t>
      </w:r>
      <w:r w:rsidRPr="00A2377B">
        <w:rPr>
          <w:rFonts w:ascii="Times New Roman" w:hAnsi="Times New Roman"/>
          <w:color w:val="000000"/>
          <w:sz w:val="28"/>
        </w:rPr>
        <w:t>ами учебного предмета.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ценностное отношение к отечественному культурному, </w:t>
      </w:r>
      <w:r w:rsidRPr="00A2377B">
        <w:rPr>
          <w:rFonts w:ascii="Times New Roman" w:hAnsi="Times New Roman"/>
          <w:color w:val="000000"/>
          <w:sz w:val="28"/>
        </w:rPr>
        <w:t>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</w:t>
      </w:r>
      <w:r w:rsidRPr="00A2377B">
        <w:rPr>
          <w:rFonts w:ascii="Times New Roman" w:hAnsi="Times New Roman"/>
          <w:color w:val="000000"/>
          <w:sz w:val="28"/>
        </w:rPr>
        <w:t>ь в научных знаниях о цифровой трансформации современного общества;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</w:t>
      </w:r>
      <w:r w:rsidRPr="00A2377B">
        <w:rPr>
          <w:rFonts w:ascii="Times New Roman" w:hAnsi="Times New Roman"/>
          <w:color w:val="000000"/>
          <w:sz w:val="28"/>
        </w:rPr>
        <w:t xml:space="preserve">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</w:t>
      </w:r>
      <w:r w:rsidRPr="00A2377B">
        <w:rPr>
          <w:rFonts w:ascii="Times New Roman" w:hAnsi="Times New Roman"/>
          <w:color w:val="000000"/>
          <w:sz w:val="28"/>
        </w:rPr>
        <w:t>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</w:t>
      </w:r>
      <w:r w:rsidRPr="00A2377B">
        <w:rPr>
          <w:rFonts w:ascii="Times New Roman" w:hAnsi="Times New Roman"/>
          <w:color w:val="000000"/>
          <w:sz w:val="28"/>
        </w:rPr>
        <w:t>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4) ценностей н</w:t>
      </w:r>
      <w:r w:rsidRPr="00A2377B">
        <w:rPr>
          <w:rFonts w:ascii="Times New Roman" w:hAnsi="Times New Roman"/>
          <w:b/>
          <w:color w:val="000000"/>
          <w:sz w:val="28"/>
        </w:rPr>
        <w:t>аучного познания: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2377B">
        <w:rPr>
          <w:rFonts w:ascii="Times New Roman" w:hAnsi="Times New Roman"/>
          <w:color w:val="000000"/>
          <w:sz w:val="28"/>
        </w:rPr>
        <w:lastRenderedPageBreak/>
        <w:t xml:space="preserve">соответствующих современному уровню развития науки и общественной практики и составляющих базовую основу для понимания </w:t>
      </w:r>
      <w:r w:rsidRPr="00A2377B">
        <w:rPr>
          <w:rFonts w:ascii="Times New Roman" w:hAnsi="Times New Roman"/>
          <w:color w:val="000000"/>
          <w:sz w:val="28"/>
        </w:rPr>
        <w:t>сущности научной картины мира;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</w:t>
      </w:r>
      <w:r w:rsidRPr="00A2377B">
        <w:rPr>
          <w:rFonts w:ascii="Times New Roman" w:hAnsi="Times New Roman"/>
          <w:color w:val="000000"/>
          <w:sz w:val="28"/>
        </w:rPr>
        <w:t>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</w:t>
      </w:r>
      <w:r w:rsidRPr="00A2377B">
        <w:rPr>
          <w:rFonts w:ascii="Times New Roman" w:hAnsi="Times New Roman"/>
          <w:color w:val="000000"/>
          <w:sz w:val="28"/>
        </w:rPr>
        <w:t xml:space="preserve">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</w:t>
      </w:r>
      <w:r w:rsidRPr="00A2377B">
        <w:rPr>
          <w:rFonts w:ascii="Times New Roman" w:hAnsi="Times New Roman"/>
          <w:color w:val="000000"/>
          <w:sz w:val="28"/>
        </w:rPr>
        <w:t>тельной деятельности;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</w:t>
      </w:r>
      <w:r w:rsidRPr="00A2377B">
        <w:rPr>
          <w:rFonts w:ascii="Times New Roman" w:hAnsi="Times New Roman"/>
          <w:color w:val="000000"/>
          <w:sz w:val="28"/>
        </w:rPr>
        <w:t>ионных и коммуникационных технологий;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</w:t>
      </w:r>
      <w:r w:rsidRPr="00A2377B">
        <w:rPr>
          <w:rFonts w:ascii="Times New Roman" w:hAnsi="Times New Roman"/>
          <w:color w:val="000000"/>
          <w:sz w:val="28"/>
        </w:rPr>
        <w:t xml:space="preserve"> науки информатики и научно-технического прогресса;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осознание глобального </w:t>
      </w:r>
      <w:r w:rsidRPr="00A2377B">
        <w:rPr>
          <w:rFonts w:ascii="Times New Roman" w:hAnsi="Times New Roman"/>
          <w:color w:val="000000"/>
          <w:sz w:val="28"/>
        </w:rPr>
        <w:t>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освоение обучающимися социального опыта, осн</w:t>
      </w:r>
      <w:r w:rsidRPr="00A2377B">
        <w:rPr>
          <w:rFonts w:ascii="Times New Roman" w:hAnsi="Times New Roman"/>
          <w:color w:val="000000"/>
          <w:sz w:val="28"/>
        </w:rPr>
        <w:t>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Метапредметные резу</w:t>
      </w:r>
      <w:r w:rsidRPr="00A2377B">
        <w:rPr>
          <w:rFonts w:ascii="Times New Roman" w:hAnsi="Times New Roman"/>
          <w:color w:val="000000"/>
          <w:sz w:val="28"/>
        </w:rPr>
        <w:t>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умение определять понятия, создав</w:t>
      </w:r>
      <w:r w:rsidRPr="00A2377B">
        <w:rPr>
          <w:rFonts w:ascii="Times New Roman" w:hAnsi="Times New Roman"/>
          <w:color w:val="000000"/>
          <w:sz w:val="28"/>
        </w:rPr>
        <w:t>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</w:t>
      </w:r>
      <w:r w:rsidRPr="00A2377B">
        <w:rPr>
          <w:rFonts w:ascii="Times New Roman" w:hAnsi="Times New Roman"/>
          <w:color w:val="000000"/>
          <w:sz w:val="28"/>
        </w:rPr>
        <w:t>) и выводы;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 w:rsidRPr="00A2377B">
        <w:rPr>
          <w:rFonts w:ascii="Times New Roman" w:hAnsi="Times New Roman"/>
          <w:color w:val="000000"/>
          <w:sz w:val="28"/>
        </w:rPr>
        <w:t>подходящий с учётом самостоятельно выделенных критериев).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оценивать на</w:t>
      </w:r>
      <w:r w:rsidRPr="00A2377B"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</w:t>
      </w:r>
      <w:r w:rsidRPr="00A2377B">
        <w:rPr>
          <w:rFonts w:ascii="Times New Roman" w:hAnsi="Times New Roman"/>
          <w:color w:val="000000"/>
          <w:sz w:val="28"/>
        </w:rPr>
        <w:t>и контекстах.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</w:t>
      </w:r>
      <w:r w:rsidRPr="00A2377B">
        <w:rPr>
          <w:rFonts w:ascii="Times New Roman" w:hAnsi="Times New Roman"/>
          <w:color w:val="000000"/>
          <w:sz w:val="28"/>
        </w:rPr>
        <w:t>дачи и заданных критериев;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</w:t>
      </w:r>
      <w:r w:rsidRPr="00A2377B">
        <w:rPr>
          <w:rFonts w:ascii="Times New Roman" w:hAnsi="Times New Roman"/>
          <w:color w:val="000000"/>
          <w:sz w:val="28"/>
        </w:rPr>
        <w:t>, диаграммами, иной графикой и их комбинациями;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О</w:t>
      </w:r>
      <w:r w:rsidRPr="00A2377B">
        <w:rPr>
          <w:rFonts w:ascii="Times New Roman" w:hAnsi="Times New Roman"/>
          <w:b/>
          <w:color w:val="000000"/>
          <w:sz w:val="28"/>
        </w:rPr>
        <w:t>бщение: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</w:t>
      </w:r>
      <w:r w:rsidRPr="00A2377B">
        <w:rPr>
          <w:rFonts w:ascii="Times New Roman" w:hAnsi="Times New Roman"/>
          <w:color w:val="000000"/>
          <w:sz w:val="28"/>
        </w:rPr>
        <w:t>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</w:t>
      </w:r>
      <w:r w:rsidRPr="00A2377B">
        <w:rPr>
          <w:rFonts w:ascii="Times New Roman" w:hAnsi="Times New Roman"/>
          <w:color w:val="000000"/>
          <w:sz w:val="28"/>
        </w:rPr>
        <w:t>й работы при решении конкретной проблемы, в том числе при создании информационного продукта;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</w:t>
      </w:r>
      <w:r w:rsidRPr="00A2377B">
        <w:rPr>
          <w:rFonts w:ascii="Times New Roman" w:hAnsi="Times New Roman"/>
          <w:color w:val="000000"/>
          <w:sz w:val="28"/>
        </w:rPr>
        <w:t>делять роли, договариваться, обсуждать процесс и результат совместной работы;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</w:t>
      </w:r>
      <w:r w:rsidRPr="00A2377B">
        <w:rPr>
          <w:rFonts w:ascii="Times New Roman" w:hAnsi="Times New Roman"/>
          <w:color w:val="000000"/>
          <w:sz w:val="28"/>
        </w:rPr>
        <w:t>нды;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</w:t>
      </w:r>
      <w:r w:rsidRPr="00A2377B">
        <w:rPr>
          <w:rFonts w:ascii="Times New Roman" w:hAnsi="Times New Roman"/>
          <w:color w:val="000000"/>
          <w:sz w:val="28"/>
        </w:rPr>
        <w:t>ответственности и проявлять готовность к предоставлению отчёта перед группой.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ориентироваться в различных подходах к </w:t>
      </w:r>
      <w:r w:rsidRPr="00A2377B">
        <w:rPr>
          <w:rFonts w:ascii="Times New Roman" w:hAnsi="Times New Roman"/>
          <w:color w:val="000000"/>
          <w:sz w:val="28"/>
        </w:rPr>
        <w:t>принятию решений (индивидуальное принятие решений, принятие решений в группе);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A2377B">
        <w:rPr>
          <w:rFonts w:ascii="Times New Roman" w:hAnsi="Times New Roman"/>
          <w:color w:val="000000"/>
          <w:sz w:val="28"/>
        </w:rPr>
        <w:t xml:space="preserve"> предлагаемые варианты решений;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</w:t>
      </w:r>
      <w:r w:rsidRPr="00A2377B">
        <w:rPr>
          <w:rFonts w:ascii="Times New Roman" w:hAnsi="Times New Roman"/>
          <w:color w:val="000000"/>
          <w:sz w:val="28"/>
        </w:rPr>
        <w:t>тветственность за решение.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</w:t>
      </w:r>
      <w:r w:rsidRPr="00A2377B">
        <w:rPr>
          <w:rFonts w:ascii="Times New Roman" w:hAnsi="Times New Roman"/>
          <w:color w:val="000000"/>
          <w:sz w:val="28"/>
        </w:rPr>
        <w:t>адачи, адаптировать решение к меняющимся обстоятельствам;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вносить коррективы в </w:t>
      </w:r>
      <w:r w:rsidRPr="00A2377B">
        <w:rPr>
          <w:rFonts w:ascii="Times New Roman" w:hAnsi="Times New Roman"/>
          <w:color w:val="000000"/>
          <w:sz w:val="28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</w:t>
      </w:r>
      <w:r w:rsidRPr="00A2377B">
        <w:rPr>
          <w:rFonts w:ascii="Times New Roman" w:hAnsi="Times New Roman"/>
          <w:color w:val="000000"/>
          <w:sz w:val="28"/>
        </w:rPr>
        <w:t>ругого.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2377B">
        <w:rPr>
          <w:rFonts w:ascii="Times New Roman" w:hAnsi="Times New Roman"/>
          <w:b/>
          <w:color w:val="000000"/>
          <w:sz w:val="28"/>
        </w:rPr>
        <w:t>в 7 классе</w:t>
      </w:r>
      <w:r w:rsidRPr="00A2377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пояснят</w:t>
      </w:r>
      <w:r w:rsidRPr="00A2377B">
        <w:rPr>
          <w:rFonts w:ascii="Times New Roman" w:hAnsi="Times New Roman"/>
          <w:color w:val="000000"/>
          <w:sz w:val="28"/>
        </w:rPr>
        <w:t>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</w:t>
      </w:r>
      <w:r w:rsidRPr="00A2377B">
        <w:rPr>
          <w:rFonts w:ascii="Times New Roman" w:hAnsi="Times New Roman"/>
          <w:color w:val="000000"/>
          <w:sz w:val="28"/>
        </w:rPr>
        <w:t>ормации различной природы (текстовой, графической, аудио);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</w:t>
      </w:r>
      <w:r w:rsidRPr="00A2377B">
        <w:rPr>
          <w:rFonts w:ascii="Times New Roman" w:hAnsi="Times New Roman"/>
          <w:color w:val="000000"/>
          <w:sz w:val="28"/>
        </w:rPr>
        <w:t>х, звуковых файлов и видеофайлов;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</w:t>
      </w:r>
      <w:r w:rsidRPr="00A2377B">
        <w:rPr>
          <w:rFonts w:ascii="Times New Roman" w:hAnsi="Times New Roman"/>
          <w:color w:val="000000"/>
          <w:sz w:val="28"/>
        </w:rPr>
        <w:t>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</w:t>
      </w:r>
      <w:r w:rsidRPr="00A2377B">
        <w:rPr>
          <w:rFonts w:ascii="Times New Roman" w:hAnsi="Times New Roman"/>
          <w:color w:val="000000"/>
          <w:sz w:val="28"/>
        </w:rPr>
        <w:t>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</w:t>
      </w:r>
      <w:r w:rsidRPr="00A2377B">
        <w:rPr>
          <w:rFonts w:ascii="Times New Roman" w:hAnsi="Times New Roman"/>
          <w:color w:val="000000"/>
          <w:sz w:val="28"/>
        </w:rPr>
        <w:t>люстрированных документов, мультимедийных презентаций;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</w:t>
      </w:r>
      <w:r w:rsidRPr="00A2377B">
        <w:rPr>
          <w:rFonts w:ascii="Times New Roman" w:hAnsi="Times New Roman"/>
          <w:color w:val="000000"/>
          <w:sz w:val="28"/>
        </w:rPr>
        <w:t>формации, в том числе экстремистского и террористического характера;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</w:t>
      </w:r>
      <w:r w:rsidRPr="00A2377B">
        <w:rPr>
          <w:rFonts w:ascii="Times New Roman" w:hAnsi="Times New Roman"/>
          <w:color w:val="000000"/>
          <w:sz w:val="28"/>
        </w:rPr>
        <w:t>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</w:t>
      </w:r>
      <w:r w:rsidRPr="00A2377B">
        <w:rPr>
          <w:rFonts w:ascii="Times New Roman" w:hAnsi="Times New Roman"/>
          <w:color w:val="000000"/>
          <w:sz w:val="28"/>
        </w:rPr>
        <w:t>в информационных и коммуникационных технологий на здоровье пользователя.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2377B">
        <w:rPr>
          <w:rFonts w:ascii="Times New Roman" w:hAnsi="Times New Roman"/>
          <w:b/>
          <w:color w:val="000000"/>
          <w:sz w:val="28"/>
        </w:rPr>
        <w:t>в 8 классе</w:t>
      </w:r>
      <w:r w:rsidRPr="00A2377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lastRenderedPageBreak/>
        <w:t>записывать и ср</w:t>
      </w:r>
      <w:r w:rsidRPr="00A2377B">
        <w:rPr>
          <w:rFonts w:ascii="Times New Roman" w:hAnsi="Times New Roman"/>
          <w:color w:val="000000"/>
          <w:sz w:val="28"/>
        </w:rPr>
        <w:t>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записывать логические</w:t>
      </w:r>
      <w:r w:rsidRPr="00A2377B">
        <w:rPr>
          <w:rFonts w:ascii="Times New Roman" w:hAnsi="Times New Roman"/>
          <w:color w:val="000000"/>
          <w:sz w:val="28"/>
        </w:rPr>
        <w:t xml:space="preserve">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раскрывать смысл понятий «исполни</w:t>
      </w:r>
      <w:r w:rsidRPr="00A2377B">
        <w:rPr>
          <w:rFonts w:ascii="Times New Roman" w:hAnsi="Times New Roman"/>
          <w:color w:val="000000"/>
          <w:sz w:val="28"/>
        </w:rPr>
        <w:t>тель», «алгоритм», «программа», понимая разницу между употреблением этих терминов в обыденной речи и в информатике;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</w:t>
      </w:r>
      <w:r w:rsidRPr="00A2377B">
        <w:rPr>
          <w:rFonts w:ascii="Times New Roman" w:hAnsi="Times New Roman"/>
          <w:color w:val="000000"/>
          <w:sz w:val="28"/>
        </w:rPr>
        <w:t>ые алгоритмы с использованием ветвлений и циклов для управления исполнителями, такими как Робот, Черепашка, Чертёжник;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</w:t>
      </w:r>
      <w:r w:rsidRPr="00A2377B">
        <w:rPr>
          <w:rFonts w:ascii="Times New Roman" w:hAnsi="Times New Roman"/>
          <w:color w:val="000000"/>
          <w:sz w:val="28"/>
        </w:rPr>
        <w:t>ратор присваивания;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создавать и отлажив</w:t>
      </w:r>
      <w:r w:rsidRPr="00A2377B">
        <w:rPr>
          <w:rFonts w:ascii="Times New Roman" w:hAnsi="Times New Roman"/>
          <w:color w:val="000000"/>
          <w:sz w:val="28"/>
        </w:rPr>
        <w:t>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</w:t>
      </w:r>
      <w:r w:rsidRPr="00A2377B">
        <w:rPr>
          <w:rFonts w:ascii="Times New Roman" w:hAnsi="Times New Roman"/>
          <w:color w:val="000000"/>
          <w:sz w:val="28"/>
        </w:rPr>
        <w:t>ого целого числа на другое, проверку натурального числа на простоту, выделения цифр из натурального числа.</w:t>
      </w:r>
    </w:p>
    <w:p w:rsidR="006B7084" w:rsidRPr="00A2377B" w:rsidRDefault="006B7084">
      <w:pPr>
        <w:spacing w:after="0" w:line="264" w:lineRule="auto"/>
        <w:ind w:left="120"/>
        <w:jc w:val="both"/>
      </w:pPr>
    </w:p>
    <w:p w:rsidR="006B7084" w:rsidRPr="00A2377B" w:rsidRDefault="00A2377B">
      <w:pPr>
        <w:spacing w:after="0" w:line="264" w:lineRule="auto"/>
        <w:ind w:left="12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A2377B">
        <w:rPr>
          <w:rFonts w:ascii="Times New Roman" w:hAnsi="Times New Roman"/>
          <w:b/>
          <w:color w:val="000000"/>
          <w:sz w:val="28"/>
        </w:rPr>
        <w:t>в 9 классе</w:t>
      </w:r>
      <w:r w:rsidRPr="00A2377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разбивать задачи на подзадачи, составлять, выполнять вручную и на </w:t>
      </w:r>
      <w:r w:rsidRPr="00A2377B">
        <w:rPr>
          <w:rFonts w:ascii="Times New Roman" w:hAnsi="Times New Roman"/>
          <w:color w:val="000000"/>
          <w:sz w:val="28"/>
        </w:rPr>
        <w:t>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</w:t>
      </w:r>
      <w:r w:rsidRPr="00A2377B">
        <w:rPr>
          <w:rFonts w:ascii="Times New Roman" w:hAnsi="Times New Roman"/>
          <w:color w:val="000000"/>
          <w:sz w:val="28"/>
        </w:rPr>
        <w:t xml:space="preserve">вательностей или одномерных числовых массивов (поиск максимумов, минимумов, суммы или количества элементов </w:t>
      </w:r>
      <w:r w:rsidRPr="00A2377B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377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377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раскрывать смысл понятий</w:t>
      </w:r>
      <w:r w:rsidRPr="00A2377B">
        <w:rPr>
          <w:rFonts w:ascii="Times New Roman" w:hAnsi="Times New Roman"/>
          <w:color w:val="000000"/>
          <w:sz w:val="28"/>
        </w:rPr>
        <w:t xml:space="preserve">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</w:t>
      </w:r>
      <w:r w:rsidRPr="00A2377B">
        <w:rPr>
          <w:rFonts w:ascii="Times New Roman" w:hAnsi="Times New Roman"/>
          <w:color w:val="000000"/>
          <w:sz w:val="28"/>
        </w:rPr>
        <w:t>словых данных, в том числе с выделением диапазона таблицы и упорядочиванием (сортировкой) его элементов;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</w:t>
      </w:r>
      <w:r w:rsidRPr="00A2377B">
        <w:rPr>
          <w:rFonts w:ascii="Times New Roman" w:hAnsi="Times New Roman"/>
          <w:color w:val="000000"/>
          <w:sz w:val="28"/>
        </w:rPr>
        <w:t>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</w:t>
      </w:r>
      <w:r w:rsidRPr="00A2377B">
        <w:rPr>
          <w:rFonts w:ascii="Times New Roman" w:hAnsi="Times New Roman"/>
          <w:color w:val="000000"/>
          <w:sz w:val="28"/>
        </w:rPr>
        <w:t>й;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приводить примеры использования ге</w:t>
      </w:r>
      <w:r w:rsidRPr="00A2377B">
        <w:rPr>
          <w:rFonts w:ascii="Times New Roman" w:hAnsi="Times New Roman"/>
          <w:color w:val="000000"/>
          <w:sz w:val="28"/>
        </w:rPr>
        <w:t>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</w:t>
      </w:r>
      <w:r w:rsidRPr="00A2377B">
        <w:rPr>
          <w:rFonts w:ascii="Times New Roman" w:hAnsi="Times New Roman"/>
          <w:color w:val="000000"/>
          <w:sz w:val="28"/>
        </w:rPr>
        <w:t>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</w:t>
      </w:r>
      <w:r w:rsidRPr="00A2377B">
        <w:rPr>
          <w:rFonts w:ascii="Times New Roman" w:hAnsi="Times New Roman"/>
          <w:color w:val="000000"/>
          <w:sz w:val="28"/>
        </w:rPr>
        <w:t>сть вредоносного кода);</w:t>
      </w:r>
    </w:p>
    <w:p w:rsidR="006B7084" w:rsidRPr="00A2377B" w:rsidRDefault="00A2377B">
      <w:pPr>
        <w:spacing w:after="0" w:line="264" w:lineRule="auto"/>
        <w:ind w:firstLine="600"/>
        <w:jc w:val="both"/>
      </w:pPr>
      <w:r w:rsidRPr="00A2377B"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B7084" w:rsidRPr="00A2377B" w:rsidRDefault="006B7084">
      <w:pPr>
        <w:sectPr w:rsidR="006B7084" w:rsidRPr="00A2377B">
          <w:pgSz w:w="11906" w:h="16383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bookmarkStart w:id="10" w:name="block-30258381"/>
      <w:bookmarkEnd w:id="9"/>
      <w:r w:rsidRPr="00A2377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B70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тем программы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B708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B708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bookmarkStart w:id="11" w:name="block-302583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B70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Архивация данных.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безопасного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Декодирование сообщений.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B708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Свойства алгоритма.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Алгоритмическая конструкция «ветвление»: полная и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Разработка программ,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B708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7084" w:rsidRDefault="006B7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084" w:rsidRDefault="006B7084"/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Электронные таблицы. Типы данных в ячейках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Численное моделирование в электронных </w:t>
            </w:r>
            <w:r w:rsidRPr="00A2377B">
              <w:rPr>
                <w:rFonts w:ascii="Times New Roman" w:hAnsi="Times New Roman"/>
                <w:color w:val="000000"/>
                <w:sz w:val="24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6B7084" w:rsidRPr="00A2377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7084" w:rsidRDefault="006B708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377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7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Pr="00A2377B" w:rsidRDefault="00A2377B">
            <w:pPr>
              <w:spacing w:after="0"/>
              <w:ind w:left="135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 w:rsidRPr="00A237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7084" w:rsidRDefault="00A2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084" w:rsidRDefault="006B7084"/>
        </w:tc>
      </w:tr>
    </w:tbl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6B7084">
      <w:pPr>
        <w:sectPr w:rsidR="006B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084" w:rsidRDefault="00A2377B">
      <w:pPr>
        <w:spacing w:after="0"/>
        <w:ind w:left="120"/>
      </w:pPr>
      <w:bookmarkStart w:id="12" w:name="block-302583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7084" w:rsidRDefault="00A237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B7084" w:rsidRDefault="006B7084">
      <w:pPr>
        <w:spacing w:after="0" w:line="480" w:lineRule="auto"/>
        <w:ind w:left="120"/>
      </w:pPr>
    </w:p>
    <w:p w:rsidR="006B7084" w:rsidRDefault="006B7084">
      <w:pPr>
        <w:spacing w:after="0" w:line="480" w:lineRule="auto"/>
        <w:ind w:left="120"/>
      </w:pPr>
    </w:p>
    <w:p w:rsidR="006B7084" w:rsidRDefault="006B7084">
      <w:pPr>
        <w:spacing w:after="0"/>
        <w:ind w:left="120"/>
      </w:pPr>
    </w:p>
    <w:p w:rsidR="006B7084" w:rsidRDefault="00A237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7084" w:rsidRDefault="006B7084">
      <w:pPr>
        <w:spacing w:after="0" w:line="480" w:lineRule="auto"/>
        <w:ind w:left="120"/>
      </w:pPr>
    </w:p>
    <w:p w:rsidR="006B7084" w:rsidRDefault="006B7084">
      <w:pPr>
        <w:spacing w:after="0"/>
        <w:ind w:left="120"/>
      </w:pPr>
    </w:p>
    <w:p w:rsidR="006B7084" w:rsidRPr="00A2377B" w:rsidRDefault="00A2377B">
      <w:pPr>
        <w:spacing w:after="0" w:line="480" w:lineRule="auto"/>
        <w:ind w:left="120"/>
      </w:pPr>
      <w:r w:rsidRPr="00A2377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7084" w:rsidRPr="00A2377B" w:rsidRDefault="006B7084">
      <w:pPr>
        <w:spacing w:after="0" w:line="480" w:lineRule="auto"/>
        <w:ind w:left="120"/>
      </w:pPr>
    </w:p>
    <w:p w:rsidR="006B7084" w:rsidRPr="00A2377B" w:rsidRDefault="006B7084">
      <w:pPr>
        <w:sectPr w:rsidR="006B7084" w:rsidRPr="00A2377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A2377B" w:rsidRDefault="00A2377B"/>
    <w:sectPr w:rsidR="00000000" w:rsidRPr="00A237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84"/>
    <w:rsid w:val="006B7084"/>
    <w:rsid w:val="00A2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8448</Words>
  <Characters>48155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2024-01-10T07:18:00Z</dcterms:created>
  <dcterms:modified xsi:type="dcterms:W3CDTF">2024-01-10T07:18:00Z</dcterms:modified>
</cp:coreProperties>
</file>